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A6" w:rsidRDefault="00F652A6" w:rsidP="00F652A6">
      <w:pPr>
        <w:pStyle w:val="Title"/>
        <w:rPr>
          <w:sz w:val="26"/>
          <w:szCs w:val="26"/>
        </w:rPr>
      </w:pPr>
      <w:r>
        <w:rPr>
          <w:sz w:val="26"/>
          <w:szCs w:val="26"/>
        </w:rPr>
        <w:t>Faculty Senate Agenda</w:t>
      </w:r>
    </w:p>
    <w:p w:rsidR="00F652A6" w:rsidRDefault="00F652A6" w:rsidP="00F652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F652A6" w:rsidRPr="00500009" w:rsidRDefault="00F652A6" w:rsidP="00F652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April 13, 2018 – Noon</w:t>
      </w:r>
    </w:p>
    <w:p w:rsidR="00F652A6" w:rsidRDefault="00F652A6" w:rsidP="00F652A6">
      <w:pPr>
        <w:pStyle w:val="Heading2"/>
        <w:ind w:left="360"/>
        <w:rPr>
          <w:color w:val="auto"/>
        </w:rPr>
      </w:pPr>
    </w:p>
    <w:p w:rsidR="00F652A6" w:rsidRDefault="00F652A6" w:rsidP="00F652A6">
      <w:pPr>
        <w:pStyle w:val="Heading2"/>
        <w:ind w:left="360"/>
        <w:rPr>
          <w:color w:val="auto"/>
        </w:rPr>
      </w:pPr>
      <w:r>
        <w:rPr>
          <w:color w:val="auto"/>
        </w:rPr>
        <w:t xml:space="preserve">Executive Board Room Reserved </w:t>
      </w:r>
    </w:p>
    <w:p w:rsidR="00F652A6" w:rsidRPr="00974A0C" w:rsidRDefault="00F652A6" w:rsidP="00F652A6"/>
    <w:p w:rsidR="00F652A6" w:rsidRDefault="00F652A6" w:rsidP="00F652A6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</w:p>
    <w:p w:rsidR="00F652A6" w:rsidRDefault="00F652A6" w:rsidP="00F652A6">
      <w:pPr>
        <w:ind w:left="360"/>
        <w:rPr>
          <w:b/>
          <w:bCs/>
        </w:rPr>
      </w:pPr>
    </w:p>
    <w:p w:rsidR="00F652A6" w:rsidRDefault="00F652A6" w:rsidP="00F652A6">
      <w:pPr>
        <w:tabs>
          <w:tab w:val="left" w:pos="810"/>
        </w:tabs>
        <w:ind w:left="360"/>
        <w:rPr>
          <w:b/>
          <w:bCs/>
        </w:rPr>
      </w:pPr>
      <w:r>
        <w:rPr>
          <w:b/>
          <w:bCs/>
        </w:rPr>
        <w:t xml:space="preserve">   II.   Approval of minutes from previous Faculty Senate meeting</w:t>
      </w:r>
    </w:p>
    <w:p w:rsidR="00F652A6" w:rsidRDefault="00F652A6" w:rsidP="00F652A6">
      <w:pPr>
        <w:ind w:left="360"/>
        <w:rPr>
          <w:b/>
          <w:bCs/>
        </w:rPr>
      </w:pPr>
    </w:p>
    <w:p w:rsidR="00F652A6" w:rsidRDefault="00F652A6" w:rsidP="00F652A6">
      <w:pPr>
        <w:ind w:left="360"/>
        <w:rPr>
          <w:b/>
          <w:bCs/>
        </w:rPr>
      </w:pPr>
      <w:r>
        <w:rPr>
          <w:b/>
          <w:bCs/>
        </w:rPr>
        <w:t xml:space="preserve">  III.   Report from Administrators in attendance:</w:t>
      </w:r>
    </w:p>
    <w:p w:rsidR="00F652A6" w:rsidRDefault="00F652A6" w:rsidP="00F652A6">
      <w:pPr>
        <w:ind w:left="360"/>
        <w:rPr>
          <w:b/>
          <w:bCs/>
        </w:rPr>
      </w:pPr>
    </w:p>
    <w:p w:rsidR="00F652A6" w:rsidRDefault="00F652A6" w:rsidP="00F652A6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 IV.   Faculty Senate President’s Update: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652A6" w:rsidRPr="00B559D1" w:rsidRDefault="00F652A6" w:rsidP="00B559D1">
      <w:pPr>
        <w:pStyle w:val="ListParagraph"/>
        <w:ind w:left="360"/>
        <w:rPr>
          <w:bCs/>
          <w:sz w:val="23"/>
          <w:szCs w:val="23"/>
        </w:rPr>
      </w:pPr>
      <w:r>
        <w:rPr>
          <w:b/>
          <w:bCs/>
        </w:rPr>
        <w:tab/>
        <w:t xml:space="preserve">    </w:t>
      </w:r>
      <w:r>
        <w:rPr>
          <w:b/>
          <w:bCs/>
          <w:color w:val="C00000"/>
        </w:rPr>
        <w:t xml:space="preserve">   </w:t>
      </w:r>
      <w:r>
        <w:rPr>
          <w:b/>
          <w:bCs/>
        </w:rPr>
        <w:t xml:space="preserve"> </w:t>
      </w:r>
      <w:r>
        <w:rPr>
          <w:bCs/>
        </w:rPr>
        <w:t xml:space="preserve">A. </w:t>
      </w:r>
      <w:r>
        <w:rPr>
          <w:bCs/>
          <w:sz w:val="23"/>
          <w:szCs w:val="23"/>
        </w:rPr>
        <w:t>Status</w:t>
      </w:r>
      <w:r w:rsidR="00BD01A9">
        <w:rPr>
          <w:bCs/>
          <w:sz w:val="23"/>
          <w:szCs w:val="23"/>
        </w:rPr>
        <w:t xml:space="preserve"> Report:</w:t>
      </w:r>
      <w:r w:rsidR="00B559D1">
        <w:rPr>
          <w:bCs/>
          <w:sz w:val="23"/>
          <w:szCs w:val="23"/>
        </w:rPr>
        <w:t xml:space="preserve"> </w:t>
      </w:r>
      <w:r w:rsidRPr="00B559D1">
        <w:rPr>
          <w:bCs/>
          <w:sz w:val="23"/>
          <w:szCs w:val="23"/>
        </w:rPr>
        <w:t>Executive Summary on Additional Sites</w:t>
      </w:r>
    </w:p>
    <w:p w:rsidR="00F652A6" w:rsidRDefault="00F652A6" w:rsidP="00480225">
      <w:pPr>
        <w:pStyle w:val="ListParagraph"/>
        <w:tabs>
          <w:tab w:val="left" w:pos="1170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 </w:t>
      </w:r>
      <w:bookmarkStart w:id="0" w:name="_GoBack"/>
      <w:bookmarkEnd w:id="0"/>
      <w:r>
        <w:rPr>
          <w:bCs/>
          <w:sz w:val="23"/>
          <w:szCs w:val="23"/>
        </w:rPr>
        <w:t xml:space="preserve">B. </w:t>
      </w:r>
      <w:r w:rsidR="00BD01A9">
        <w:rPr>
          <w:bCs/>
          <w:sz w:val="23"/>
          <w:szCs w:val="23"/>
        </w:rPr>
        <w:t xml:space="preserve">Announcement: </w:t>
      </w:r>
      <w:r>
        <w:rPr>
          <w:bCs/>
          <w:sz w:val="23"/>
          <w:szCs w:val="23"/>
        </w:rPr>
        <w:t xml:space="preserve">Two nominations for Faculty Senate Distinguished Service Award </w:t>
      </w:r>
    </w:p>
    <w:p w:rsidR="00F652A6" w:rsidRPr="005950C0" w:rsidRDefault="00F652A6" w:rsidP="00F652A6">
      <w:pPr>
        <w:pStyle w:val="ListParagraph"/>
        <w:ind w:left="360"/>
        <w:rPr>
          <w:b/>
          <w:bCs/>
        </w:rPr>
      </w:pPr>
      <w:r>
        <w:rPr>
          <w:bCs/>
          <w:sz w:val="23"/>
          <w:szCs w:val="23"/>
        </w:rPr>
        <w:tab/>
        <w:t xml:space="preserve">     </w:t>
      </w:r>
      <w:r>
        <w:rPr>
          <w:bCs/>
        </w:rPr>
        <w:t xml:space="preserve">        </w:t>
      </w:r>
      <w:r>
        <w:rPr>
          <w:b/>
          <w:bCs/>
        </w:rPr>
        <w:tab/>
        <w:t xml:space="preserve"> 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F652A6" w:rsidRDefault="00F652A6" w:rsidP="00F652A6">
      <w:pPr>
        <w:pStyle w:val="ListParagraph"/>
        <w:ind w:left="360"/>
        <w:rPr>
          <w:sz w:val="23"/>
          <w:szCs w:val="23"/>
        </w:rPr>
      </w:pPr>
      <w:r>
        <w:rPr>
          <w:b/>
          <w:bCs/>
        </w:rPr>
        <w:t xml:space="preserve">    V.   Items presented for v</w:t>
      </w:r>
      <w:r>
        <w:rPr>
          <w:b/>
          <w:sz w:val="23"/>
          <w:szCs w:val="23"/>
        </w:rPr>
        <w:t>oting</w:t>
      </w:r>
      <w:r w:rsidRPr="00B739FF">
        <w:rPr>
          <w:b/>
          <w:sz w:val="23"/>
          <w:szCs w:val="23"/>
        </w:rPr>
        <w:t>:</w:t>
      </w:r>
      <w:r w:rsidRPr="00B739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F633A5">
        <w:rPr>
          <w:b/>
          <w:sz w:val="23"/>
          <w:szCs w:val="23"/>
          <w:u w:val="single"/>
        </w:rPr>
        <w:t>FS 17-18-006</w:t>
      </w:r>
    </w:p>
    <w:p w:rsidR="00F652A6" w:rsidRDefault="00F652A6" w:rsidP="00F652A6">
      <w:pPr>
        <w:pStyle w:val="ListParagraph"/>
        <w:ind w:left="3600"/>
      </w:pPr>
      <w:r>
        <w:rPr>
          <w:b/>
          <w:bCs/>
        </w:rPr>
        <w:t xml:space="preserve">     </w:t>
      </w:r>
      <w:r>
        <w:t>ASC</w:t>
      </w:r>
      <w:r w:rsidRPr="008732C4">
        <w:t xml:space="preserve"> proposed revision to</w:t>
      </w:r>
      <w:r>
        <w:t xml:space="preserve"> Academic Standards  </w:t>
      </w:r>
    </w:p>
    <w:p w:rsidR="00F652A6" w:rsidRPr="00F652A6" w:rsidRDefault="00F652A6" w:rsidP="00F652A6">
      <w:pPr>
        <w:pStyle w:val="ListParagraph"/>
        <w:tabs>
          <w:tab w:val="left" w:pos="3600"/>
        </w:tabs>
        <w:ind w:left="3600"/>
        <w:rPr>
          <w:sz w:val="23"/>
          <w:szCs w:val="23"/>
        </w:rPr>
      </w:pPr>
      <w:r>
        <w:t xml:space="preserve">     Handbook </w:t>
      </w:r>
      <w:r>
        <w:rPr>
          <w:bCs/>
        </w:rPr>
        <w:t>(Formal Recommendation in packet)</w:t>
      </w:r>
      <w:r w:rsidRPr="00F652A6">
        <w:rPr>
          <w:bCs/>
        </w:rPr>
        <w:t xml:space="preserve"> </w:t>
      </w:r>
      <w:r w:rsidRPr="00F652A6">
        <w:rPr>
          <w:bCs/>
          <w:color w:val="C00000"/>
        </w:rPr>
        <w:tab/>
      </w:r>
      <w:r w:rsidRPr="00F652A6">
        <w:rPr>
          <w:bCs/>
        </w:rPr>
        <w:t xml:space="preserve">    </w:t>
      </w:r>
    </w:p>
    <w:p w:rsidR="00F652A6" w:rsidRPr="00EA125D" w:rsidRDefault="00F652A6" w:rsidP="00F652A6">
      <w:pPr>
        <w:pStyle w:val="ListParagraph"/>
        <w:ind w:left="360"/>
        <w:rPr>
          <w:bCs/>
          <w:i/>
          <w:color w:val="C00000"/>
        </w:rPr>
      </w:pPr>
      <w:r>
        <w:rPr>
          <w:bCs/>
          <w:color w:val="C00000"/>
        </w:rPr>
        <w:tab/>
      </w:r>
      <w:r>
        <w:rPr>
          <w:bCs/>
          <w:color w:val="C00000"/>
        </w:rPr>
        <w:tab/>
      </w:r>
      <w:r>
        <w:rPr>
          <w:bCs/>
          <w:color w:val="C00000"/>
        </w:rPr>
        <w:tab/>
      </w:r>
      <w:r>
        <w:rPr>
          <w:bCs/>
          <w:color w:val="C00000"/>
        </w:rPr>
        <w:tab/>
      </w:r>
      <w:r>
        <w:rPr>
          <w:bCs/>
          <w:color w:val="C00000"/>
        </w:rPr>
        <w:tab/>
      </w:r>
      <w:r>
        <w:rPr>
          <w:bCs/>
          <w:color w:val="C00000"/>
        </w:rPr>
        <w:tab/>
        <w:t xml:space="preserve">    </w:t>
      </w:r>
    </w:p>
    <w:p w:rsidR="00F652A6" w:rsidRDefault="00F652A6" w:rsidP="00F652A6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  VI.</w:t>
      </w:r>
      <w:r>
        <w:rPr>
          <w:b/>
          <w:bCs/>
        </w:rPr>
        <w:tab/>
        <w:t xml:space="preserve"> Information Reports from Various Committees:</w:t>
      </w:r>
    </w:p>
    <w:p w:rsidR="00F652A6" w:rsidRDefault="00F652A6" w:rsidP="00F652A6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F652A6" w:rsidRDefault="00F652A6" w:rsidP="00F652A6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Senate approval.  Some committees may not provide a report.)</w:t>
      </w:r>
    </w:p>
    <w:p w:rsidR="00F652A6" w:rsidRDefault="00F652A6" w:rsidP="00F652A6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 w:rsidR="00162008">
        <w:rPr>
          <w:i/>
          <w:sz w:val="23"/>
          <w:szCs w:val="23"/>
        </w:rPr>
        <w:t>(</w:t>
      </w:r>
      <w:r w:rsidRPr="00511547">
        <w:rPr>
          <w:i/>
          <w:sz w:val="23"/>
          <w:szCs w:val="23"/>
        </w:rPr>
        <w:t>Al Rouch)</w:t>
      </w:r>
      <w:r>
        <w:rPr>
          <w:sz w:val="23"/>
          <w:szCs w:val="23"/>
        </w:rPr>
        <w:t xml:space="preserve"> </w:t>
      </w:r>
    </w:p>
    <w:p w:rsidR="00F652A6" w:rsidRPr="001F0CA0" w:rsidRDefault="00F652A6" w:rsidP="00F652A6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>
        <w:rPr>
          <w:i/>
          <w:sz w:val="23"/>
          <w:szCs w:val="23"/>
        </w:rPr>
        <w:t xml:space="preserve">(Nedra Wilson) </w:t>
      </w:r>
    </w:p>
    <w:p w:rsidR="00F652A6" w:rsidRPr="001F0CA0" w:rsidRDefault="00F652A6" w:rsidP="00F652A6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>
        <w:rPr>
          <w:i/>
          <w:iCs/>
          <w:sz w:val="23"/>
          <w:szCs w:val="23"/>
        </w:rPr>
        <w:t>Dave Wallace</w:t>
      </w:r>
      <w:r>
        <w:rPr>
          <w:i/>
          <w:sz w:val="23"/>
          <w:szCs w:val="23"/>
        </w:rPr>
        <w:t>)</w:t>
      </w:r>
    </w:p>
    <w:p w:rsidR="00F652A6" w:rsidRPr="001F0CA0" w:rsidRDefault="00F652A6" w:rsidP="00F652A6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F652A6" w:rsidRDefault="00F652A6" w:rsidP="00F652A6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>
        <w:rPr>
          <w:i/>
          <w:sz w:val="23"/>
          <w:szCs w:val="23"/>
        </w:rPr>
        <w:t>(Randy Wymore</w:t>
      </w:r>
      <w:r w:rsidRPr="00511547">
        <w:rPr>
          <w:i/>
          <w:sz w:val="23"/>
          <w:szCs w:val="23"/>
        </w:rPr>
        <w:t xml:space="preserve">)   </w:t>
      </w:r>
    </w:p>
    <w:p w:rsidR="00F652A6" w:rsidRDefault="00F652A6" w:rsidP="00F652A6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>
        <w:rPr>
          <w:i/>
          <w:sz w:val="23"/>
          <w:szCs w:val="23"/>
        </w:rPr>
        <w:t>Nancy Van Winkle</w:t>
      </w:r>
      <w:r w:rsidR="00F73287">
        <w:rPr>
          <w:i/>
          <w:sz w:val="23"/>
          <w:szCs w:val="23"/>
        </w:rPr>
        <w:t>, Bill Meek</w:t>
      </w:r>
      <w:r>
        <w:rPr>
          <w:sz w:val="23"/>
          <w:szCs w:val="23"/>
        </w:rPr>
        <w:t>)</w:t>
      </w:r>
    </w:p>
    <w:p w:rsidR="00F652A6" w:rsidRDefault="00F652A6" w:rsidP="00F652A6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F652A6" w:rsidRDefault="00F652A6" w:rsidP="00F652A6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(Randall Davis)</w:t>
      </w:r>
    </w:p>
    <w:p w:rsidR="00F652A6" w:rsidRDefault="00F652A6" w:rsidP="00F652A6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F652A6" w:rsidRDefault="00F652A6" w:rsidP="00F652A6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Special/Regulatory committee reports may also</w:t>
      </w:r>
    </w:p>
    <w:p w:rsidR="00F652A6" w:rsidRDefault="00F652A6" w:rsidP="00F652A6">
      <w:pPr>
        <w:ind w:left="10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proofErr w:type="gramStart"/>
      <w:r>
        <w:rPr>
          <w:bCs/>
          <w:i/>
          <w:sz w:val="22"/>
          <w:szCs w:val="22"/>
        </w:rPr>
        <w:t>be</w:t>
      </w:r>
      <w:proofErr w:type="gramEnd"/>
      <w:r>
        <w:rPr>
          <w:bCs/>
          <w:i/>
          <w:sz w:val="22"/>
          <w:szCs w:val="22"/>
        </w:rPr>
        <w:t xml:space="preserve"> included in the Research Committee report)</w:t>
      </w:r>
    </w:p>
    <w:p w:rsidR="00F652A6" w:rsidRDefault="00F652A6" w:rsidP="00F652A6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Student Affairs (</w:t>
      </w:r>
      <w:r>
        <w:rPr>
          <w:i/>
          <w:iCs/>
          <w:sz w:val="23"/>
          <w:szCs w:val="23"/>
        </w:rPr>
        <w:t>Steve Eddy</w:t>
      </w:r>
      <w:r>
        <w:rPr>
          <w:sz w:val="23"/>
          <w:szCs w:val="23"/>
        </w:rPr>
        <w:t xml:space="preserve">) </w:t>
      </w:r>
    </w:p>
    <w:p w:rsidR="00F652A6" w:rsidRDefault="00F652A6" w:rsidP="00F652A6">
      <w:pPr>
        <w:ind w:left="1080"/>
        <w:rPr>
          <w:b/>
          <w:bCs/>
        </w:rPr>
      </w:pPr>
    </w:p>
    <w:p w:rsidR="00F652A6" w:rsidRDefault="00F652A6" w:rsidP="00F652A6">
      <w:pPr>
        <w:tabs>
          <w:tab w:val="left" w:pos="810"/>
        </w:tabs>
        <w:rPr>
          <w:b/>
          <w:bCs/>
        </w:rPr>
      </w:pPr>
      <w:r>
        <w:rPr>
          <w:b/>
          <w:bCs/>
        </w:rPr>
        <w:tab/>
        <w:t xml:space="preserve">    Other committees/task force/liaison:</w:t>
      </w:r>
    </w:p>
    <w:p w:rsidR="00F652A6" w:rsidRDefault="00F652A6" w:rsidP="00F652A6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  <w:t>:  Dr. Franklin Champlin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652A6" w:rsidRPr="001F0CA0" w:rsidRDefault="00F652A6" w:rsidP="00F652A6">
      <w:pPr>
        <w:tabs>
          <w:tab w:val="left" w:pos="810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1F0CA0">
        <w:t>Oklahoma State Regents Faculty Advisory Representative</w:t>
      </w:r>
      <w:r>
        <w:t>:  Dr. Charles Sanny</w:t>
      </w:r>
      <w:r w:rsidRPr="001F0CA0">
        <w:t xml:space="preserve"> </w:t>
      </w:r>
      <w:r w:rsidRPr="001F0CA0">
        <w:tab/>
      </w:r>
    </w:p>
    <w:p w:rsidR="00F652A6" w:rsidRDefault="00F652A6" w:rsidP="00F652A6">
      <w:pPr>
        <w:ind w:left="1080" w:hanging="810"/>
        <w:rPr>
          <w:b/>
          <w:bCs/>
        </w:rPr>
      </w:pPr>
    </w:p>
    <w:p w:rsidR="00F652A6" w:rsidRPr="00EA125D" w:rsidRDefault="00F652A6" w:rsidP="00F652A6">
      <w:pPr>
        <w:ind w:left="1080" w:hanging="900"/>
        <w:rPr>
          <w:bCs/>
          <w:color w:val="C00000"/>
        </w:rPr>
      </w:pPr>
      <w:r>
        <w:rPr>
          <w:b/>
          <w:sz w:val="23"/>
          <w:szCs w:val="23"/>
        </w:rPr>
        <w:t xml:space="preserve">    VII</w:t>
      </w:r>
      <w:r w:rsidRPr="00616E22"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 xml:space="preserve">   </w:t>
      </w:r>
      <w:r>
        <w:rPr>
          <w:b/>
          <w:bCs/>
        </w:rPr>
        <w:t xml:space="preserve">Old Business:  </w:t>
      </w:r>
      <w:r>
        <w:rPr>
          <w:bCs/>
        </w:rPr>
        <w:t xml:space="preserve"> </w:t>
      </w:r>
    </w:p>
    <w:p w:rsidR="00F652A6" w:rsidRDefault="00F652A6" w:rsidP="00F652A6">
      <w:pPr>
        <w:ind w:left="1080" w:hanging="900"/>
        <w:rPr>
          <w:b/>
          <w:sz w:val="23"/>
          <w:szCs w:val="23"/>
        </w:rPr>
      </w:pPr>
    </w:p>
    <w:p w:rsidR="00F652A6" w:rsidRPr="005950C0" w:rsidRDefault="00F652A6" w:rsidP="00F652A6">
      <w:pPr>
        <w:tabs>
          <w:tab w:val="left" w:pos="810"/>
        </w:tabs>
        <w:rPr>
          <w:b/>
          <w:bCs/>
        </w:rPr>
      </w:pPr>
      <w:r>
        <w:rPr>
          <w:b/>
          <w:bCs/>
        </w:rPr>
        <w:t xml:space="preserve">     VIII.    New Business:  </w:t>
      </w:r>
    </w:p>
    <w:p w:rsidR="00F652A6" w:rsidRDefault="00F652A6" w:rsidP="00F652A6">
      <w:pPr>
        <w:tabs>
          <w:tab w:val="left" w:pos="810"/>
        </w:tabs>
        <w:ind w:left="270"/>
        <w:rPr>
          <w:b/>
          <w:bCs/>
        </w:rPr>
      </w:pPr>
    </w:p>
    <w:p w:rsidR="00DC1E61" w:rsidRPr="00285A51" w:rsidRDefault="00F652A6" w:rsidP="00285A51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  IX.     </w:t>
      </w:r>
      <w:r>
        <w:rPr>
          <w:b/>
        </w:rPr>
        <w:t>Adjournment</w:t>
      </w:r>
    </w:p>
    <w:sectPr w:rsidR="00DC1E61" w:rsidRPr="0028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A6"/>
    <w:rsid w:val="00162008"/>
    <w:rsid w:val="00285A51"/>
    <w:rsid w:val="003B4630"/>
    <w:rsid w:val="00480225"/>
    <w:rsid w:val="00B559D1"/>
    <w:rsid w:val="00BD01A9"/>
    <w:rsid w:val="00CB08F8"/>
    <w:rsid w:val="00E31AE6"/>
    <w:rsid w:val="00F652A6"/>
    <w:rsid w:val="00F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73FD"/>
  <w15:chartTrackingRefBased/>
  <w15:docId w15:val="{DEBDAEAB-06D5-4303-941E-42A0CE98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A6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2A6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2A6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2A6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F652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652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6</cp:revision>
  <cp:lastPrinted>2018-04-11T16:24:00Z</cp:lastPrinted>
  <dcterms:created xsi:type="dcterms:W3CDTF">2018-04-05T15:56:00Z</dcterms:created>
  <dcterms:modified xsi:type="dcterms:W3CDTF">2018-04-11T16:28:00Z</dcterms:modified>
</cp:coreProperties>
</file>