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E" w:rsidRPr="005B72BE" w:rsidRDefault="005B72BE" w:rsidP="005B72BE">
      <w:pPr>
        <w:pStyle w:val="Title"/>
        <w:rPr>
          <w:sz w:val="26"/>
          <w:szCs w:val="26"/>
        </w:rPr>
      </w:pPr>
      <w:r w:rsidRPr="005B72BE">
        <w:rPr>
          <w:sz w:val="26"/>
          <w:szCs w:val="26"/>
        </w:rPr>
        <w:t>Faculty Senate Agenda</w:t>
      </w:r>
    </w:p>
    <w:p w:rsidR="005B72BE" w:rsidRPr="005B72BE" w:rsidRDefault="005B72BE" w:rsidP="005B72BE">
      <w:pPr>
        <w:jc w:val="center"/>
        <w:rPr>
          <w:b/>
          <w:bCs/>
          <w:sz w:val="26"/>
          <w:szCs w:val="26"/>
        </w:rPr>
      </w:pPr>
      <w:r w:rsidRPr="005B72BE">
        <w:rPr>
          <w:b/>
          <w:bCs/>
          <w:sz w:val="26"/>
          <w:szCs w:val="26"/>
        </w:rPr>
        <w:t>Oklahoma State University Center for Health Sciences</w:t>
      </w:r>
    </w:p>
    <w:p w:rsidR="005B72BE" w:rsidRPr="005B72BE" w:rsidRDefault="005B72BE" w:rsidP="005B72BE">
      <w:pPr>
        <w:jc w:val="center"/>
        <w:rPr>
          <w:b/>
          <w:bCs/>
          <w:sz w:val="26"/>
          <w:szCs w:val="26"/>
        </w:rPr>
      </w:pPr>
      <w:r w:rsidRPr="005B72BE">
        <w:rPr>
          <w:b/>
          <w:bCs/>
          <w:sz w:val="26"/>
          <w:szCs w:val="26"/>
        </w:rPr>
        <w:t xml:space="preserve">June </w:t>
      </w:r>
      <w:r w:rsidR="00EC1103">
        <w:rPr>
          <w:b/>
          <w:bCs/>
          <w:sz w:val="26"/>
          <w:szCs w:val="26"/>
        </w:rPr>
        <w:t>12</w:t>
      </w:r>
      <w:r w:rsidRPr="005B72BE">
        <w:rPr>
          <w:b/>
          <w:bCs/>
          <w:sz w:val="26"/>
          <w:szCs w:val="26"/>
        </w:rPr>
        <w:t>, 2020 -- Noon</w:t>
      </w:r>
    </w:p>
    <w:p w:rsidR="005B72BE" w:rsidRPr="005B72BE" w:rsidRDefault="005B72BE" w:rsidP="005B72BE">
      <w:pPr>
        <w:pStyle w:val="Heading2"/>
        <w:ind w:left="360"/>
        <w:rPr>
          <w:color w:val="auto"/>
          <w:sz w:val="16"/>
          <w:szCs w:val="16"/>
        </w:rPr>
      </w:pPr>
    </w:p>
    <w:p w:rsidR="00DA03C0" w:rsidRDefault="00DA03C0" w:rsidP="005B72BE">
      <w:pPr>
        <w:pStyle w:val="Heading2"/>
        <w:ind w:left="360"/>
        <w:rPr>
          <w:color w:val="auto"/>
        </w:rPr>
      </w:pPr>
    </w:p>
    <w:p w:rsidR="001A3496" w:rsidRDefault="00F46BD2" w:rsidP="001A3496">
      <w:pPr>
        <w:rPr>
          <w:i/>
          <w:iCs/>
          <w:sz w:val="22"/>
          <w:szCs w:val="22"/>
        </w:rPr>
      </w:pPr>
      <w:r>
        <w:t xml:space="preserve">   </w:t>
      </w:r>
      <w:r>
        <w:rPr>
          <w:i/>
          <w:iCs/>
          <w:sz w:val="22"/>
          <w:szCs w:val="22"/>
        </w:rPr>
        <w:t xml:space="preserve">Invitees:  Drs. Weil, Beaman, Cotton, Curtis, Gardner, Hall, Lewis, Sanny, </w:t>
      </w:r>
      <w:r w:rsidR="00D23E34">
        <w:rPr>
          <w:i/>
          <w:iCs/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>Warren</w:t>
      </w:r>
    </w:p>
    <w:p w:rsidR="00F46BD2" w:rsidRPr="00F46BD2" w:rsidRDefault="00F46BD2" w:rsidP="001A3496">
      <w:pPr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ab/>
        <w:t xml:space="preserve">     </w:t>
      </w:r>
      <w:r>
        <w:rPr>
          <w:i/>
          <w:iCs/>
          <w:sz w:val="20"/>
          <w:szCs w:val="20"/>
        </w:rPr>
        <w:t xml:space="preserve">Drs. Stephens, Stroup, </w:t>
      </w:r>
      <w:r w:rsidR="00D23E34">
        <w:rPr>
          <w:i/>
          <w:iCs/>
          <w:sz w:val="20"/>
          <w:szCs w:val="20"/>
        </w:rPr>
        <w:t xml:space="preserve">Blankenship, Wymore, and </w:t>
      </w:r>
      <w:r>
        <w:rPr>
          <w:i/>
          <w:iCs/>
          <w:sz w:val="20"/>
          <w:szCs w:val="20"/>
        </w:rPr>
        <w:t xml:space="preserve">Hunter </w:t>
      </w:r>
    </w:p>
    <w:p w:rsidR="00F46BD2" w:rsidRPr="00290C44" w:rsidRDefault="00F46BD2" w:rsidP="001A3496">
      <w:pPr>
        <w:rPr>
          <w:bCs/>
          <w:i/>
          <w:iCs/>
          <w:sz w:val="22"/>
          <w:szCs w:val="22"/>
        </w:rPr>
      </w:pPr>
    </w:p>
    <w:p w:rsidR="005B72BE" w:rsidRPr="00290C44" w:rsidRDefault="00580DC2" w:rsidP="00580DC2">
      <w:pPr>
        <w:pStyle w:val="Heading2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   </w:t>
      </w:r>
      <w:r w:rsidR="005B72BE" w:rsidRPr="00290C44">
        <w:rPr>
          <w:b w:val="0"/>
          <w:bCs/>
          <w:color w:val="auto"/>
        </w:rPr>
        <w:t xml:space="preserve">ZOOM information to be distributed </w:t>
      </w:r>
      <w:r w:rsidR="00290C44">
        <w:rPr>
          <w:b w:val="0"/>
          <w:bCs/>
          <w:color w:val="auto"/>
        </w:rPr>
        <w:t>by Dr. Weil</w:t>
      </w:r>
    </w:p>
    <w:p w:rsidR="005B72BE" w:rsidRDefault="005B72BE" w:rsidP="005B72BE"/>
    <w:p w:rsidR="001A3496" w:rsidRPr="00D23E34" w:rsidRDefault="00290C44" w:rsidP="005B72BE">
      <w:pPr>
        <w:rPr>
          <w:b/>
          <w:bCs/>
          <w:i/>
          <w:iCs/>
        </w:rPr>
      </w:pPr>
      <w:r>
        <w:t xml:space="preserve">   </w:t>
      </w:r>
      <w:r w:rsidRPr="00D23E34">
        <w:rPr>
          <w:b/>
          <w:bCs/>
          <w:i/>
          <w:iCs/>
        </w:rPr>
        <w:t>Call to Order</w:t>
      </w:r>
      <w:r w:rsidR="005C2753">
        <w:rPr>
          <w:b/>
          <w:bCs/>
          <w:i/>
          <w:iCs/>
        </w:rPr>
        <w:t>, Welcome new Members,</w:t>
      </w:r>
      <w:r w:rsidRPr="00D23E34">
        <w:rPr>
          <w:b/>
          <w:bCs/>
          <w:i/>
          <w:iCs/>
        </w:rPr>
        <w:t xml:space="preserve"> and Approval of Agenda</w:t>
      </w:r>
    </w:p>
    <w:p w:rsidR="00290C44" w:rsidRPr="00290C44" w:rsidRDefault="00290C44" w:rsidP="005B72BE">
      <w:pPr>
        <w:rPr>
          <w:i/>
          <w:iCs/>
        </w:rPr>
      </w:pPr>
    </w:p>
    <w:p w:rsidR="005B72BE" w:rsidRPr="005B72BE" w:rsidRDefault="005B72BE" w:rsidP="005B72BE">
      <w:pPr>
        <w:pStyle w:val="Heading2"/>
        <w:ind w:left="360"/>
        <w:rPr>
          <w:color w:val="auto"/>
        </w:rPr>
      </w:pPr>
      <w:r w:rsidRPr="005B72BE">
        <w:rPr>
          <w:color w:val="auto"/>
        </w:rPr>
        <w:t xml:space="preserve">     I.    Roll call</w:t>
      </w:r>
    </w:p>
    <w:p w:rsidR="001A3496" w:rsidRPr="005B72BE" w:rsidRDefault="001A3496" w:rsidP="005C2753">
      <w:pPr>
        <w:rPr>
          <w:b/>
          <w:bCs/>
        </w:rPr>
      </w:pPr>
    </w:p>
    <w:p w:rsidR="005B72BE" w:rsidRPr="005B72BE" w:rsidRDefault="005B72BE" w:rsidP="005B72BE">
      <w:pPr>
        <w:ind w:left="360"/>
        <w:rPr>
          <w:b/>
          <w:bCs/>
        </w:rPr>
      </w:pPr>
      <w:r w:rsidRPr="005B72BE">
        <w:rPr>
          <w:b/>
          <w:bCs/>
        </w:rPr>
        <w:t xml:space="preserve">    II.   Approval of minutes from </w:t>
      </w:r>
      <w:r w:rsidR="00DC430B">
        <w:rPr>
          <w:b/>
          <w:bCs/>
        </w:rPr>
        <w:t>March</w:t>
      </w:r>
      <w:r w:rsidRPr="005B72BE">
        <w:rPr>
          <w:b/>
          <w:bCs/>
        </w:rPr>
        <w:t xml:space="preserve"> Faculty Senate meeting</w:t>
      </w:r>
      <w:r w:rsidR="00EC1103">
        <w:rPr>
          <w:b/>
          <w:bCs/>
        </w:rPr>
        <w:t>:</w:t>
      </w:r>
    </w:p>
    <w:p w:rsidR="001A3496" w:rsidRPr="005B72BE" w:rsidRDefault="001A3496" w:rsidP="005C2753">
      <w:pPr>
        <w:rPr>
          <w:b/>
          <w:bCs/>
        </w:rPr>
      </w:pPr>
    </w:p>
    <w:p w:rsidR="005B72BE" w:rsidRPr="005B72BE" w:rsidRDefault="005B72BE" w:rsidP="005B72BE">
      <w:pPr>
        <w:ind w:left="360"/>
        <w:rPr>
          <w:b/>
          <w:bCs/>
        </w:rPr>
      </w:pPr>
      <w:r w:rsidRPr="005B72BE">
        <w:rPr>
          <w:b/>
          <w:bCs/>
        </w:rPr>
        <w:t xml:space="preserve">  III.   Reports from Administrators in attendance:</w:t>
      </w:r>
    </w:p>
    <w:p w:rsidR="001A3496" w:rsidRPr="005B72BE" w:rsidRDefault="001A3496" w:rsidP="005C2753">
      <w:pPr>
        <w:rPr>
          <w:b/>
          <w:bCs/>
        </w:rPr>
      </w:pPr>
    </w:p>
    <w:p w:rsidR="005B72BE" w:rsidRPr="005B72BE" w:rsidRDefault="005B72BE" w:rsidP="005B72BE">
      <w:pPr>
        <w:pStyle w:val="ListParagraph"/>
        <w:ind w:left="360"/>
        <w:rPr>
          <w:b/>
          <w:bCs/>
        </w:rPr>
      </w:pPr>
      <w:r w:rsidRPr="005B72BE">
        <w:rPr>
          <w:b/>
          <w:bCs/>
        </w:rPr>
        <w:t xml:space="preserve">  IV.   Faculty Senate President:</w:t>
      </w:r>
      <w:r w:rsidRPr="005B72BE">
        <w:rPr>
          <w:b/>
          <w:bCs/>
        </w:rPr>
        <w:tab/>
      </w:r>
      <w:r w:rsidRPr="005B72BE">
        <w:rPr>
          <w:b/>
          <w:bCs/>
        </w:rPr>
        <w:tab/>
      </w:r>
      <w:r w:rsidRPr="005B72BE">
        <w:rPr>
          <w:b/>
          <w:bCs/>
        </w:rPr>
        <w:tab/>
      </w:r>
      <w:r w:rsidRPr="005B72BE">
        <w:rPr>
          <w:b/>
          <w:bCs/>
        </w:rPr>
        <w:tab/>
      </w:r>
      <w:r w:rsidRPr="005B72BE">
        <w:rPr>
          <w:b/>
          <w:bCs/>
        </w:rPr>
        <w:tab/>
      </w:r>
      <w:r w:rsidRPr="005B72BE">
        <w:rPr>
          <w:b/>
          <w:bCs/>
        </w:rPr>
        <w:tab/>
      </w:r>
      <w:r w:rsidRPr="005B72BE">
        <w:rPr>
          <w:bCs/>
          <w:sz w:val="23"/>
          <w:szCs w:val="23"/>
        </w:rPr>
        <w:t xml:space="preserve">Dr. Weil </w:t>
      </w:r>
    </w:p>
    <w:p w:rsidR="005B72BE" w:rsidRDefault="005B72BE" w:rsidP="005B72BE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 w:rsidRPr="005B72BE">
        <w:rPr>
          <w:bCs/>
          <w:sz w:val="23"/>
          <w:szCs w:val="23"/>
        </w:rPr>
        <w:t>President’s Report</w:t>
      </w:r>
    </w:p>
    <w:p w:rsidR="00290C44" w:rsidRPr="005B72BE" w:rsidRDefault="00290C44" w:rsidP="005B72BE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Election/Voting results</w:t>
      </w:r>
    </w:p>
    <w:p w:rsidR="005B72BE" w:rsidRPr="005B72BE" w:rsidRDefault="005B72BE" w:rsidP="005B72BE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 w:rsidRPr="005B72BE">
        <w:rPr>
          <w:bCs/>
          <w:sz w:val="23"/>
          <w:szCs w:val="23"/>
        </w:rPr>
        <w:t>Election</w:t>
      </w:r>
      <w:r w:rsidR="00290C44">
        <w:rPr>
          <w:bCs/>
          <w:sz w:val="23"/>
          <w:szCs w:val="23"/>
        </w:rPr>
        <w:t xml:space="preserve"> of Two Faculty Senate officers:</w:t>
      </w:r>
      <w:r w:rsidRPr="005B72BE">
        <w:rPr>
          <w:bCs/>
          <w:sz w:val="23"/>
          <w:szCs w:val="23"/>
        </w:rPr>
        <w:tab/>
      </w:r>
      <w:r w:rsidRPr="005B72BE">
        <w:rPr>
          <w:bCs/>
          <w:sz w:val="23"/>
          <w:szCs w:val="23"/>
        </w:rPr>
        <w:tab/>
      </w:r>
      <w:r w:rsidRPr="005B72BE">
        <w:rPr>
          <w:bCs/>
          <w:sz w:val="23"/>
          <w:szCs w:val="23"/>
        </w:rPr>
        <w:tab/>
      </w:r>
      <w:r w:rsidRPr="005B72BE">
        <w:rPr>
          <w:bCs/>
          <w:sz w:val="23"/>
          <w:szCs w:val="23"/>
        </w:rPr>
        <w:tab/>
      </w:r>
    </w:p>
    <w:p w:rsidR="005B72BE" w:rsidRPr="005B72BE" w:rsidRDefault="005B72BE" w:rsidP="005B72BE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 w:rsidRPr="005B72BE">
        <w:rPr>
          <w:bCs/>
          <w:sz w:val="23"/>
          <w:szCs w:val="23"/>
        </w:rPr>
        <w:t xml:space="preserve"> Secretary</w:t>
      </w:r>
      <w:r w:rsidRPr="005B72BE">
        <w:rPr>
          <w:bCs/>
          <w:sz w:val="23"/>
          <w:szCs w:val="23"/>
        </w:rPr>
        <w:tab/>
      </w:r>
      <w:r w:rsidRPr="005B72BE">
        <w:rPr>
          <w:bCs/>
          <w:sz w:val="23"/>
          <w:szCs w:val="23"/>
        </w:rPr>
        <w:tab/>
        <w:t xml:space="preserve">   </w:t>
      </w:r>
    </w:p>
    <w:p w:rsidR="001A3496" w:rsidRPr="00580DC2" w:rsidRDefault="005B72BE" w:rsidP="00580DC2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 w:rsidRPr="005B72BE">
        <w:rPr>
          <w:bCs/>
          <w:sz w:val="23"/>
          <w:szCs w:val="23"/>
        </w:rPr>
        <w:t xml:space="preserve"> Sergeant-at-Arms</w:t>
      </w:r>
      <w:r w:rsidRPr="005B72BE">
        <w:rPr>
          <w:bCs/>
          <w:sz w:val="23"/>
          <w:szCs w:val="23"/>
        </w:rPr>
        <w:tab/>
      </w:r>
    </w:p>
    <w:p w:rsidR="005B72BE" w:rsidRPr="005B72BE" w:rsidRDefault="005B72BE" w:rsidP="005B72BE">
      <w:pPr>
        <w:ind w:left="360"/>
        <w:rPr>
          <w:bCs/>
        </w:rPr>
      </w:pPr>
      <w:r w:rsidRPr="005B72BE">
        <w:rPr>
          <w:bCs/>
        </w:rPr>
        <w:t xml:space="preserve">    </w:t>
      </w:r>
      <w:r w:rsidRPr="005B72BE">
        <w:rPr>
          <w:b/>
          <w:bCs/>
        </w:rPr>
        <w:tab/>
        <w:t xml:space="preserve"> </w:t>
      </w:r>
      <w:r w:rsidRPr="005B72BE">
        <w:rPr>
          <w:bCs/>
          <w:sz w:val="20"/>
          <w:szCs w:val="20"/>
        </w:rPr>
        <w:t xml:space="preserve">  </w:t>
      </w:r>
      <w:r w:rsidRPr="005B72BE">
        <w:rPr>
          <w:bCs/>
          <w:sz w:val="20"/>
          <w:szCs w:val="20"/>
        </w:rPr>
        <w:tab/>
      </w:r>
      <w:r w:rsidRPr="005B72BE">
        <w:rPr>
          <w:bCs/>
          <w:sz w:val="20"/>
          <w:szCs w:val="20"/>
        </w:rPr>
        <w:tab/>
      </w:r>
    </w:p>
    <w:p w:rsidR="005B72BE" w:rsidRPr="005B72BE" w:rsidRDefault="005B72BE" w:rsidP="005B72BE">
      <w:pPr>
        <w:pStyle w:val="ListParagraph"/>
        <w:ind w:left="360"/>
        <w:rPr>
          <w:b/>
          <w:sz w:val="23"/>
          <w:szCs w:val="23"/>
        </w:rPr>
      </w:pPr>
      <w:r w:rsidRPr="005B72BE">
        <w:rPr>
          <w:b/>
          <w:bCs/>
        </w:rPr>
        <w:t xml:space="preserve">   V.   Discussion Items:  </w:t>
      </w:r>
      <w:r w:rsidRPr="005B72BE">
        <w:rPr>
          <w:sz w:val="23"/>
          <w:szCs w:val="23"/>
        </w:rPr>
        <w:tab/>
      </w:r>
      <w:r w:rsidR="00DA03C0">
        <w:rPr>
          <w:sz w:val="23"/>
          <w:szCs w:val="23"/>
        </w:rPr>
        <w:tab/>
      </w:r>
      <w:r w:rsidR="00DA03C0">
        <w:rPr>
          <w:sz w:val="23"/>
          <w:szCs w:val="23"/>
        </w:rPr>
        <w:tab/>
        <w:t xml:space="preserve">Drs. Stephens, Stroup, </w:t>
      </w:r>
      <w:r w:rsidR="00762442">
        <w:rPr>
          <w:sz w:val="23"/>
          <w:szCs w:val="23"/>
        </w:rPr>
        <w:t xml:space="preserve">Blankenship, Wymore, and </w:t>
      </w:r>
      <w:r w:rsidR="00DA03C0">
        <w:rPr>
          <w:sz w:val="23"/>
          <w:szCs w:val="23"/>
        </w:rPr>
        <w:t>Hunter</w:t>
      </w:r>
    </w:p>
    <w:p w:rsidR="005B72BE" w:rsidRDefault="00DA03C0" w:rsidP="005B72BE">
      <w:pPr>
        <w:tabs>
          <w:tab w:val="left" w:pos="900"/>
          <w:tab w:val="left" w:pos="1080"/>
        </w:tabs>
      </w:pPr>
      <w:r>
        <w:rPr>
          <w:b/>
          <w:bCs/>
          <w:color w:val="0000CC"/>
        </w:rPr>
        <w:tab/>
        <w:t xml:space="preserve">   </w:t>
      </w:r>
      <w:r>
        <w:t xml:space="preserve">A.  Proactive Planning for the Fall Semester  </w:t>
      </w:r>
    </w:p>
    <w:p w:rsidR="00DA03C0" w:rsidRDefault="00DA03C0" w:rsidP="005B72BE">
      <w:pPr>
        <w:tabs>
          <w:tab w:val="left" w:pos="900"/>
          <w:tab w:val="left" w:pos="1080"/>
        </w:tabs>
      </w:pPr>
      <w:r>
        <w:tab/>
        <w:t xml:space="preserve">   B.  How Changing variables could change plan implementation</w:t>
      </w:r>
    </w:p>
    <w:p w:rsidR="005C2753" w:rsidRDefault="005C2753" w:rsidP="005B72BE">
      <w:pPr>
        <w:tabs>
          <w:tab w:val="left" w:pos="900"/>
          <w:tab w:val="left" w:pos="1080"/>
        </w:tabs>
      </w:pPr>
    </w:p>
    <w:p w:rsidR="005C2753" w:rsidRPr="005C2753" w:rsidRDefault="005C2753" w:rsidP="005B72BE">
      <w:pPr>
        <w:tabs>
          <w:tab w:val="left" w:pos="900"/>
          <w:tab w:val="left" w:pos="1080"/>
        </w:tabs>
        <w:rPr>
          <w:b/>
        </w:rPr>
      </w:pPr>
      <w:r>
        <w:t xml:space="preserve">         </w:t>
      </w:r>
      <w:r w:rsidRPr="005C2753">
        <w:rPr>
          <w:b/>
        </w:rPr>
        <w:t>VI. Informational Reports from Various Committees</w:t>
      </w:r>
    </w:p>
    <w:p w:rsidR="001A3496" w:rsidRPr="00DA03C0" w:rsidRDefault="001A3496" w:rsidP="005B72BE">
      <w:pPr>
        <w:tabs>
          <w:tab w:val="left" w:pos="900"/>
          <w:tab w:val="left" w:pos="1080"/>
        </w:tabs>
      </w:pPr>
    </w:p>
    <w:p w:rsidR="001A3496" w:rsidRPr="00290C44" w:rsidRDefault="005B72BE" w:rsidP="00290C44">
      <w:pPr>
        <w:ind w:left="1080" w:hanging="900"/>
        <w:rPr>
          <w:b/>
          <w:sz w:val="23"/>
          <w:szCs w:val="23"/>
        </w:rPr>
      </w:pPr>
      <w:r w:rsidRPr="005B72BE">
        <w:rPr>
          <w:b/>
          <w:bCs/>
        </w:rPr>
        <w:t xml:space="preserve">   </w:t>
      </w:r>
      <w:r w:rsidR="00D23E34">
        <w:rPr>
          <w:b/>
          <w:bCs/>
        </w:rPr>
        <w:t xml:space="preserve"> </w:t>
      </w:r>
      <w:r w:rsidRPr="005B72BE">
        <w:rPr>
          <w:b/>
          <w:bCs/>
        </w:rPr>
        <w:t xml:space="preserve"> VI</w:t>
      </w:r>
      <w:r w:rsidR="005C2753">
        <w:rPr>
          <w:b/>
          <w:bCs/>
        </w:rPr>
        <w:t>I</w:t>
      </w:r>
      <w:r w:rsidRPr="005B72BE">
        <w:rPr>
          <w:b/>
          <w:bCs/>
        </w:rPr>
        <w:t>.</w:t>
      </w:r>
      <w:r w:rsidR="001A3496">
        <w:rPr>
          <w:b/>
          <w:bCs/>
        </w:rPr>
        <w:t xml:space="preserve">   </w:t>
      </w:r>
      <w:r w:rsidR="001A3496" w:rsidRPr="005B72BE">
        <w:rPr>
          <w:b/>
          <w:bCs/>
        </w:rPr>
        <w:t xml:space="preserve">Old Business:  </w:t>
      </w:r>
      <w:r w:rsidR="001A3496" w:rsidRPr="005B72BE">
        <w:rPr>
          <w:bCs/>
        </w:rPr>
        <w:t xml:space="preserve">  </w:t>
      </w:r>
    </w:p>
    <w:p w:rsidR="005B72BE" w:rsidRPr="00B57684" w:rsidRDefault="005B72BE" w:rsidP="00B57684">
      <w:pPr>
        <w:tabs>
          <w:tab w:val="left" w:pos="810"/>
        </w:tabs>
        <w:rPr>
          <w:color w:val="0000CC"/>
        </w:rPr>
      </w:pPr>
      <w:r w:rsidRPr="005B72BE">
        <w:rPr>
          <w:color w:val="0000CC"/>
        </w:rPr>
        <w:tab/>
      </w:r>
    </w:p>
    <w:p w:rsidR="00DA03C0" w:rsidRPr="00DA03C0" w:rsidRDefault="00830B64" w:rsidP="001A3496">
      <w:pPr>
        <w:ind w:left="1080" w:hanging="900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5B72BE" w:rsidRPr="005B72BE">
        <w:rPr>
          <w:b/>
          <w:sz w:val="23"/>
          <w:szCs w:val="23"/>
        </w:rPr>
        <w:t xml:space="preserve"> VII</w:t>
      </w:r>
      <w:r w:rsidR="005C2753">
        <w:rPr>
          <w:b/>
          <w:sz w:val="23"/>
          <w:szCs w:val="23"/>
        </w:rPr>
        <w:t>I</w:t>
      </w:r>
      <w:r w:rsidR="001A3496">
        <w:rPr>
          <w:b/>
          <w:sz w:val="23"/>
          <w:szCs w:val="23"/>
        </w:rPr>
        <w:t xml:space="preserve">.    </w:t>
      </w:r>
      <w:r w:rsidR="001A3496" w:rsidRPr="005B72BE">
        <w:rPr>
          <w:b/>
          <w:bCs/>
        </w:rPr>
        <w:t>New Business:</w:t>
      </w:r>
    </w:p>
    <w:p w:rsidR="001A3496" w:rsidRPr="005B72BE" w:rsidRDefault="001A3496" w:rsidP="005C2753">
      <w:pPr>
        <w:tabs>
          <w:tab w:val="left" w:pos="810"/>
        </w:tabs>
        <w:rPr>
          <w:b/>
          <w:sz w:val="23"/>
          <w:szCs w:val="23"/>
        </w:rPr>
      </w:pPr>
    </w:p>
    <w:p w:rsidR="005B72BE" w:rsidRDefault="00830B64" w:rsidP="005B72BE">
      <w:pPr>
        <w:tabs>
          <w:tab w:val="left" w:pos="810"/>
        </w:tabs>
        <w:rPr>
          <w:b/>
        </w:rPr>
      </w:pPr>
      <w:r>
        <w:rPr>
          <w:b/>
          <w:sz w:val="23"/>
          <w:szCs w:val="23"/>
        </w:rPr>
        <w:t xml:space="preserve">   </w:t>
      </w:r>
      <w:r w:rsidR="005B72BE" w:rsidRPr="005B72BE">
        <w:rPr>
          <w:b/>
          <w:sz w:val="23"/>
          <w:szCs w:val="23"/>
        </w:rPr>
        <w:t xml:space="preserve"> </w:t>
      </w:r>
      <w:r w:rsidR="005C2753">
        <w:rPr>
          <w:b/>
          <w:bCs/>
        </w:rPr>
        <w:t xml:space="preserve"> </w:t>
      </w:r>
      <w:r w:rsidR="00A1231A">
        <w:rPr>
          <w:b/>
          <w:bCs/>
        </w:rPr>
        <w:t xml:space="preserve">     </w:t>
      </w:r>
      <w:bookmarkStart w:id="0" w:name="_GoBack"/>
      <w:bookmarkEnd w:id="0"/>
      <w:r w:rsidR="005C2753">
        <w:rPr>
          <w:b/>
          <w:bCs/>
        </w:rPr>
        <w:t>IX</w:t>
      </w:r>
      <w:r w:rsidR="005B72BE" w:rsidRPr="005B72BE">
        <w:rPr>
          <w:b/>
          <w:bCs/>
        </w:rPr>
        <w:t xml:space="preserve">.   </w:t>
      </w:r>
      <w:r w:rsidR="001A3496" w:rsidRPr="005B72BE">
        <w:rPr>
          <w:b/>
        </w:rPr>
        <w:t>Adjournment</w:t>
      </w:r>
    </w:p>
    <w:p w:rsidR="005C2753" w:rsidRPr="005B72BE" w:rsidRDefault="005C2753" w:rsidP="005B72BE">
      <w:pPr>
        <w:tabs>
          <w:tab w:val="left" w:pos="810"/>
        </w:tabs>
        <w:rPr>
          <w:b/>
          <w:bCs/>
        </w:rPr>
      </w:pPr>
    </w:p>
    <w:p w:rsidR="005B72BE" w:rsidRPr="005B72BE" w:rsidRDefault="005B72BE" w:rsidP="005B72BE">
      <w:pPr>
        <w:tabs>
          <w:tab w:val="left" w:pos="810"/>
        </w:tabs>
        <w:ind w:left="270"/>
        <w:rPr>
          <w:b/>
          <w:bCs/>
          <w:sz w:val="23"/>
          <w:szCs w:val="23"/>
        </w:rPr>
      </w:pPr>
      <w:r w:rsidRPr="005B72BE">
        <w:rPr>
          <w:bCs/>
          <w:sz w:val="23"/>
          <w:szCs w:val="23"/>
        </w:rPr>
        <w:t xml:space="preserve">  </w:t>
      </w:r>
    </w:p>
    <w:p w:rsidR="006B0CC6" w:rsidRDefault="005B72BE" w:rsidP="005B72BE">
      <w:pPr>
        <w:tabs>
          <w:tab w:val="left" w:pos="810"/>
        </w:tabs>
        <w:ind w:left="270"/>
        <w:rPr>
          <w:u w:val="single"/>
        </w:rPr>
      </w:pPr>
      <w:r w:rsidRPr="005B72BE">
        <w:rPr>
          <w:b/>
          <w:bCs/>
        </w:rPr>
        <w:t xml:space="preserve"> </w:t>
      </w:r>
      <w:r w:rsidR="006B0CC6" w:rsidRPr="006B0CC6">
        <w:rPr>
          <w:b/>
          <w:bCs/>
          <w:sz w:val="21"/>
          <w:szCs w:val="21"/>
          <w:u w:val="single"/>
        </w:rPr>
        <w:t>2020-2021 Senate Members</w:t>
      </w:r>
      <w:r w:rsidRPr="006B0CC6">
        <w:rPr>
          <w:b/>
          <w:bCs/>
          <w:u w:val="single"/>
        </w:rPr>
        <w:t xml:space="preserve"> </w:t>
      </w:r>
    </w:p>
    <w:p w:rsidR="006B0CC6" w:rsidRDefault="006B0CC6" w:rsidP="005B72BE">
      <w:pPr>
        <w:tabs>
          <w:tab w:val="left" w:pos="810"/>
        </w:tabs>
        <w:ind w:left="270"/>
        <w:rPr>
          <w:sz w:val="20"/>
          <w:szCs w:val="20"/>
        </w:rPr>
      </w:pPr>
      <w:r w:rsidRPr="006B0CC6">
        <w:t xml:space="preserve"> </w:t>
      </w:r>
      <w:r>
        <w:rPr>
          <w:sz w:val="20"/>
          <w:szCs w:val="20"/>
        </w:rPr>
        <w:t>Anne Weil,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Regina Lewis, D.O.</w:t>
      </w:r>
    </w:p>
    <w:p w:rsidR="006B0CC6" w:rsidRDefault="006B0CC6" w:rsidP="005B72BE">
      <w:pPr>
        <w:tabs>
          <w:tab w:val="left" w:pos="810"/>
        </w:tabs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Jason Beaman, Past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Kath Curtis, Ph.D.</w:t>
      </w:r>
    </w:p>
    <w:p w:rsidR="006B0CC6" w:rsidRDefault="006B0CC6" w:rsidP="005B72BE">
      <w:pPr>
        <w:tabs>
          <w:tab w:val="left" w:pos="810"/>
        </w:tabs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Lora Cotton, President-elect, and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Aric Warren, Ed.D.</w:t>
      </w:r>
    </w:p>
    <w:p w:rsidR="006B0CC6" w:rsidRDefault="006B0CC6" w:rsidP="006B0CC6">
      <w:pPr>
        <w:tabs>
          <w:tab w:val="left" w:pos="810"/>
        </w:tabs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   Oklahoma State Regents Faculty Advisory Rep. </w:t>
      </w:r>
      <w:r>
        <w:rPr>
          <w:sz w:val="20"/>
          <w:szCs w:val="20"/>
        </w:rPr>
        <w:tab/>
        <w:t>Sarah Hall, D.O. OSU-CHS Rep to Faculty Council</w:t>
      </w:r>
      <w:r>
        <w:rPr>
          <w:sz w:val="20"/>
          <w:szCs w:val="20"/>
        </w:rPr>
        <w:tab/>
      </w:r>
    </w:p>
    <w:p w:rsidR="00DC1E61" w:rsidRPr="009A7A6E" w:rsidRDefault="006B0CC6" w:rsidP="005C2753">
      <w:pPr>
        <w:tabs>
          <w:tab w:val="left" w:pos="810"/>
        </w:tabs>
        <w:ind w:left="270"/>
        <w:rPr>
          <w:sz w:val="20"/>
          <w:szCs w:val="20"/>
        </w:rPr>
      </w:pPr>
      <w:r>
        <w:rPr>
          <w:sz w:val="20"/>
          <w:szCs w:val="20"/>
        </w:rPr>
        <w:t xml:space="preserve"> Charles Sanny, Ph.D.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Gavin Gardner, D.O.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</w:p>
    <w:sectPr w:rsidR="00DC1E61" w:rsidRPr="009A7A6E" w:rsidSect="006A4AD0">
      <w:pgSz w:w="12240" w:h="15840"/>
      <w:pgMar w:top="1710" w:right="117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392"/>
    <w:multiLevelType w:val="hybridMultilevel"/>
    <w:tmpl w:val="750CB5F2"/>
    <w:lvl w:ilvl="0" w:tplc="8E8C27A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C2D52"/>
    <w:multiLevelType w:val="hybridMultilevel"/>
    <w:tmpl w:val="3A4AA982"/>
    <w:lvl w:ilvl="0" w:tplc="43B4C1A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2BE"/>
    <w:rsid w:val="000103CF"/>
    <w:rsid w:val="00152299"/>
    <w:rsid w:val="001A3496"/>
    <w:rsid w:val="00290C44"/>
    <w:rsid w:val="003B4630"/>
    <w:rsid w:val="003E322E"/>
    <w:rsid w:val="00580DC2"/>
    <w:rsid w:val="005B72BE"/>
    <w:rsid w:val="005C2753"/>
    <w:rsid w:val="00680981"/>
    <w:rsid w:val="006A4AD0"/>
    <w:rsid w:val="006B0CC6"/>
    <w:rsid w:val="00762442"/>
    <w:rsid w:val="00830B64"/>
    <w:rsid w:val="00865849"/>
    <w:rsid w:val="008B51D6"/>
    <w:rsid w:val="009A7A6E"/>
    <w:rsid w:val="009D339B"/>
    <w:rsid w:val="00A1231A"/>
    <w:rsid w:val="00AC7C29"/>
    <w:rsid w:val="00B57684"/>
    <w:rsid w:val="00C83793"/>
    <w:rsid w:val="00CB08F8"/>
    <w:rsid w:val="00D23E34"/>
    <w:rsid w:val="00DA03C0"/>
    <w:rsid w:val="00DC430B"/>
    <w:rsid w:val="00E31AE6"/>
    <w:rsid w:val="00EC1103"/>
    <w:rsid w:val="00F4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BE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2BE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2BE"/>
    <w:rPr>
      <w:rFonts w:eastAsia="Times New Roman" w:cs="Times New Roman"/>
      <w:b/>
      <w:color w:val="C00000"/>
      <w:szCs w:val="24"/>
    </w:rPr>
  </w:style>
  <w:style w:type="paragraph" w:styleId="Title">
    <w:name w:val="Title"/>
    <w:basedOn w:val="Normal"/>
    <w:link w:val="TitleChar"/>
    <w:uiPriority w:val="10"/>
    <w:qFormat/>
    <w:rsid w:val="005B72B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B72BE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B7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mom</cp:lastModifiedBy>
  <cp:revision>3</cp:revision>
  <dcterms:created xsi:type="dcterms:W3CDTF">2020-06-05T13:48:00Z</dcterms:created>
  <dcterms:modified xsi:type="dcterms:W3CDTF">2020-12-16T15:59:00Z</dcterms:modified>
</cp:coreProperties>
</file>