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EEA" w14:textId="2CBB2CD2" w:rsidR="00BD67B1" w:rsidRPr="0091688C" w:rsidRDefault="00BD67B1" w:rsidP="00BD67B1">
      <w:pPr>
        <w:pStyle w:val="Title"/>
      </w:pPr>
      <w:bookmarkStart w:id="0" w:name="_Hlk47612097"/>
      <w:r w:rsidRPr="0091688C">
        <w:t>Faculty Senate Agenda</w:t>
      </w:r>
      <w:r w:rsidR="00C40F1C">
        <w:t xml:space="preserve"> </w:t>
      </w:r>
    </w:p>
    <w:p w14:paraId="4A70D771" w14:textId="77777777" w:rsidR="00BD67B1" w:rsidRPr="0091688C" w:rsidRDefault="00BD67B1" w:rsidP="00BD67B1">
      <w:pPr>
        <w:jc w:val="center"/>
        <w:rPr>
          <w:b/>
          <w:bCs/>
        </w:rPr>
      </w:pPr>
      <w:r w:rsidRPr="0091688C">
        <w:rPr>
          <w:b/>
          <w:bCs/>
        </w:rPr>
        <w:t>Oklahoma State University Center for Health Sciences</w:t>
      </w:r>
    </w:p>
    <w:p w14:paraId="5CE51569" w14:textId="2E4BF1B7" w:rsidR="00854DD8" w:rsidRDefault="00DA6027" w:rsidP="00B36C0F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>February 10</w:t>
      </w:r>
      <w:r w:rsidR="00571A38">
        <w:rPr>
          <w:b/>
          <w:bCs/>
          <w:color w:val="000000" w:themeColor="text1"/>
        </w:rPr>
        <w:t>, 202</w:t>
      </w:r>
      <w:r w:rsidR="00C06A99">
        <w:rPr>
          <w:b/>
          <w:bCs/>
          <w:color w:val="000000" w:themeColor="text1"/>
        </w:rPr>
        <w:t>3</w:t>
      </w:r>
      <w:r w:rsidR="00BD67B1" w:rsidRPr="008E218E">
        <w:rPr>
          <w:b/>
          <w:bCs/>
          <w:color w:val="000000" w:themeColor="text1"/>
        </w:rPr>
        <w:t xml:space="preserve"> </w:t>
      </w:r>
      <w:r w:rsidR="00BD67B1">
        <w:rPr>
          <w:b/>
          <w:bCs/>
        </w:rPr>
        <w:t>–</w:t>
      </w:r>
      <w:r w:rsidR="00BD67B1" w:rsidRPr="0091688C">
        <w:rPr>
          <w:b/>
          <w:bCs/>
        </w:rPr>
        <w:t xml:space="preserve"> Noon</w:t>
      </w:r>
    </w:p>
    <w:p w14:paraId="779BE76C" w14:textId="0E9A9F7C" w:rsidR="00BE5518" w:rsidRDefault="00BD67B1" w:rsidP="00BE5518">
      <w:pPr>
        <w:rPr>
          <w:b/>
          <w:bCs/>
        </w:rPr>
      </w:pPr>
      <w:r>
        <w:rPr>
          <w:b/>
          <w:bCs/>
        </w:rPr>
        <w:t xml:space="preserve">Location: </w:t>
      </w:r>
    </w:p>
    <w:p w14:paraId="26B8F44F" w14:textId="3F0A4143" w:rsidR="007E6B23" w:rsidRDefault="00EA0A2B" w:rsidP="00571A38">
      <w:pPr>
        <w:rPr>
          <w:b/>
        </w:rPr>
      </w:pPr>
      <w:r>
        <w:t>Conference room 5</w:t>
      </w:r>
      <w:r w:rsidRPr="00EA0A2B">
        <w:rPr>
          <w:vertAlign w:val="superscript"/>
        </w:rPr>
        <w:t>th</w:t>
      </w:r>
      <w:r>
        <w:t xml:space="preserve"> floor </w:t>
      </w:r>
      <w:proofErr w:type="spellStart"/>
      <w:r>
        <w:t>Barsons</w:t>
      </w:r>
      <w:proofErr w:type="spellEnd"/>
      <w:r>
        <w:t xml:space="preserve"> and Zoom</w:t>
      </w:r>
    </w:p>
    <w:p w14:paraId="19E8E296" w14:textId="77777777" w:rsidR="007E6B23" w:rsidRPr="007E6B23" w:rsidRDefault="007E6B23" w:rsidP="007E6B23"/>
    <w:p w14:paraId="71602754" w14:textId="34EF24CA" w:rsidR="005D63D8" w:rsidRPr="00935D4C" w:rsidRDefault="00BD67B1" w:rsidP="00604B63">
      <w:pPr>
        <w:pStyle w:val="Heading2"/>
        <w:numPr>
          <w:ilvl w:val="0"/>
          <w:numId w:val="17"/>
        </w:numPr>
        <w:rPr>
          <w:b w:val="0"/>
          <w:color w:val="auto"/>
          <w:sz w:val="22"/>
          <w:szCs w:val="22"/>
        </w:rPr>
      </w:pPr>
      <w:r w:rsidRPr="00935D4C">
        <w:rPr>
          <w:color w:val="auto"/>
          <w:sz w:val="22"/>
          <w:szCs w:val="22"/>
        </w:rPr>
        <w:t>Roll call</w:t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b w:val="0"/>
          <w:color w:val="auto"/>
          <w:sz w:val="22"/>
          <w:szCs w:val="22"/>
        </w:rPr>
        <w:t xml:space="preserve">Danielle </w:t>
      </w:r>
      <w:r w:rsidR="00EA0A2B">
        <w:rPr>
          <w:b w:val="0"/>
          <w:color w:val="auto"/>
          <w:sz w:val="22"/>
          <w:szCs w:val="22"/>
        </w:rPr>
        <w:t>Veit</w:t>
      </w:r>
    </w:p>
    <w:p w14:paraId="10D1A9AB" w14:textId="77777777" w:rsidR="00372933" w:rsidRPr="00935D4C" w:rsidRDefault="00372933" w:rsidP="00935D4C">
      <w:pPr>
        <w:ind w:left="1440" w:hanging="990"/>
        <w:rPr>
          <w:sz w:val="22"/>
          <w:szCs w:val="22"/>
        </w:rPr>
      </w:pPr>
    </w:p>
    <w:p w14:paraId="7D78440E" w14:textId="1E167792" w:rsidR="001B5A6B" w:rsidRPr="005C52F9" w:rsidRDefault="00372933" w:rsidP="005C52F9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604B63">
        <w:rPr>
          <w:b/>
          <w:sz w:val="22"/>
          <w:szCs w:val="22"/>
        </w:rPr>
        <w:t>Approval of Agenda</w:t>
      </w:r>
      <w:r w:rsidRPr="00604B63">
        <w:rPr>
          <w:b/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="00935D4C" w:rsidRPr="00604B63">
        <w:rPr>
          <w:sz w:val="22"/>
          <w:szCs w:val="22"/>
        </w:rPr>
        <w:tab/>
      </w:r>
      <w:r w:rsidR="00EA0A2B" w:rsidRPr="00604B63">
        <w:rPr>
          <w:sz w:val="22"/>
          <w:szCs w:val="22"/>
        </w:rPr>
        <w:t>Nedra Wilson</w:t>
      </w:r>
    </w:p>
    <w:p w14:paraId="408D772E" w14:textId="77777777" w:rsidR="00BD67B1" w:rsidRPr="00935D4C" w:rsidRDefault="00BD67B1" w:rsidP="005C52F9">
      <w:pPr>
        <w:ind w:left="1440" w:hanging="990"/>
        <w:rPr>
          <w:b/>
          <w:bCs/>
          <w:sz w:val="22"/>
          <w:szCs w:val="22"/>
        </w:rPr>
      </w:pPr>
    </w:p>
    <w:p w14:paraId="0E2206E4" w14:textId="7126F991" w:rsidR="00BD67B1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Report from Administrators in attendance:</w:t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="001E7059" w:rsidRPr="00604B63">
        <w:rPr>
          <w:b/>
          <w:bCs/>
          <w:sz w:val="22"/>
          <w:szCs w:val="22"/>
        </w:rPr>
        <w:tab/>
      </w:r>
      <w:r w:rsidRPr="00604B63">
        <w:rPr>
          <w:bCs/>
          <w:sz w:val="22"/>
          <w:szCs w:val="22"/>
        </w:rPr>
        <w:t>Jeffrey Stroup</w:t>
      </w:r>
    </w:p>
    <w:p w14:paraId="4A6F10E0" w14:textId="77777777" w:rsidR="00BD67B1" w:rsidRPr="0091688C" w:rsidRDefault="00BD67B1" w:rsidP="00BD67B1">
      <w:pPr>
        <w:ind w:left="360"/>
        <w:rPr>
          <w:b/>
          <w:bCs/>
          <w:sz w:val="22"/>
          <w:szCs w:val="22"/>
        </w:rPr>
      </w:pPr>
    </w:p>
    <w:p w14:paraId="64C12365" w14:textId="52063507" w:rsidR="000D7529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Approv</w:t>
      </w:r>
      <w:r w:rsidR="008667B2" w:rsidRPr="00604B63">
        <w:rPr>
          <w:b/>
          <w:bCs/>
          <w:sz w:val="22"/>
          <w:szCs w:val="22"/>
        </w:rPr>
        <w:t xml:space="preserve">al of minutes from </w:t>
      </w:r>
      <w:r w:rsidR="002C7A93">
        <w:rPr>
          <w:b/>
          <w:bCs/>
          <w:sz w:val="22"/>
          <w:szCs w:val="22"/>
        </w:rPr>
        <w:t>January</w:t>
      </w:r>
      <w:r w:rsidR="008667B2" w:rsidRPr="00604B63">
        <w:rPr>
          <w:b/>
          <w:bCs/>
          <w:sz w:val="22"/>
          <w:szCs w:val="22"/>
        </w:rPr>
        <w:t xml:space="preserve"> 202</w:t>
      </w:r>
      <w:r w:rsidR="002C7A93">
        <w:rPr>
          <w:b/>
          <w:bCs/>
          <w:sz w:val="22"/>
          <w:szCs w:val="22"/>
        </w:rPr>
        <w:t>3</w:t>
      </w:r>
      <w:r w:rsidR="008667B2" w:rsidRPr="00604B63">
        <w:rPr>
          <w:b/>
          <w:bCs/>
          <w:sz w:val="22"/>
          <w:szCs w:val="22"/>
        </w:rPr>
        <w:t xml:space="preserve"> </w:t>
      </w:r>
      <w:r w:rsidR="007466DA" w:rsidRPr="00604B63">
        <w:rPr>
          <w:b/>
          <w:bCs/>
          <w:sz w:val="22"/>
          <w:szCs w:val="22"/>
        </w:rPr>
        <w:tab/>
      </w:r>
      <w:r w:rsidR="007466DA" w:rsidRPr="00604B63">
        <w:rPr>
          <w:b/>
          <w:bCs/>
          <w:sz w:val="22"/>
          <w:szCs w:val="22"/>
        </w:rPr>
        <w:tab/>
      </w:r>
      <w:r w:rsidR="00BE5518"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</w:p>
    <w:p w14:paraId="3E140772" w14:textId="77777777" w:rsidR="00BD67B1" w:rsidRPr="0091688C" w:rsidRDefault="00BD67B1" w:rsidP="00BD67B1">
      <w:pPr>
        <w:rPr>
          <w:b/>
          <w:bCs/>
          <w:sz w:val="22"/>
          <w:szCs w:val="22"/>
        </w:rPr>
      </w:pPr>
    </w:p>
    <w:p w14:paraId="1BEAD810" w14:textId="3ED8617F" w:rsidR="00D92EDD" w:rsidRPr="003D603E" w:rsidRDefault="00BD67B1" w:rsidP="003D603E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Faculty Senate President’s</w:t>
      </w:r>
      <w:r w:rsidR="00935D4C" w:rsidRPr="00604B63">
        <w:rPr>
          <w:b/>
          <w:bCs/>
          <w:sz w:val="22"/>
          <w:szCs w:val="22"/>
        </w:rPr>
        <w:t xml:space="preserve"> Report</w:t>
      </w:r>
      <w:r w:rsidRPr="00604B63">
        <w:rPr>
          <w:b/>
          <w:bCs/>
          <w:sz w:val="22"/>
          <w:szCs w:val="22"/>
        </w:rPr>
        <w:t>:</w:t>
      </w:r>
      <w:r w:rsidRPr="00604B6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="00346A46" w:rsidRPr="009E6DF3">
        <w:rPr>
          <w:bCs/>
          <w:sz w:val="22"/>
          <w:szCs w:val="22"/>
        </w:rPr>
        <w:t>Nedra Wilson</w:t>
      </w:r>
    </w:p>
    <w:p w14:paraId="5B939E9E" w14:textId="77777777" w:rsidR="009E6DF3" w:rsidRPr="009E6DF3" w:rsidRDefault="009E6DF3" w:rsidP="009E6DF3">
      <w:pPr>
        <w:pStyle w:val="ListParagraph"/>
        <w:rPr>
          <w:bCs/>
          <w:sz w:val="22"/>
          <w:szCs w:val="22"/>
        </w:rPr>
      </w:pPr>
    </w:p>
    <w:p w14:paraId="77841325" w14:textId="7209FB34" w:rsidR="00BD67B1" w:rsidRPr="00512321" w:rsidRDefault="003D7C82" w:rsidP="0085103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851030">
        <w:rPr>
          <w:b/>
          <w:bCs/>
          <w:sz w:val="22"/>
          <w:szCs w:val="22"/>
        </w:rPr>
        <w:t>Discussion Items</w:t>
      </w:r>
    </w:p>
    <w:p w14:paraId="33D708A0" w14:textId="77777777" w:rsidR="00512321" w:rsidRPr="00512321" w:rsidRDefault="00512321" w:rsidP="00512321">
      <w:pPr>
        <w:pStyle w:val="ListParagraph"/>
        <w:rPr>
          <w:sz w:val="22"/>
          <w:szCs w:val="22"/>
        </w:rPr>
      </w:pPr>
    </w:p>
    <w:p w14:paraId="03F6F30E" w14:textId="35D57761" w:rsidR="00512321" w:rsidRPr="000F53C3" w:rsidRDefault="00B0032D" w:rsidP="00512321">
      <w:pPr>
        <w:pStyle w:val="ListParagraph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Faculty Distinguished Service Award</w:t>
      </w:r>
      <w:r w:rsidR="00724D92">
        <w:rPr>
          <w:sz w:val="22"/>
          <w:szCs w:val="22"/>
        </w:rPr>
        <w:t xml:space="preserve"> Packet</w:t>
      </w:r>
    </w:p>
    <w:p w14:paraId="38CB9CEC" w14:textId="77777777" w:rsidR="00AC5777" w:rsidRDefault="00AC5777" w:rsidP="00760477">
      <w:pPr>
        <w:pStyle w:val="ListParagraph"/>
        <w:ind w:left="360"/>
        <w:rPr>
          <w:b/>
          <w:bCs/>
          <w:sz w:val="22"/>
          <w:szCs w:val="22"/>
        </w:rPr>
      </w:pPr>
    </w:p>
    <w:p w14:paraId="20DF5FC4" w14:textId="54E70807" w:rsidR="00BD67B1" w:rsidRPr="00851030" w:rsidRDefault="00BD67B1" w:rsidP="00851030">
      <w:pPr>
        <w:pStyle w:val="ListParagraph"/>
        <w:numPr>
          <w:ilvl w:val="0"/>
          <w:numId w:val="17"/>
        </w:numPr>
        <w:tabs>
          <w:tab w:val="left" w:pos="900"/>
          <w:tab w:val="left" w:pos="1080"/>
        </w:tabs>
        <w:rPr>
          <w:b/>
          <w:bCs/>
          <w:sz w:val="22"/>
          <w:szCs w:val="22"/>
        </w:rPr>
      </w:pPr>
      <w:r w:rsidRPr="00851030">
        <w:rPr>
          <w:b/>
          <w:bCs/>
          <w:sz w:val="22"/>
          <w:szCs w:val="22"/>
        </w:rPr>
        <w:t>Information Reports from Various Committees</w:t>
      </w:r>
      <w:r w:rsidR="00873F32">
        <w:rPr>
          <w:b/>
          <w:bCs/>
          <w:sz w:val="22"/>
          <w:szCs w:val="22"/>
        </w:rPr>
        <w:t xml:space="preserve"> for review only</w:t>
      </w:r>
      <w:r w:rsidRPr="00851030">
        <w:rPr>
          <w:b/>
          <w:bCs/>
          <w:sz w:val="22"/>
          <w:szCs w:val="22"/>
        </w:rPr>
        <w:t>:</w:t>
      </w:r>
    </w:p>
    <w:p w14:paraId="7541D79D" w14:textId="49AE842E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Academic Standards </w:t>
      </w:r>
      <w:r w:rsidRPr="004B5DA5">
        <w:rPr>
          <w:i/>
          <w:sz w:val="22"/>
          <w:szCs w:val="22"/>
        </w:rPr>
        <w:t>(</w:t>
      </w:r>
      <w:r w:rsidR="00195654">
        <w:rPr>
          <w:i/>
          <w:sz w:val="22"/>
          <w:szCs w:val="22"/>
        </w:rPr>
        <w:t>Nedra Wilson</w:t>
      </w:r>
      <w:r w:rsidR="00E739F2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79F9999E" w14:textId="6CD20165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Biomedical Sciences Graduate Committee </w:t>
      </w:r>
      <w:r w:rsidR="002333A8" w:rsidRPr="00966B4A">
        <w:rPr>
          <w:sz w:val="22"/>
          <w:szCs w:val="22"/>
        </w:rPr>
        <w:t>(</w:t>
      </w:r>
      <w:r w:rsidR="004C0F42">
        <w:rPr>
          <w:i/>
          <w:sz w:val="22"/>
          <w:szCs w:val="22"/>
        </w:rPr>
        <w:t>George Huang</w:t>
      </w:r>
      <w:r w:rsidR="00A16B6E">
        <w:rPr>
          <w:i/>
          <w:sz w:val="22"/>
          <w:szCs w:val="22"/>
        </w:rPr>
        <w:t>, Ph.D.</w:t>
      </w:r>
      <w:r w:rsidR="004C0F42">
        <w:rPr>
          <w:i/>
          <w:sz w:val="22"/>
          <w:szCs w:val="22"/>
        </w:rPr>
        <w:t xml:space="preserve"> and Kyle Simmons</w:t>
      </w:r>
      <w:r w:rsidR="00D0325A">
        <w:rPr>
          <w:i/>
          <w:sz w:val="22"/>
          <w:szCs w:val="22"/>
        </w:rPr>
        <w:t>, Ph.D.</w:t>
      </w:r>
      <w:r w:rsidRPr="00966B4A">
        <w:rPr>
          <w:i/>
          <w:sz w:val="22"/>
          <w:szCs w:val="22"/>
        </w:rPr>
        <w:t>)</w:t>
      </w:r>
    </w:p>
    <w:p w14:paraId="77873EB4" w14:textId="7EAD02B3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Budget and Benefits (</w:t>
      </w:r>
      <w:r w:rsidRPr="004B5DA5">
        <w:rPr>
          <w:i/>
          <w:iCs/>
          <w:sz w:val="22"/>
          <w:szCs w:val="22"/>
        </w:rPr>
        <w:t>Jim Hess</w:t>
      </w:r>
      <w:r w:rsidR="002157AD">
        <w:rPr>
          <w:i/>
          <w:iCs/>
          <w:sz w:val="22"/>
          <w:szCs w:val="22"/>
        </w:rPr>
        <w:t>, Ed.D.</w:t>
      </w:r>
      <w:r w:rsidRPr="004B5DA5">
        <w:rPr>
          <w:i/>
          <w:sz w:val="22"/>
          <w:szCs w:val="22"/>
        </w:rPr>
        <w:t>)</w:t>
      </w:r>
    </w:p>
    <w:p w14:paraId="1A7D666B" w14:textId="48DA2628" w:rsidR="00BD67B1" w:rsidRPr="004B5DA5" w:rsidRDefault="00A41A0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431B4E">
        <w:rPr>
          <w:sz w:val="22"/>
          <w:szCs w:val="22"/>
        </w:rPr>
        <w:t>Accessibility</w:t>
      </w:r>
      <w:r w:rsidR="00BD67B1" w:rsidRPr="004B5DA5">
        <w:rPr>
          <w:sz w:val="22"/>
          <w:szCs w:val="22"/>
        </w:rPr>
        <w:t xml:space="preserve"> </w:t>
      </w:r>
      <w:r w:rsidR="00BD67B1" w:rsidRPr="004B5DA5">
        <w:rPr>
          <w:i/>
          <w:sz w:val="22"/>
          <w:szCs w:val="22"/>
        </w:rPr>
        <w:t>(</w:t>
      </w:r>
      <w:r w:rsidR="00431B4E">
        <w:rPr>
          <w:i/>
          <w:sz w:val="22"/>
          <w:szCs w:val="22"/>
        </w:rPr>
        <w:t>Angela Bacon</w:t>
      </w:r>
      <w:r w:rsidR="00E739F2">
        <w:rPr>
          <w:i/>
          <w:sz w:val="22"/>
          <w:szCs w:val="22"/>
        </w:rPr>
        <w:t xml:space="preserve">, </w:t>
      </w:r>
      <w:r w:rsidR="002C30EB">
        <w:rPr>
          <w:i/>
          <w:sz w:val="22"/>
          <w:szCs w:val="22"/>
        </w:rPr>
        <w:t>ABD, MS</w:t>
      </w:r>
      <w:r w:rsidR="00BD67B1" w:rsidRPr="004B5DA5">
        <w:rPr>
          <w:i/>
          <w:sz w:val="22"/>
          <w:szCs w:val="22"/>
        </w:rPr>
        <w:t>)</w:t>
      </w:r>
      <w:r w:rsidR="00BD67B1" w:rsidRPr="004B5DA5">
        <w:rPr>
          <w:sz w:val="22"/>
          <w:szCs w:val="22"/>
        </w:rPr>
        <w:t xml:space="preserve"> </w:t>
      </w:r>
    </w:p>
    <w:p w14:paraId="57CEE76B" w14:textId="38DA76E7" w:rsidR="00BD67B1" w:rsidRPr="004B5DA5" w:rsidRDefault="00D0325A" w:rsidP="00BD67B1">
      <w:pPr>
        <w:numPr>
          <w:ilvl w:val="1"/>
          <w:numId w:val="1"/>
        </w:numPr>
        <w:tabs>
          <w:tab w:val="left" w:pos="108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D67B1" w:rsidRPr="004B5DA5">
        <w:rPr>
          <w:sz w:val="22"/>
          <w:szCs w:val="22"/>
        </w:rPr>
        <w:t xml:space="preserve">Curriculum Oversight Committee </w:t>
      </w:r>
      <w:r w:rsidR="00BD67B1" w:rsidRPr="00966B4A">
        <w:rPr>
          <w:i/>
          <w:sz w:val="22"/>
          <w:szCs w:val="22"/>
        </w:rPr>
        <w:t>(</w:t>
      </w:r>
      <w:r w:rsidR="00090F8D">
        <w:rPr>
          <w:i/>
          <w:sz w:val="22"/>
          <w:szCs w:val="22"/>
        </w:rPr>
        <w:t>Stacy Chronister</w:t>
      </w:r>
      <w:r w:rsidR="00E739F2">
        <w:rPr>
          <w:i/>
          <w:sz w:val="22"/>
          <w:szCs w:val="22"/>
        </w:rPr>
        <w:t>, D.O.</w:t>
      </w:r>
      <w:r w:rsidR="00BD67B1" w:rsidRPr="004B5DA5">
        <w:rPr>
          <w:i/>
          <w:sz w:val="22"/>
          <w:szCs w:val="22"/>
        </w:rPr>
        <w:t xml:space="preserve">)   </w:t>
      </w:r>
    </w:p>
    <w:p w14:paraId="3790D7D4" w14:textId="71A21BBB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Faculty Affairs (</w:t>
      </w:r>
      <w:r w:rsidRPr="004B5DA5">
        <w:rPr>
          <w:i/>
          <w:sz w:val="22"/>
          <w:szCs w:val="22"/>
        </w:rPr>
        <w:t>Matthew O’Brien</w:t>
      </w:r>
      <w:r w:rsidR="002157AD">
        <w:rPr>
          <w:i/>
          <w:sz w:val="22"/>
          <w:szCs w:val="22"/>
        </w:rPr>
        <w:t>, Ph.D.</w:t>
      </w:r>
      <w:r w:rsidRPr="004B5DA5">
        <w:rPr>
          <w:sz w:val="22"/>
          <w:szCs w:val="22"/>
        </w:rPr>
        <w:t>)</w:t>
      </w:r>
    </w:p>
    <w:p w14:paraId="4AB49F54" w14:textId="685AB5EC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Learning Resources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Alexis Jones, Ph.D.</w:t>
      </w:r>
      <w:r w:rsidRPr="004B5DA5">
        <w:rPr>
          <w:i/>
          <w:sz w:val="22"/>
          <w:szCs w:val="22"/>
        </w:rPr>
        <w:t xml:space="preserve">) </w:t>
      </w:r>
    </w:p>
    <w:p w14:paraId="0E514604" w14:textId="305C68E9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966B4A">
        <w:rPr>
          <w:sz w:val="22"/>
          <w:szCs w:val="22"/>
        </w:rPr>
        <w:t xml:space="preserve">Promotion and Tenure </w:t>
      </w:r>
      <w:r w:rsidRPr="00966B4A">
        <w:rPr>
          <w:i/>
          <w:sz w:val="22"/>
          <w:szCs w:val="22"/>
        </w:rPr>
        <w:t>(</w:t>
      </w:r>
      <w:r w:rsidR="00855B01">
        <w:rPr>
          <w:i/>
          <w:sz w:val="22"/>
          <w:szCs w:val="22"/>
        </w:rPr>
        <w:t>Eric Snively, Ph.D.</w:t>
      </w:r>
      <w:r w:rsidRPr="00966B4A">
        <w:rPr>
          <w:i/>
          <w:sz w:val="22"/>
          <w:szCs w:val="22"/>
        </w:rPr>
        <w:t>)</w:t>
      </w:r>
    </w:p>
    <w:p w14:paraId="5EF7BB87" w14:textId="3A8FF504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Research </w:t>
      </w:r>
      <w:r w:rsidRPr="004B5DA5">
        <w:rPr>
          <w:i/>
          <w:sz w:val="22"/>
          <w:szCs w:val="22"/>
        </w:rPr>
        <w:t>(</w:t>
      </w:r>
      <w:r w:rsidR="00327A46">
        <w:rPr>
          <w:i/>
          <w:sz w:val="22"/>
          <w:szCs w:val="22"/>
        </w:rPr>
        <w:t>Jacob Manjarrez</w:t>
      </w:r>
      <w:r w:rsidR="002157AD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 </w:t>
      </w:r>
    </w:p>
    <w:p w14:paraId="1C3842A2" w14:textId="77777777" w:rsidR="00C154C7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Student Affairs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Rashmi Kaul, Ph.D.</w:t>
      </w:r>
      <w:r w:rsidRPr="004B5DA5">
        <w:rPr>
          <w:sz w:val="22"/>
          <w:szCs w:val="22"/>
        </w:rPr>
        <w:t>)</w:t>
      </w:r>
    </w:p>
    <w:p w14:paraId="74305667" w14:textId="77777777" w:rsidR="005A6018" w:rsidRDefault="0063789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Promotion, </w:t>
      </w:r>
      <w:r w:rsidR="003454C8">
        <w:rPr>
          <w:sz w:val="22"/>
          <w:szCs w:val="22"/>
        </w:rPr>
        <w:t xml:space="preserve">Tenure Resolution </w:t>
      </w:r>
      <w:r w:rsidR="005A6018">
        <w:rPr>
          <w:sz w:val="22"/>
          <w:szCs w:val="22"/>
        </w:rPr>
        <w:t>(</w:t>
      </w:r>
      <w:r w:rsidR="005A6018" w:rsidRPr="00BE0DC1">
        <w:rPr>
          <w:i/>
          <w:iCs/>
          <w:sz w:val="22"/>
          <w:szCs w:val="22"/>
        </w:rPr>
        <w:t>Nedra Wilson, Ph.D</w:t>
      </w:r>
      <w:r w:rsidR="005A6018">
        <w:rPr>
          <w:sz w:val="22"/>
          <w:szCs w:val="22"/>
        </w:rPr>
        <w:t>.)</w:t>
      </w:r>
    </w:p>
    <w:p w14:paraId="13DA436E" w14:textId="77777777" w:rsidR="00EF3230" w:rsidRDefault="001A4A2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Affirmative Action (</w:t>
      </w:r>
      <w:r w:rsidRPr="00BE0DC1">
        <w:rPr>
          <w:i/>
          <w:iCs/>
          <w:sz w:val="22"/>
          <w:szCs w:val="22"/>
        </w:rPr>
        <w:t>Tina Tappana</w:t>
      </w:r>
      <w:r>
        <w:rPr>
          <w:sz w:val="22"/>
          <w:szCs w:val="22"/>
        </w:rPr>
        <w:t>)</w:t>
      </w:r>
    </w:p>
    <w:p w14:paraId="7DE62F24" w14:textId="77777777" w:rsidR="00147D7D" w:rsidRDefault="00EF3230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IRB (</w:t>
      </w:r>
      <w:r w:rsidR="00A14A2D" w:rsidRPr="00BE0DC1">
        <w:rPr>
          <w:i/>
          <w:iCs/>
          <w:sz w:val="22"/>
          <w:szCs w:val="22"/>
        </w:rPr>
        <w:t>Anil Kaul, MD</w:t>
      </w:r>
      <w:r w:rsidR="00A14A2D">
        <w:rPr>
          <w:sz w:val="22"/>
          <w:szCs w:val="22"/>
        </w:rPr>
        <w:t>)</w:t>
      </w:r>
    </w:p>
    <w:p w14:paraId="60E20D19" w14:textId="449CBC68" w:rsidR="00BD67B1" w:rsidRDefault="00147D7D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Animal Care and Use </w:t>
      </w:r>
      <w:r w:rsidRPr="00BE0DC1">
        <w:rPr>
          <w:i/>
          <w:iCs/>
          <w:sz w:val="22"/>
          <w:szCs w:val="22"/>
        </w:rPr>
        <w:t>(Dolores Vasquez-Sanroman, Ph.D</w:t>
      </w:r>
      <w:r>
        <w:rPr>
          <w:sz w:val="22"/>
          <w:szCs w:val="22"/>
        </w:rPr>
        <w:t>.)</w:t>
      </w:r>
      <w:r w:rsidR="00BD67B1" w:rsidRPr="004B5DA5">
        <w:rPr>
          <w:sz w:val="22"/>
          <w:szCs w:val="22"/>
        </w:rPr>
        <w:t xml:space="preserve"> </w:t>
      </w:r>
    </w:p>
    <w:p w14:paraId="4BF4C8F5" w14:textId="6AFCCA35" w:rsidR="00BE0DC1" w:rsidRPr="009259F8" w:rsidRDefault="00674F43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Biosafety (</w:t>
      </w:r>
      <w:r w:rsidR="00D0397F">
        <w:rPr>
          <w:i/>
          <w:iCs/>
          <w:sz w:val="22"/>
          <w:szCs w:val="22"/>
        </w:rPr>
        <w:t>Franklin Champlin</w:t>
      </w:r>
      <w:r w:rsidRPr="009259F8">
        <w:rPr>
          <w:i/>
          <w:iCs/>
          <w:sz w:val="22"/>
          <w:szCs w:val="22"/>
        </w:rPr>
        <w:t>, Ph.D.)</w:t>
      </w:r>
    </w:p>
    <w:p w14:paraId="38C00254" w14:textId="77AB8156" w:rsidR="009259F8" w:rsidRPr="004B5DA5" w:rsidRDefault="009259F8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Chemical Hygiene (</w:t>
      </w:r>
      <w:r w:rsidRPr="009259F8">
        <w:rPr>
          <w:i/>
          <w:iCs/>
          <w:sz w:val="22"/>
          <w:szCs w:val="22"/>
        </w:rPr>
        <w:t>Jarrad Wagner, Ph.D.)</w:t>
      </w:r>
    </w:p>
    <w:p w14:paraId="3F5FEE79" w14:textId="77777777" w:rsidR="00604B63" w:rsidRDefault="00604B63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</w:p>
    <w:p w14:paraId="0F9A53E0" w14:textId="7763C85F" w:rsidR="00BD67B1" w:rsidRPr="004B5DA5" w:rsidRDefault="00851030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 w:rsidR="00BD67B1" w:rsidRPr="004B5DA5">
        <w:rPr>
          <w:b/>
          <w:bCs/>
          <w:sz w:val="22"/>
          <w:szCs w:val="22"/>
        </w:rPr>
        <w:t>Other</w:t>
      </w:r>
      <w:proofErr w:type="gramEnd"/>
      <w:r w:rsidR="00BD67B1" w:rsidRPr="004B5DA5">
        <w:rPr>
          <w:b/>
          <w:bCs/>
          <w:sz w:val="22"/>
          <w:szCs w:val="22"/>
        </w:rPr>
        <w:t xml:space="preserve"> committees/task force/liaison:</w:t>
      </w:r>
    </w:p>
    <w:p w14:paraId="2E9067F5" w14:textId="5AF23DC1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  <w:tab w:val="left" w:pos="900"/>
          <w:tab w:val="left" w:pos="1260"/>
        </w:tabs>
        <w:rPr>
          <w:bCs/>
          <w:i/>
          <w:sz w:val="22"/>
          <w:szCs w:val="22"/>
        </w:rPr>
      </w:pPr>
      <w:r w:rsidRPr="001874D9">
        <w:rPr>
          <w:bCs/>
          <w:sz w:val="22"/>
          <w:szCs w:val="22"/>
        </w:rPr>
        <w:t xml:space="preserve">OSU-Faculty Council Representative: </w:t>
      </w:r>
      <w:r w:rsidR="00CF1B8F">
        <w:rPr>
          <w:bCs/>
          <w:i/>
          <w:sz w:val="22"/>
          <w:szCs w:val="22"/>
        </w:rPr>
        <w:t>Aric Warren</w:t>
      </w:r>
      <w:r w:rsidRPr="001874D9">
        <w:rPr>
          <w:bCs/>
          <w:i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</w:p>
    <w:p w14:paraId="74F0E297" w14:textId="44F6F9B8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</w:tabs>
        <w:rPr>
          <w:sz w:val="22"/>
          <w:szCs w:val="22"/>
        </w:rPr>
      </w:pPr>
      <w:r w:rsidRPr="001874D9">
        <w:rPr>
          <w:sz w:val="22"/>
          <w:szCs w:val="22"/>
        </w:rPr>
        <w:t xml:space="preserve">Oklahoma State Regents Faculty Advisory Representative: </w:t>
      </w:r>
      <w:r w:rsidR="00434EB1">
        <w:rPr>
          <w:i/>
          <w:sz w:val="22"/>
          <w:szCs w:val="22"/>
        </w:rPr>
        <w:t>Heather Rector</w:t>
      </w:r>
    </w:p>
    <w:p w14:paraId="3557817C" w14:textId="77777777" w:rsidR="00604B63" w:rsidRDefault="00604B63" w:rsidP="00604B63">
      <w:pPr>
        <w:rPr>
          <w:b/>
          <w:bCs/>
          <w:sz w:val="22"/>
          <w:szCs w:val="22"/>
        </w:rPr>
      </w:pPr>
    </w:p>
    <w:p w14:paraId="30E0E470" w14:textId="51D6DD09" w:rsidR="007466DA" w:rsidRDefault="00BD67B1" w:rsidP="00FA782A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Old Business</w:t>
      </w:r>
    </w:p>
    <w:p w14:paraId="52E5F8B4" w14:textId="77777777" w:rsidR="00BD67B1" w:rsidRPr="004B5DA5" w:rsidRDefault="00BD67B1" w:rsidP="00BD67B1">
      <w:pPr>
        <w:ind w:left="1080" w:hanging="900"/>
        <w:rPr>
          <w:b/>
          <w:sz w:val="22"/>
          <w:szCs w:val="22"/>
        </w:rPr>
      </w:pPr>
    </w:p>
    <w:p w14:paraId="3B51E8BA" w14:textId="01888D17" w:rsidR="00BE5518" w:rsidRPr="00FA782A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New Business</w:t>
      </w:r>
    </w:p>
    <w:p w14:paraId="43BD4B84" w14:textId="77777777" w:rsidR="00604B63" w:rsidRDefault="00604B63" w:rsidP="00604B63">
      <w:pPr>
        <w:tabs>
          <w:tab w:val="left" w:pos="810"/>
        </w:tabs>
        <w:rPr>
          <w:b/>
          <w:bCs/>
          <w:sz w:val="22"/>
          <w:szCs w:val="22"/>
        </w:rPr>
      </w:pPr>
    </w:p>
    <w:p w14:paraId="7D868316" w14:textId="650C6963" w:rsidR="00DA1228" w:rsidRPr="00FA782A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sz w:val="22"/>
          <w:szCs w:val="22"/>
        </w:rPr>
      </w:pPr>
      <w:r w:rsidRPr="00FA782A">
        <w:rPr>
          <w:b/>
          <w:sz w:val="22"/>
          <w:szCs w:val="22"/>
        </w:rPr>
        <w:t>Adjournment</w:t>
      </w:r>
      <w:bookmarkEnd w:id="0"/>
    </w:p>
    <w:sectPr w:rsidR="00DA1228" w:rsidRPr="00FA782A" w:rsidSect="0034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2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A1A4" w14:textId="77777777" w:rsidR="00CB784B" w:rsidRDefault="00CB784B">
      <w:r>
        <w:separator/>
      </w:r>
    </w:p>
  </w:endnote>
  <w:endnote w:type="continuationSeparator" w:id="0">
    <w:p w14:paraId="5387FEAF" w14:textId="77777777" w:rsidR="00CB784B" w:rsidRDefault="00CB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03F" w14:textId="77777777" w:rsidR="00654E90" w:rsidRDefault="0065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93E3" w14:textId="77777777" w:rsidR="00654E90" w:rsidRDefault="00654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CCAC" w14:textId="77777777" w:rsidR="00654E90" w:rsidRDefault="0065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1E1A" w14:textId="77777777" w:rsidR="00CB784B" w:rsidRDefault="00CB784B">
      <w:r>
        <w:separator/>
      </w:r>
    </w:p>
  </w:footnote>
  <w:footnote w:type="continuationSeparator" w:id="0">
    <w:p w14:paraId="0DBF454D" w14:textId="77777777" w:rsidR="00CB784B" w:rsidRDefault="00CB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7D4F" w14:textId="77777777" w:rsidR="00654E90" w:rsidRDefault="0065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58118"/>
      <w:docPartObj>
        <w:docPartGallery w:val="Watermarks"/>
        <w:docPartUnique/>
      </w:docPartObj>
    </w:sdtPr>
    <w:sdtEndPr/>
    <w:sdtContent>
      <w:p w14:paraId="56D71F1C" w14:textId="72FEE8BD" w:rsidR="00C37BE1" w:rsidRDefault="00D77AAF" w:rsidP="000303E9">
        <w:pPr>
          <w:pStyle w:val="Header"/>
          <w:jc w:val="right"/>
        </w:pPr>
        <w:r>
          <w:rPr>
            <w:noProof/>
          </w:rPr>
          <w:pict w14:anchorId="0BF875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820314" o:spid="_x0000_s1029" type="#_x0000_t136" style="position:absolute;left:0;text-align:left;margin-left:0;margin-top:0;width:521.9pt;height:195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D038" w14:textId="77777777" w:rsidR="00654E90" w:rsidRDefault="0065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E34"/>
    <w:multiLevelType w:val="hybridMultilevel"/>
    <w:tmpl w:val="6DE68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5B7790"/>
    <w:multiLevelType w:val="hybridMultilevel"/>
    <w:tmpl w:val="2E5E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40255"/>
    <w:multiLevelType w:val="hybridMultilevel"/>
    <w:tmpl w:val="45D42DC4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570D"/>
    <w:multiLevelType w:val="hybridMultilevel"/>
    <w:tmpl w:val="1C703D48"/>
    <w:lvl w:ilvl="0" w:tplc="717C296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3860BA7"/>
    <w:multiLevelType w:val="hybridMultilevel"/>
    <w:tmpl w:val="56F2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8E418F"/>
    <w:multiLevelType w:val="hybridMultilevel"/>
    <w:tmpl w:val="83CCC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074C26"/>
    <w:multiLevelType w:val="hybridMultilevel"/>
    <w:tmpl w:val="3EE8C846"/>
    <w:lvl w:ilvl="0" w:tplc="D79ACBAE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3A9D51D9"/>
    <w:multiLevelType w:val="hybridMultilevel"/>
    <w:tmpl w:val="4F5AC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E440EB"/>
    <w:multiLevelType w:val="hybridMultilevel"/>
    <w:tmpl w:val="89B0B7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EA75B53"/>
    <w:multiLevelType w:val="hybridMultilevel"/>
    <w:tmpl w:val="9D8207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086271C"/>
    <w:multiLevelType w:val="hybridMultilevel"/>
    <w:tmpl w:val="08B4415C"/>
    <w:lvl w:ilvl="0" w:tplc="B8E2682A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7247E0E"/>
    <w:multiLevelType w:val="hybridMultilevel"/>
    <w:tmpl w:val="415CE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3E764A"/>
    <w:multiLevelType w:val="hybridMultilevel"/>
    <w:tmpl w:val="36C24144"/>
    <w:lvl w:ilvl="0" w:tplc="6868E502">
      <w:start w:val="1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3" w15:restartNumberingAfterBreak="0">
    <w:nsid w:val="735D74BB"/>
    <w:multiLevelType w:val="hybridMultilevel"/>
    <w:tmpl w:val="8CD07670"/>
    <w:lvl w:ilvl="0" w:tplc="31805E34">
      <w:start w:val="1"/>
      <w:numFmt w:val="upperLetter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4" w15:restartNumberingAfterBreak="0">
    <w:nsid w:val="78620B23"/>
    <w:multiLevelType w:val="hybridMultilevel"/>
    <w:tmpl w:val="18FE065A"/>
    <w:lvl w:ilvl="0" w:tplc="FA121F16">
      <w:start w:val="1"/>
      <w:numFmt w:val="upperLetter"/>
      <w:lvlText w:val="%1."/>
      <w:lvlJc w:val="left"/>
      <w:pPr>
        <w:ind w:left="1440" w:hanging="52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7B8B5BCB"/>
    <w:multiLevelType w:val="hybridMultilevel"/>
    <w:tmpl w:val="7B4A37A8"/>
    <w:lvl w:ilvl="0" w:tplc="909AFD7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D5325"/>
    <w:multiLevelType w:val="hybridMultilevel"/>
    <w:tmpl w:val="57CC8E2A"/>
    <w:lvl w:ilvl="0" w:tplc="64745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E810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739843">
    <w:abstractNumId w:val="16"/>
  </w:num>
  <w:num w:numId="2" w16cid:durableId="1266578965">
    <w:abstractNumId w:val="10"/>
  </w:num>
  <w:num w:numId="3" w16cid:durableId="567231175">
    <w:abstractNumId w:val="12"/>
  </w:num>
  <w:num w:numId="4" w16cid:durableId="473715057">
    <w:abstractNumId w:val="13"/>
  </w:num>
  <w:num w:numId="5" w16cid:durableId="1428886041">
    <w:abstractNumId w:val="3"/>
  </w:num>
  <w:num w:numId="6" w16cid:durableId="1175875650">
    <w:abstractNumId w:val="16"/>
  </w:num>
  <w:num w:numId="7" w16cid:durableId="1612082673">
    <w:abstractNumId w:val="0"/>
  </w:num>
  <w:num w:numId="8" w16cid:durableId="366880513">
    <w:abstractNumId w:val="9"/>
  </w:num>
  <w:num w:numId="9" w16cid:durableId="1458990778">
    <w:abstractNumId w:val="7"/>
  </w:num>
  <w:num w:numId="10" w16cid:durableId="2110270631">
    <w:abstractNumId w:val="6"/>
  </w:num>
  <w:num w:numId="11" w16cid:durableId="449009831">
    <w:abstractNumId w:val="4"/>
  </w:num>
  <w:num w:numId="12" w16cid:durableId="1264143330">
    <w:abstractNumId w:val="5"/>
  </w:num>
  <w:num w:numId="13" w16cid:durableId="1739086332">
    <w:abstractNumId w:val="1"/>
  </w:num>
  <w:num w:numId="14" w16cid:durableId="2124228787">
    <w:abstractNumId w:val="11"/>
  </w:num>
  <w:num w:numId="15" w16cid:durableId="1174803598">
    <w:abstractNumId w:val="8"/>
  </w:num>
  <w:num w:numId="16" w16cid:durableId="809400851">
    <w:abstractNumId w:val="14"/>
  </w:num>
  <w:num w:numId="17" w16cid:durableId="1671832918">
    <w:abstractNumId w:val="15"/>
  </w:num>
  <w:num w:numId="18" w16cid:durableId="33037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B1"/>
    <w:rsid w:val="00022417"/>
    <w:rsid w:val="000303E9"/>
    <w:rsid w:val="00090F8D"/>
    <w:rsid w:val="000B7F9E"/>
    <w:rsid w:val="000D7529"/>
    <w:rsid w:val="000E0A4A"/>
    <w:rsid w:val="000F4CD9"/>
    <w:rsid w:val="000F53C3"/>
    <w:rsid w:val="000F7563"/>
    <w:rsid w:val="00123120"/>
    <w:rsid w:val="00147D7D"/>
    <w:rsid w:val="001874D9"/>
    <w:rsid w:val="00187F8C"/>
    <w:rsid w:val="00195654"/>
    <w:rsid w:val="001A4A21"/>
    <w:rsid w:val="001B5A6B"/>
    <w:rsid w:val="001D3FC8"/>
    <w:rsid w:val="001E7059"/>
    <w:rsid w:val="001F6A53"/>
    <w:rsid w:val="002036CF"/>
    <w:rsid w:val="002157AD"/>
    <w:rsid w:val="002333A8"/>
    <w:rsid w:val="002801BA"/>
    <w:rsid w:val="002C30EB"/>
    <w:rsid w:val="002C748E"/>
    <w:rsid w:val="002C7A93"/>
    <w:rsid w:val="00327A46"/>
    <w:rsid w:val="003440F2"/>
    <w:rsid w:val="00344A32"/>
    <w:rsid w:val="00345367"/>
    <w:rsid w:val="003454C8"/>
    <w:rsid w:val="00346A46"/>
    <w:rsid w:val="00372933"/>
    <w:rsid w:val="003901C5"/>
    <w:rsid w:val="00390747"/>
    <w:rsid w:val="003A73F2"/>
    <w:rsid w:val="003D0440"/>
    <w:rsid w:val="003D16A7"/>
    <w:rsid w:val="003D603E"/>
    <w:rsid w:val="003D7C82"/>
    <w:rsid w:val="003F6189"/>
    <w:rsid w:val="004051A5"/>
    <w:rsid w:val="00431B4E"/>
    <w:rsid w:val="00434EB1"/>
    <w:rsid w:val="00447378"/>
    <w:rsid w:val="00464FDD"/>
    <w:rsid w:val="0049517C"/>
    <w:rsid w:val="004A3DEE"/>
    <w:rsid w:val="004A6148"/>
    <w:rsid w:val="004C0F42"/>
    <w:rsid w:val="004C41AF"/>
    <w:rsid w:val="004F5D7F"/>
    <w:rsid w:val="00505955"/>
    <w:rsid w:val="00511981"/>
    <w:rsid w:val="00512321"/>
    <w:rsid w:val="00567517"/>
    <w:rsid w:val="00570CEA"/>
    <w:rsid w:val="00571A38"/>
    <w:rsid w:val="00584618"/>
    <w:rsid w:val="00590A61"/>
    <w:rsid w:val="005946CF"/>
    <w:rsid w:val="005A1D83"/>
    <w:rsid w:val="005A6018"/>
    <w:rsid w:val="005B04BF"/>
    <w:rsid w:val="005B74E5"/>
    <w:rsid w:val="005C52F9"/>
    <w:rsid w:val="005D63D8"/>
    <w:rsid w:val="00604B63"/>
    <w:rsid w:val="006101AB"/>
    <w:rsid w:val="00617E98"/>
    <w:rsid w:val="00621193"/>
    <w:rsid w:val="0063789F"/>
    <w:rsid w:val="00654E90"/>
    <w:rsid w:val="00666E20"/>
    <w:rsid w:val="00670D4A"/>
    <w:rsid w:val="00674F43"/>
    <w:rsid w:val="006801EF"/>
    <w:rsid w:val="006A4711"/>
    <w:rsid w:val="006B37D2"/>
    <w:rsid w:val="006E09ED"/>
    <w:rsid w:val="006E6D60"/>
    <w:rsid w:val="006F5911"/>
    <w:rsid w:val="00713C58"/>
    <w:rsid w:val="00724D92"/>
    <w:rsid w:val="00726732"/>
    <w:rsid w:val="007466DA"/>
    <w:rsid w:val="00760477"/>
    <w:rsid w:val="00761872"/>
    <w:rsid w:val="00761890"/>
    <w:rsid w:val="00763056"/>
    <w:rsid w:val="007A3095"/>
    <w:rsid w:val="007A7329"/>
    <w:rsid w:val="007B2362"/>
    <w:rsid w:val="007B3EAF"/>
    <w:rsid w:val="007B767D"/>
    <w:rsid w:val="007E4671"/>
    <w:rsid w:val="007E6B23"/>
    <w:rsid w:val="00822AD6"/>
    <w:rsid w:val="00825D24"/>
    <w:rsid w:val="0082740D"/>
    <w:rsid w:val="008427A8"/>
    <w:rsid w:val="00851030"/>
    <w:rsid w:val="00854DD8"/>
    <w:rsid w:val="00855B01"/>
    <w:rsid w:val="008667B2"/>
    <w:rsid w:val="00873F32"/>
    <w:rsid w:val="00875EF2"/>
    <w:rsid w:val="008819EB"/>
    <w:rsid w:val="008C1C06"/>
    <w:rsid w:val="0090393B"/>
    <w:rsid w:val="009259F8"/>
    <w:rsid w:val="00935D4C"/>
    <w:rsid w:val="00966B4A"/>
    <w:rsid w:val="00997CB7"/>
    <w:rsid w:val="009B38E1"/>
    <w:rsid w:val="009E6DF3"/>
    <w:rsid w:val="00A14A2D"/>
    <w:rsid w:val="00A16B6E"/>
    <w:rsid w:val="00A41A0F"/>
    <w:rsid w:val="00A43324"/>
    <w:rsid w:val="00A465DA"/>
    <w:rsid w:val="00A519B1"/>
    <w:rsid w:val="00A51BD6"/>
    <w:rsid w:val="00A8600D"/>
    <w:rsid w:val="00AB38C1"/>
    <w:rsid w:val="00AB608B"/>
    <w:rsid w:val="00AB7E34"/>
    <w:rsid w:val="00AC3EB2"/>
    <w:rsid w:val="00AC5777"/>
    <w:rsid w:val="00AD09C2"/>
    <w:rsid w:val="00AF04AA"/>
    <w:rsid w:val="00B0032D"/>
    <w:rsid w:val="00B03576"/>
    <w:rsid w:val="00B06817"/>
    <w:rsid w:val="00B301ED"/>
    <w:rsid w:val="00B32467"/>
    <w:rsid w:val="00B36C0F"/>
    <w:rsid w:val="00B46B55"/>
    <w:rsid w:val="00B61BCD"/>
    <w:rsid w:val="00B71AF8"/>
    <w:rsid w:val="00B8135A"/>
    <w:rsid w:val="00B85D39"/>
    <w:rsid w:val="00B910AF"/>
    <w:rsid w:val="00BA0865"/>
    <w:rsid w:val="00BA5255"/>
    <w:rsid w:val="00BD11B5"/>
    <w:rsid w:val="00BD67B1"/>
    <w:rsid w:val="00BE0DC1"/>
    <w:rsid w:val="00BE5518"/>
    <w:rsid w:val="00C06A99"/>
    <w:rsid w:val="00C154C7"/>
    <w:rsid w:val="00C242CB"/>
    <w:rsid w:val="00C40F1C"/>
    <w:rsid w:val="00C418C2"/>
    <w:rsid w:val="00C464F9"/>
    <w:rsid w:val="00C619D8"/>
    <w:rsid w:val="00C720AB"/>
    <w:rsid w:val="00C74F27"/>
    <w:rsid w:val="00CA1609"/>
    <w:rsid w:val="00CB784B"/>
    <w:rsid w:val="00CC3717"/>
    <w:rsid w:val="00CD5BEE"/>
    <w:rsid w:val="00CE70C3"/>
    <w:rsid w:val="00CF1443"/>
    <w:rsid w:val="00CF1B8F"/>
    <w:rsid w:val="00D0128E"/>
    <w:rsid w:val="00D0325A"/>
    <w:rsid w:val="00D0397F"/>
    <w:rsid w:val="00D2175F"/>
    <w:rsid w:val="00D25070"/>
    <w:rsid w:val="00D365C6"/>
    <w:rsid w:val="00D519AA"/>
    <w:rsid w:val="00D75641"/>
    <w:rsid w:val="00D77AAF"/>
    <w:rsid w:val="00D90AE0"/>
    <w:rsid w:val="00D91765"/>
    <w:rsid w:val="00D92EDD"/>
    <w:rsid w:val="00DA1228"/>
    <w:rsid w:val="00DA6027"/>
    <w:rsid w:val="00DD3A47"/>
    <w:rsid w:val="00DE11B7"/>
    <w:rsid w:val="00DF0C6C"/>
    <w:rsid w:val="00DF0DB4"/>
    <w:rsid w:val="00DF1903"/>
    <w:rsid w:val="00DF7F08"/>
    <w:rsid w:val="00E0434B"/>
    <w:rsid w:val="00E1297A"/>
    <w:rsid w:val="00E256B9"/>
    <w:rsid w:val="00E5076D"/>
    <w:rsid w:val="00E655BA"/>
    <w:rsid w:val="00E739F2"/>
    <w:rsid w:val="00E87D0A"/>
    <w:rsid w:val="00EA0252"/>
    <w:rsid w:val="00EA0A2B"/>
    <w:rsid w:val="00ED2826"/>
    <w:rsid w:val="00EF3230"/>
    <w:rsid w:val="00F21998"/>
    <w:rsid w:val="00F41812"/>
    <w:rsid w:val="00F47233"/>
    <w:rsid w:val="00F65960"/>
    <w:rsid w:val="00F67A88"/>
    <w:rsid w:val="00F74F53"/>
    <w:rsid w:val="00F77DB9"/>
    <w:rsid w:val="00F82070"/>
    <w:rsid w:val="00F90979"/>
    <w:rsid w:val="00FA782A"/>
    <w:rsid w:val="00FB146D"/>
    <w:rsid w:val="00FB4100"/>
    <w:rsid w:val="00FB57CC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94D9"/>
  <w15:chartTrackingRefBased/>
  <w15:docId w15:val="{80412648-EDF1-45DA-A35F-E67EA5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B1"/>
    <w:pPr>
      <w:keepNext/>
      <w:outlineLvl w:val="1"/>
    </w:pPr>
    <w:rPr>
      <w:b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7B1"/>
    <w:rPr>
      <w:rFonts w:ascii="Times New Roman" w:eastAsia="Times New Roman" w:hAnsi="Times New Roman" w:cs="Times New Roman"/>
      <w:b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B1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D67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6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7B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953A-7EC4-4427-AFEC-949C547D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Danielle Lee</dc:creator>
  <cp:keywords/>
  <dc:description/>
  <cp:lastModifiedBy>Veit, Danielle Lee</cp:lastModifiedBy>
  <cp:revision>8</cp:revision>
  <cp:lastPrinted>2021-06-07T17:16:00Z</cp:lastPrinted>
  <dcterms:created xsi:type="dcterms:W3CDTF">2023-02-01T14:37:00Z</dcterms:created>
  <dcterms:modified xsi:type="dcterms:W3CDTF">2023-02-02T14:32:00Z</dcterms:modified>
</cp:coreProperties>
</file>