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15385812"/>
        <w:docPartObj>
          <w:docPartGallery w:val="Cover Pages"/>
          <w:docPartUnique/>
        </w:docPartObj>
      </w:sdtPr>
      <w:sdtEndPr>
        <w:rPr>
          <w:rFonts w:ascii="Times New Roman" w:hAnsi="Times New Roman" w:cs="Times New Roman"/>
          <w:b/>
          <w:sz w:val="32"/>
          <w:szCs w:val="32"/>
          <w:u w:val="single"/>
        </w:rPr>
      </w:sdtEndPr>
      <w:sdtContent>
        <w:p w:rsidR="00C624AF" w:rsidRDefault="00C624AF">
          <w:pPr>
            <w:rPr>
              <w:noProof/>
            </w:rPr>
          </w:pPr>
        </w:p>
        <w:p w:rsidR="00C624AF" w:rsidRDefault="00C624AF">
          <w:pPr>
            <w:rPr>
              <w:noProof/>
            </w:rPr>
          </w:pPr>
        </w:p>
        <w:p w:rsidR="00C624AF" w:rsidRDefault="009878C5" w:rsidP="003A6459">
          <w:pPr>
            <w:pStyle w:val="NoSpacing"/>
            <w:rPr>
              <w:noProof/>
            </w:rPr>
          </w:pPr>
          <w:r>
            <w:rPr>
              <w:noProof/>
              <w:lang w:eastAsia="en-US"/>
            </w:rPr>
            <w:drawing>
              <wp:inline distT="0" distB="0" distL="0" distR="0" wp14:anchorId="0D14056F" wp14:editId="679C9497">
                <wp:extent cx="6858000" cy="2930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_osu_new logo.jpg"/>
                        <pic:cNvPicPr/>
                      </pic:nvPicPr>
                      <pic:blipFill>
                        <a:blip r:embed="rId8">
                          <a:extLst>
                            <a:ext uri="{28A0092B-C50C-407E-A947-70E740481C1C}">
                              <a14:useLocalDpi xmlns:a14="http://schemas.microsoft.com/office/drawing/2010/main" val="0"/>
                            </a:ext>
                          </a:extLst>
                        </a:blip>
                        <a:stretch>
                          <a:fillRect/>
                        </a:stretch>
                      </pic:blipFill>
                      <pic:spPr>
                        <a:xfrm>
                          <a:off x="0" y="0"/>
                          <a:ext cx="6858000" cy="2930525"/>
                        </a:xfrm>
                        <a:prstGeom prst="rect">
                          <a:avLst/>
                        </a:prstGeom>
                      </pic:spPr>
                    </pic:pic>
                  </a:graphicData>
                </a:graphic>
              </wp:inline>
            </w:drawing>
          </w:r>
        </w:p>
        <w:p w:rsidR="00C624AF" w:rsidRDefault="00C624AF">
          <w:pPr>
            <w:rPr>
              <w:noProof/>
            </w:rPr>
          </w:pPr>
        </w:p>
        <w:p w:rsidR="006C70BB" w:rsidRDefault="006C70BB">
          <w:pPr>
            <w:rPr>
              <w:noProof/>
            </w:rPr>
          </w:pPr>
        </w:p>
        <w:p w:rsidR="006C70BB" w:rsidRDefault="006C70BB">
          <w:pPr>
            <w:rPr>
              <w:noProof/>
            </w:rPr>
          </w:pPr>
        </w:p>
        <w:p w:rsidR="006C70BB" w:rsidRDefault="006C70BB" w:rsidP="006C70BB">
          <w:pPr>
            <w:pStyle w:val="NoSpacing"/>
            <w:rPr>
              <w:noProof/>
            </w:rPr>
          </w:pPr>
        </w:p>
        <w:p w:rsidR="006C70BB" w:rsidRDefault="006C70BB">
          <w:pPr>
            <w:rPr>
              <w:noProof/>
            </w:rPr>
          </w:pPr>
        </w:p>
        <w:p w:rsidR="006C70BB" w:rsidRDefault="006C70BB">
          <w:pPr>
            <w:rPr>
              <w:noProof/>
            </w:rPr>
          </w:pPr>
        </w:p>
        <w:p w:rsidR="00C624AF" w:rsidRDefault="00C624AF">
          <w:pPr>
            <w:rPr>
              <w:noProof/>
            </w:rPr>
          </w:pPr>
          <w:r>
            <w:rPr>
              <w:noProof/>
            </w:rPr>
            <mc:AlternateContent>
              <mc:Choice Requires="wps">
                <w:drawing>
                  <wp:anchor distT="0" distB="0" distL="114300" distR="114300" simplePos="0" relativeHeight="251688960" behindDoc="1" locked="0" layoutInCell="0" allowOverlap="1" wp14:anchorId="7271AC7E" wp14:editId="5914A5E2">
                    <wp:simplePos x="0" y="0"/>
                    <wp:positionH relativeFrom="page">
                      <wp:align>left</wp:align>
                    </wp:positionH>
                    <wp:positionV relativeFrom="page">
                      <wp:posOffset>6200775</wp:posOffset>
                    </wp:positionV>
                    <wp:extent cx="7680960" cy="2247900"/>
                    <wp:effectExtent l="76200" t="57150" r="72390" b="95250"/>
                    <wp:wrapNone/>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960" cy="2247900"/>
                            </a:xfrm>
                            <a:prstGeom prst="rect">
                              <a:avLst/>
                            </a:prstGeom>
                            <a:ln/>
                            <a:extLst/>
                          </wps:spPr>
                          <wps:style>
                            <a:lnRef idx="3">
                              <a:schemeClr val="lt1"/>
                            </a:lnRef>
                            <a:fillRef idx="1">
                              <a:schemeClr val="dk1"/>
                            </a:fillRef>
                            <a:effectRef idx="1">
                              <a:schemeClr val="dk1"/>
                            </a:effectRef>
                            <a:fontRef idx="minor">
                              <a:schemeClr val="lt1"/>
                            </a:fontRef>
                          </wps:style>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3E74A0B" id="Rectangle 73" o:spid="_x0000_s1026" style="position:absolute;margin-left:0;margin-top:488.25pt;width:604.8pt;height:177pt;z-index:-25162752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" o:allowincell="f" fillcolor="black [3200]" strokecolor="white [3201]" strokeweight="3pt">
                    <v:shadow on="t" color="black" opacity="24903f" origin=",.5" offset="0,.55556mm"/>
                    <v:textbox inset=",7.2pt,,7.2pt"/>
                    <w10:wrap anchorx="page" anchory="page"/>
                  </v:rect>
                </w:pict>
              </mc:Fallback>
            </mc:AlternateContent>
          </w:r>
        </w:p>
        <w:p w:rsidR="0029607E" w:rsidRPr="00C624AF" w:rsidRDefault="00CF0BB8" w:rsidP="00C624AF">
          <w:pPr>
            <w:jc w:val="center"/>
            <w:rPr>
              <w:rFonts w:ascii="Copperplate Gothic Bold" w:hAnsi="Copperplate Gothic Bold" w:cs="MV Boli"/>
              <w:noProof/>
              <w:color w:val="E36C0A" w:themeColor="accent6" w:themeShade="BF"/>
              <w:sz w:val="56"/>
              <w:szCs w:val="56"/>
            </w:rPr>
          </w:pPr>
          <w:r w:rsidRPr="00C624AF">
            <w:rPr>
              <w:rFonts w:ascii="Copperplate Gothic Bold" w:hAnsi="Copperplate Gothic Bold" w:cs="MV Boli"/>
              <w:noProof/>
              <w:color w:val="E36C0A" w:themeColor="accent6" w:themeShade="BF"/>
              <w:sz w:val="56"/>
              <w:szCs w:val="56"/>
            </w:rPr>
            <mc:AlternateContent>
              <mc:Choice Requires="wps">
                <w:drawing>
                  <wp:anchor distT="0" distB="0" distL="114300" distR="114300" simplePos="0" relativeHeight="251682816" behindDoc="1" locked="1" layoutInCell="0" allowOverlap="1" wp14:anchorId="472F3425" wp14:editId="6FDCB8B9">
                    <wp:simplePos x="0" y="0"/>
                    <wp:positionH relativeFrom="page">
                      <wp:posOffset>323850</wp:posOffset>
                    </wp:positionH>
                    <wp:positionV relativeFrom="page">
                      <wp:posOffset>9369425</wp:posOffset>
                    </wp:positionV>
                    <wp:extent cx="7223760" cy="409575"/>
                    <wp:effectExtent l="0" t="0" r="0" b="9525"/>
                    <wp:wrapNone/>
                    <wp:docPr id="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409575"/>
                            </a:xfrm>
                            <a:prstGeom prst="rect">
                              <a:avLst/>
                            </a:prstGeom>
                            <a:solidFill>
                              <a:schemeClr val="tx1">
                                <a:lumMod val="50000"/>
                                <a:lumOff val="50000"/>
                              </a:schemeClr>
                            </a:solidFill>
                            <a:ln>
                              <a:noFill/>
                            </a:ln>
                            <a:effectLst/>
                            <a:extLst/>
                          </wps:spPr>
                          <wps:txbx>
                            <w:txbxContent>
                              <w:p w:rsidR="00172927" w:rsidRPr="00BE2AE4" w:rsidRDefault="00172927" w:rsidP="00BE2AE4">
                                <w:pPr>
                                  <w:jc w:val="right"/>
                                  <w:rPr>
                                    <w:b/>
                                    <w:color w:val="FFFFFF" w:themeColor="background1"/>
                                  </w:rPr>
                                </w:pPr>
                                <w:r>
                                  <w:rPr>
                                    <w:b/>
                                    <w:color w:val="FFFFFF" w:themeColor="background1"/>
                                  </w:rPr>
                                  <w:t>Updated 09/21/20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F3425" id="Rectangle 73" o:spid="_x0000_s1026" style="position:absolute;left:0;text-align:left;margin-left:25.5pt;margin-top:737.75pt;width:568.8pt;height:32.2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" o:allowincell="f" fillcolor="gray [1629]" stroked="f">
                    <v:textbox inset=",7.2pt,,7.2pt">
                      <w:txbxContent>
                        <w:p w:rsidR="00172927" w:rsidRPr="00BE2AE4" w:rsidRDefault="00172927" w:rsidP="00BE2AE4">
                          <w:pPr>
                            <w:jc w:val="right"/>
                            <w:rPr>
                              <w:b/>
                              <w:color w:val="FFFFFF" w:themeColor="background1"/>
                            </w:rPr>
                          </w:pPr>
                          <w:r>
                            <w:rPr>
                              <w:b/>
                              <w:color w:val="FFFFFF" w:themeColor="background1"/>
                            </w:rPr>
                            <w:t>Updated 09/21/20</w:t>
                          </w:r>
                        </w:p>
                      </w:txbxContent>
                    </v:textbox>
                    <w10:wrap anchorx="page" anchory="page"/>
                    <w10:anchorlock/>
                  </v:rect>
                </w:pict>
              </mc:Fallback>
            </mc:AlternateContent>
          </w:r>
          <w:r w:rsidR="0029607E" w:rsidRPr="00C624AF">
            <w:rPr>
              <w:rFonts w:ascii="Copperplate Gothic Bold" w:hAnsi="Copperplate Gothic Bold" w:cs="MV Boli"/>
              <w:noProof/>
              <w:color w:val="E36C0A" w:themeColor="accent6" w:themeShade="BF"/>
              <w:sz w:val="56"/>
              <w:szCs w:val="56"/>
            </w:rPr>
            <mc:AlternateContent>
              <mc:Choice Requires="wps">
                <w:drawing>
                  <wp:anchor distT="0" distB="0" distL="114300" distR="114300" simplePos="0" relativeHeight="251678720" behindDoc="1" locked="1" layoutInCell="0" allowOverlap="1" wp14:anchorId="5C07DEFA" wp14:editId="1C0C43E1">
                    <wp:simplePos x="0" y="0"/>
                    <wp:positionH relativeFrom="page">
                      <wp:posOffset>228600</wp:posOffset>
                    </wp:positionH>
                    <wp:positionV relativeFrom="page">
                      <wp:posOffset>228600</wp:posOffset>
                    </wp:positionV>
                    <wp:extent cx="7223760" cy="409575"/>
                    <wp:effectExtent l="0" t="0" r="0" b="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409575"/>
                            </a:xfrm>
                            <a:prstGeom prst="rect">
                              <a:avLst/>
                            </a:prstGeom>
                            <a:solidFill>
                              <a:schemeClr val="tx1">
                                <a:lumMod val="50000"/>
                                <a:lumOff val="5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14C1954" id="Rectangle 73" o:spid="_x0000_s1026" style="position:absolute;margin-left:18pt;margin-top:18pt;width:568.8pt;height:32.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" o:allowincell="f" fillcolor="gray [1629]" stroked="f">
                    <v:textbox inset=",7.2pt,,7.2pt"/>
                    <w10:wrap anchorx="page" anchory="page"/>
                    <w10:anchorlock/>
                  </v:rect>
                </w:pict>
              </mc:Fallback>
            </mc:AlternateContent>
          </w:r>
          <w:r w:rsidR="00C624AF" w:rsidRPr="00C624AF">
            <w:rPr>
              <w:rFonts w:ascii="Copperplate Gothic Bold" w:hAnsi="Copperplate Gothic Bold" w:cs="MV Boli"/>
              <w:noProof/>
              <w:color w:val="E36C0A" w:themeColor="accent6" w:themeShade="BF"/>
              <w:sz w:val="56"/>
              <w:szCs w:val="56"/>
            </w:rPr>
            <w:t>R</w:t>
          </w:r>
          <w:r w:rsidR="00B04BAE">
            <w:rPr>
              <w:rFonts w:ascii="Copperplate Gothic Bold" w:hAnsi="Copperplate Gothic Bold" w:cs="MV Boli"/>
              <w:noProof/>
              <w:color w:val="E36C0A" w:themeColor="accent6" w:themeShade="BF"/>
              <w:sz w:val="56"/>
              <w:szCs w:val="56"/>
            </w:rPr>
            <w:t xml:space="preserve">esident </w:t>
          </w:r>
          <w:r w:rsidR="00172C38">
            <w:rPr>
              <w:rFonts w:ascii="Copperplate Gothic Bold" w:hAnsi="Copperplate Gothic Bold" w:cs="MV Boli"/>
              <w:noProof/>
              <w:color w:val="E36C0A" w:themeColor="accent6" w:themeShade="BF"/>
              <w:sz w:val="56"/>
              <w:szCs w:val="56"/>
            </w:rPr>
            <w:t xml:space="preserve">and </w:t>
          </w:r>
          <w:r w:rsidR="00C624AF" w:rsidRPr="00C624AF">
            <w:rPr>
              <w:rFonts w:ascii="Copperplate Gothic Bold" w:hAnsi="Copperplate Gothic Bold" w:cs="MV Boli"/>
              <w:noProof/>
              <w:color w:val="E36C0A" w:themeColor="accent6" w:themeShade="BF"/>
              <w:sz w:val="56"/>
              <w:szCs w:val="56"/>
            </w:rPr>
            <w:t>Fellow</w:t>
          </w:r>
        </w:p>
        <w:p w:rsidR="00C624AF" w:rsidRPr="00B04BAE" w:rsidRDefault="00B04BAE" w:rsidP="00C624AF">
          <w:pPr>
            <w:jc w:val="center"/>
            <w:rPr>
              <w:rFonts w:ascii="Copperplate Gothic Bold" w:hAnsi="Copperplate Gothic Bold" w:cs="MV Boli"/>
              <w:noProof/>
              <w:color w:val="E36C0A" w:themeColor="accent6" w:themeShade="BF"/>
              <w:sz w:val="48"/>
              <w:szCs w:val="48"/>
            </w:rPr>
          </w:pPr>
          <w:r w:rsidRPr="00B04BAE">
            <w:rPr>
              <w:rFonts w:ascii="Copperplate Gothic Bold" w:hAnsi="Copperplate Gothic Bold" w:cs="MV Boli"/>
              <w:noProof/>
              <w:color w:val="E36C0A" w:themeColor="accent6" w:themeShade="BF"/>
              <w:sz w:val="48"/>
              <w:szCs w:val="48"/>
            </w:rPr>
            <w:t>Quality Improvement &amp; Patient Safety</w:t>
          </w:r>
        </w:p>
        <w:p w:rsidR="00C624AF" w:rsidRPr="00C624AF" w:rsidRDefault="00C624AF" w:rsidP="00C624AF">
          <w:pPr>
            <w:jc w:val="center"/>
            <w:rPr>
              <w:rFonts w:ascii="Copperplate Gothic Bold" w:hAnsi="Copperplate Gothic Bold" w:cs="MV Boli"/>
              <w:color w:val="E36C0A" w:themeColor="accent6" w:themeShade="BF"/>
              <w:sz w:val="56"/>
              <w:szCs w:val="56"/>
            </w:rPr>
          </w:pPr>
          <w:r w:rsidRPr="00C624AF">
            <w:rPr>
              <w:rFonts w:ascii="Copperplate Gothic Bold" w:hAnsi="Copperplate Gothic Bold" w:cs="MV Boli"/>
              <w:noProof/>
              <w:color w:val="E36C0A" w:themeColor="accent6" w:themeShade="BF"/>
              <w:sz w:val="56"/>
              <w:szCs w:val="56"/>
            </w:rPr>
            <w:t>Project Handbook</w:t>
          </w:r>
        </w:p>
        <w:p w:rsidR="0029607E" w:rsidRDefault="0029607E">
          <w:pPr>
            <w:rPr>
              <w:rFonts w:ascii="Times New Roman" w:hAnsi="Times New Roman" w:cs="Times New Roman"/>
              <w:b/>
              <w:sz w:val="32"/>
              <w:szCs w:val="32"/>
              <w:u w:val="single"/>
            </w:rPr>
          </w:pPr>
          <w:r>
            <w:rPr>
              <w:rFonts w:ascii="Times New Roman" w:hAnsi="Times New Roman" w:cs="Times New Roman"/>
              <w:b/>
              <w:sz w:val="32"/>
              <w:szCs w:val="32"/>
              <w:u w:val="single"/>
            </w:rPr>
            <w:br w:type="page"/>
          </w:r>
        </w:p>
      </w:sdtContent>
    </w:sdt>
    <w:p w:rsidR="008175AA" w:rsidRPr="00773928" w:rsidRDefault="00CF0BB8" w:rsidP="00CF0BB8">
      <w:pPr>
        <w:rPr>
          <w:rFonts w:cstheme="minorHAnsi"/>
          <w:b/>
          <w:sz w:val="48"/>
          <w:szCs w:val="48"/>
        </w:rPr>
      </w:pPr>
      <w:r w:rsidRPr="00773928">
        <w:rPr>
          <w:rFonts w:cstheme="minorHAnsi"/>
          <w:b/>
          <w:sz w:val="48"/>
          <w:szCs w:val="48"/>
        </w:rPr>
        <w:lastRenderedPageBreak/>
        <w:t xml:space="preserve">Table of </w:t>
      </w:r>
      <w:r w:rsidR="008175AA" w:rsidRPr="00773928">
        <w:rPr>
          <w:rFonts w:cstheme="minorHAnsi"/>
          <w:b/>
          <w:sz w:val="48"/>
          <w:szCs w:val="48"/>
        </w:rPr>
        <w:t>Contents</w:t>
      </w:r>
    </w:p>
    <w:p w:rsidR="00857221" w:rsidRPr="00773928" w:rsidRDefault="00857221" w:rsidP="00B42F20">
      <w:pPr>
        <w:ind w:left="720"/>
        <w:rPr>
          <w:rFonts w:cstheme="minorHAnsi"/>
          <w:sz w:val="32"/>
          <w:szCs w:val="32"/>
        </w:rPr>
      </w:pPr>
    </w:p>
    <w:p w:rsidR="00445781" w:rsidRPr="00323DDE" w:rsidRDefault="00E54551" w:rsidP="00E54551">
      <w:pPr>
        <w:spacing w:line="240" w:lineRule="auto"/>
        <w:ind w:left="720"/>
        <w:rPr>
          <w:rFonts w:cstheme="minorHAnsi"/>
          <w:sz w:val="32"/>
          <w:szCs w:val="32"/>
        </w:rPr>
      </w:pPr>
      <w:r>
        <w:rPr>
          <w:rFonts w:cstheme="minorHAnsi"/>
          <w:sz w:val="32"/>
          <w:szCs w:val="32"/>
        </w:rPr>
        <w:t>Quality Improvement Program Background and</w:t>
      </w:r>
      <w:r>
        <w:rPr>
          <w:rFonts w:cstheme="minorHAnsi"/>
          <w:sz w:val="32"/>
          <w:szCs w:val="32"/>
        </w:rPr>
        <w:br/>
        <w:t>O</w:t>
      </w:r>
      <w:r w:rsidR="00773928" w:rsidRPr="00323DDE">
        <w:rPr>
          <w:rFonts w:cstheme="minorHAnsi"/>
          <w:sz w:val="32"/>
          <w:szCs w:val="32"/>
        </w:rPr>
        <w:t>SUMC Clinical Site Quality Priorities</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2</w:t>
      </w:r>
    </w:p>
    <w:p w:rsidR="00E54551" w:rsidRDefault="00CC5687" w:rsidP="00E54551">
      <w:pPr>
        <w:ind w:left="720"/>
        <w:rPr>
          <w:rFonts w:cstheme="minorHAnsi"/>
          <w:sz w:val="32"/>
          <w:szCs w:val="32"/>
        </w:rPr>
      </w:pPr>
      <w:r w:rsidRPr="00323DDE">
        <w:rPr>
          <w:rFonts w:cstheme="minorHAnsi"/>
          <w:sz w:val="32"/>
          <w:szCs w:val="32"/>
        </w:rPr>
        <w:t>Step-by-step guide for completion of projects</w:t>
      </w:r>
      <w:r w:rsidR="00E54551">
        <w:rPr>
          <w:rFonts w:cstheme="minorHAnsi"/>
          <w:sz w:val="32"/>
          <w:szCs w:val="32"/>
        </w:rPr>
        <w:tab/>
      </w:r>
      <w:r w:rsidR="00E54551">
        <w:rPr>
          <w:rFonts w:cstheme="minorHAnsi"/>
          <w:sz w:val="32"/>
          <w:szCs w:val="32"/>
        </w:rPr>
        <w:tab/>
      </w:r>
      <w:r w:rsidR="00E54551">
        <w:rPr>
          <w:rFonts w:cstheme="minorHAnsi"/>
          <w:sz w:val="32"/>
          <w:szCs w:val="32"/>
        </w:rPr>
        <w:tab/>
      </w:r>
      <w:r w:rsidR="00E54551">
        <w:rPr>
          <w:rFonts w:cstheme="minorHAnsi"/>
          <w:sz w:val="32"/>
          <w:szCs w:val="32"/>
        </w:rPr>
        <w:tab/>
        <w:t>3-</w:t>
      </w:r>
      <w:r w:rsidR="00AC68BD">
        <w:rPr>
          <w:rFonts w:cstheme="minorHAnsi"/>
          <w:sz w:val="32"/>
          <w:szCs w:val="32"/>
        </w:rPr>
        <w:t>5</w:t>
      </w:r>
    </w:p>
    <w:p w:rsidR="00B949D9" w:rsidRDefault="00591C54" w:rsidP="00E54551">
      <w:pPr>
        <w:ind w:left="720"/>
        <w:rPr>
          <w:rFonts w:cstheme="minorHAnsi"/>
          <w:sz w:val="32"/>
          <w:szCs w:val="32"/>
        </w:rPr>
      </w:pPr>
      <w:r w:rsidRPr="00773928">
        <w:rPr>
          <w:rFonts w:cstheme="minorHAnsi"/>
          <w:sz w:val="32"/>
          <w:szCs w:val="32"/>
        </w:rPr>
        <w:t>Append</w:t>
      </w:r>
      <w:r w:rsidR="004A35DA" w:rsidRPr="00773928">
        <w:rPr>
          <w:rFonts w:cstheme="minorHAnsi"/>
          <w:sz w:val="32"/>
          <w:szCs w:val="32"/>
        </w:rPr>
        <w:t xml:space="preserve">ices: </w:t>
      </w:r>
      <w:r w:rsidR="004A4403">
        <w:rPr>
          <w:rFonts w:cstheme="minorHAnsi"/>
          <w:sz w:val="32"/>
          <w:szCs w:val="32"/>
        </w:rPr>
        <w:tab/>
      </w:r>
      <w:r w:rsidR="004A4403">
        <w:rPr>
          <w:rFonts w:cstheme="minorHAnsi"/>
          <w:sz w:val="32"/>
          <w:szCs w:val="32"/>
        </w:rPr>
        <w:tab/>
      </w:r>
      <w:r w:rsidR="004A4403">
        <w:rPr>
          <w:rFonts w:cstheme="minorHAnsi"/>
          <w:sz w:val="32"/>
          <w:szCs w:val="32"/>
        </w:rPr>
        <w:tab/>
      </w:r>
      <w:r w:rsidR="004A4403">
        <w:rPr>
          <w:rFonts w:cstheme="minorHAnsi"/>
          <w:sz w:val="32"/>
          <w:szCs w:val="32"/>
        </w:rPr>
        <w:tab/>
      </w:r>
      <w:r w:rsidR="004A4403">
        <w:rPr>
          <w:rFonts w:cstheme="minorHAnsi"/>
          <w:sz w:val="32"/>
          <w:szCs w:val="32"/>
        </w:rPr>
        <w:tab/>
      </w:r>
      <w:r w:rsidR="004A4403">
        <w:rPr>
          <w:rFonts w:cstheme="minorHAnsi"/>
          <w:sz w:val="32"/>
          <w:szCs w:val="32"/>
        </w:rPr>
        <w:tab/>
      </w:r>
      <w:r w:rsidR="004A4403">
        <w:rPr>
          <w:rFonts w:cstheme="minorHAnsi"/>
          <w:sz w:val="32"/>
          <w:szCs w:val="32"/>
        </w:rPr>
        <w:tab/>
      </w:r>
      <w:r w:rsidR="004A4403">
        <w:rPr>
          <w:rFonts w:cstheme="minorHAnsi"/>
          <w:sz w:val="32"/>
          <w:szCs w:val="32"/>
        </w:rPr>
        <w:tab/>
      </w:r>
      <w:r w:rsidR="004A4403">
        <w:rPr>
          <w:rFonts w:cstheme="minorHAnsi"/>
          <w:sz w:val="32"/>
          <w:szCs w:val="32"/>
        </w:rPr>
        <w:tab/>
      </w:r>
    </w:p>
    <w:p w:rsidR="00857221" w:rsidRPr="00B949D9" w:rsidRDefault="00857221" w:rsidP="00E54551">
      <w:pPr>
        <w:spacing w:after="0" w:line="240" w:lineRule="auto"/>
        <w:ind w:left="720" w:firstLine="720"/>
        <w:rPr>
          <w:rFonts w:cstheme="minorHAnsi"/>
          <w:sz w:val="28"/>
          <w:szCs w:val="28"/>
        </w:rPr>
      </w:pPr>
      <w:r w:rsidRPr="00B949D9">
        <w:rPr>
          <w:rFonts w:cstheme="minorHAnsi"/>
          <w:sz w:val="28"/>
          <w:szCs w:val="28"/>
        </w:rPr>
        <w:t>A</w:t>
      </w:r>
      <w:r w:rsidR="00686609" w:rsidRPr="00B949D9">
        <w:rPr>
          <w:rFonts w:cstheme="minorHAnsi"/>
          <w:sz w:val="28"/>
          <w:szCs w:val="28"/>
        </w:rPr>
        <w:t>:</w:t>
      </w:r>
      <w:r w:rsidR="00686609" w:rsidRPr="00B949D9">
        <w:rPr>
          <w:rFonts w:cstheme="minorHAnsi"/>
          <w:sz w:val="28"/>
          <w:szCs w:val="28"/>
        </w:rPr>
        <w:tab/>
      </w:r>
      <w:r w:rsidR="00A66B23" w:rsidRPr="00B949D9">
        <w:rPr>
          <w:rFonts w:cstheme="minorHAnsi"/>
          <w:sz w:val="28"/>
          <w:szCs w:val="28"/>
        </w:rPr>
        <w:t xml:space="preserve">CLER Pathways to Excellence, </w:t>
      </w:r>
      <w:r w:rsidR="001842CB" w:rsidRPr="00B949D9">
        <w:rPr>
          <w:rFonts w:cstheme="minorHAnsi"/>
          <w:sz w:val="28"/>
          <w:szCs w:val="28"/>
        </w:rPr>
        <w:t>Health</w:t>
      </w:r>
      <w:r w:rsidR="004A4403" w:rsidRPr="00B949D9">
        <w:rPr>
          <w:rFonts w:cstheme="minorHAnsi"/>
          <w:sz w:val="28"/>
          <w:szCs w:val="28"/>
        </w:rPr>
        <w:t xml:space="preserve"> </w:t>
      </w:r>
      <w:r w:rsidR="00A66B23" w:rsidRPr="00B949D9">
        <w:rPr>
          <w:rFonts w:cstheme="minorHAnsi"/>
          <w:sz w:val="28"/>
          <w:szCs w:val="28"/>
        </w:rPr>
        <w:t>Care Quality</w:t>
      </w:r>
      <w:r w:rsidR="00AC68BD">
        <w:rPr>
          <w:rFonts w:cstheme="minorHAnsi"/>
          <w:sz w:val="28"/>
          <w:szCs w:val="28"/>
        </w:rPr>
        <w:tab/>
      </w:r>
      <w:r w:rsidR="00AC68BD">
        <w:rPr>
          <w:rFonts w:cstheme="minorHAnsi"/>
          <w:sz w:val="28"/>
          <w:szCs w:val="28"/>
        </w:rPr>
        <w:tab/>
      </w:r>
      <w:r w:rsidR="00AC68BD">
        <w:rPr>
          <w:rFonts w:cstheme="minorHAnsi"/>
          <w:sz w:val="28"/>
          <w:szCs w:val="28"/>
        </w:rPr>
        <w:tab/>
        <w:t>6-7</w:t>
      </w:r>
      <w:r w:rsidR="0033765C">
        <w:rPr>
          <w:rFonts w:cstheme="minorHAnsi"/>
          <w:sz w:val="28"/>
          <w:szCs w:val="28"/>
        </w:rPr>
        <w:tab/>
      </w:r>
      <w:r w:rsidR="0033765C">
        <w:rPr>
          <w:rFonts w:cstheme="minorHAnsi"/>
          <w:sz w:val="28"/>
          <w:szCs w:val="28"/>
        </w:rPr>
        <w:tab/>
        <w:t xml:space="preserve">  </w:t>
      </w:r>
    </w:p>
    <w:p w:rsidR="00857221" w:rsidRPr="00B949D9" w:rsidRDefault="00857221" w:rsidP="00E54551">
      <w:pPr>
        <w:spacing w:after="0" w:line="240" w:lineRule="auto"/>
        <w:ind w:left="720" w:firstLine="720"/>
        <w:rPr>
          <w:rFonts w:cstheme="minorHAnsi"/>
          <w:sz w:val="28"/>
          <w:szCs w:val="28"/>
        </w:rPr>
      </w:pPr>
      <w:r w:rsidRPr="00B949D9">
        <w:rPr>
          <w:rFonts w:cstheme="minorHAnsi"/>
          <w:sz w:val="28"/>
          <w:szCs w:val="28"/>
        </w:rPr>
        <w:t>B</w:t>
      </w:r>
      <w:r w:rsidR="00686609" w:rsidRPr="00B949D9">
        <w:rPr>
          <w:rFonts w:cstheme="minorHAnsi"/>
          <w:sz w:val="28"/>
          <w:szCs w:val="28"/>
        </w:rPr>
        <w:t>:</w:t>
      </w:r>
      <w:r w:rsidR="00686609" w:rsidRPr="00B949D9">
        <w:rPr>
          <w:rFonts w:cstheme="minorHAnsi"/>
          <w:sz w:val="28"/>
          <w:szCs w:val="28"/>
        </w:rPr>
        <w:tab/>
      </w:r>
      <w:r w:rsidR="00A66B23" w:rsidRPr="00B949D9">
        <w:rPr>
          <w:rFonts w:cstheme="minorHAnsi"/>
          <w:sz w:val="28"/>
          <w:szCs w:val="28"/>
        </w:rPr>
        <w:t>Setting Aims</w:t>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t>8-9</w:t>
      </w:r>
    </w:p>
    <w:p w:rsidR="00CB64B0" w:rsidRPr="00B949D9" w:rsidRDefault="00CB64B0" w:rsidP="00E54551">
      <w:pPr>
        <w:spacing w:after="0" w:line="240" w:lineRule="auto"/>
        <w:ind w:left="720" w:firstLine="720"/>
        <w:rPr>
          <w:rFonts w:cstheme="minorHAnsi"/>
          <w:sz w:val="28"/>
          <w:szCs w:val="28"/>
        </w:rPr>
      </w:pPr>
      <w:r w:rsidRPr="00B949D9">
        <w:rPr>
          <w:rFonts w:cstheme="minorHAnsi"/>
          <w:sz w:val="28"/>
          <w:szCs w:val="28"/>
        </w:rPr>
        <w:t>C</w:t>
      </w:r>
      <w:r w:rsidR="00686609" w:rsidRPr="00B949D9">
        <w:rPr>
          <w:rFonts w:cstheme="minorHAnsi"/>
          <w:sz w:val="28"/>
          <w:szCs w:val="28"/>
        </w:rPr>
        <w:t>:</w:t>
      </w:r>
      <w:r w:rsidR="00686609" w:rsidRPr="00B949D9">
        <w:rPr>
          <w:rFonts w:cstheme="minorHAnsi"/>
          <w:sz w:val="28"/>
          <w:szCs w:val="28"/>
        </w:rPr>
        <w:tab/>
      </w:r>
      <w:r w:rsidR="00A66B23" w:rsidRPr="00B949D9">
        <w:rPr>
          <w:rFonts w:cstheme="minorHAnsi"/>
          <w:sz w:val="28"/>
          <w:szCs w:val="28"/>
        </w:rPr>
        <w:t xml:space="preserve">Project </w:t>
      </w:r>
      <w:r w:rsidR="004A4403" w:rsidRPr="00B949D9">
        <w:rPr>
          <w:rFonts w:cstheme="minorHAnsi"/>
          <w:sz w:val="28"/>
          <w:szCs w:val="28"/>
        </w:rPr>
        <w:t>Worksheet</w:t>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t>9 -10</w:t>
      </w:r>
    </w:p>
    <w:p w:rsidR="00CB64B0" w:rsidRPr="00B949D9" w:rsidRDefault="004A4403" w:rsidP="00E54551">
      <w:pPr>
        <w:spacing w:after="0" w:line="240" w:lineRule="auto"/>
        <w:ind w:left="720" w:firstLine="720"/>
        <w:rPr>
          <w:rFonts w:cstheme="minorHAnsi"/>
          <w:sz w:val="28"/>
          <w:szCs w:val="28"/>
        </w:rPr>
      </w:pPr>
      <w:r w:rsidRPr="00B949D9">
        <w:rPr>
          <w:rFonts w:cstheme="minorHAnsi"/>
          <w:sz w:val="28"/>
          <w:szCs w:val="28"/>
        </w:rPr>
        <w:t>D:</w:t>
      </w:r>
      <w:r w:rsidRPr="00B949D9">
        <w:rPr>
          <w:rFonts w:cstheme="minorHAnsi"/>
          <w:sz w:val="28"/>
          <w:szCs w:val="28"/>
        </w:rPr>
        <w:tab/>
        <w:t>Final Report Template</w:t>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t>11</w:t>
      </w:r>
    </w:p>
    <w:p w:rsidR="00A66B23" w:rsidRPr="00B949D9" w:rsidRDefault="004A4403" w:rsidP="00E54551">
      <w:pPr>
        <w:spacing w:after="0" w:line="240" w:lineRule="auto"/>
        <w:ind w:left="720" w:firstLine="720"/>
        <w:rPr>
          <w:rFonts w:cstheme="minorHAnsi"/>
          <w:sz w:val="28"/>
          <w:szCs w:val="28"/>
        </w:rPr>
      </w:pPr>
      <w:r w:rsidRPr="00B949D9">
        <w:rPr>
          <w:rFonts w:cstheme="minorHAnsi"/>
          <w:sz w:val="28"/>
          <w:szCs w:val="28"/>
        </w:rPr>
        <w:t>E</w:t>
      </w:r>
      <w:r w:rsidR="00686609" w:rsidRPr="00B949D9">
        <w:rPr>
          <w:rFonts w:cstheme="minorHAnsi"/>
          <w:sz w:val="28"/>
          <w:szCs w:val="28"/>
        </w:rPr>
        <w:t xml:space="preserve">: </w:t>
      </w:r>
      <w:r w:rsidR="00686609" w:rsidRPr="00B949D9">
        <w:rPr>
          <w:rFonts w:cstheme="minorHAnsi"/>
          <w:sz w:val="28"/>
          <w:szCs w:val="28"/>
        </w:rPr>
        <w:tab/>
      </w:r>
      <w:r w:rsidR="00A66B23" w:rsidRPr="00B949D9">
        <w:rPr>
          <w:rFonts w:cstheme="minorHAnsi"/>
          <w:sz w:val="28"/>
          <w:szCs w:val="28"/>
        </w:rPr>
        <w:t>201</w:t>
      </w:r>
      <w:r w:rsidRPr="00B949D9">
        <w:rPr>
          <w:rFonts w:cstheme="minorHAnsi"/>
          <w:sz w:val="28"/>
          <w:szCs w:val="28"/>
        </w:rPr>
        <w:t>8-2019</w:t>
      </w:r>
      <w:r w:rsidR="00A66B23" w:rsidRPr="00B949D9">
        <w:rPr>
          <w:rFonts w:cstheme="minorHAnsi"/>
          <w:sz w:val="28"/>
          <w:szCs w:val="28"/>
        </w:rPr>
        <w:t xml:space="preserve"> Resident/Fellow QI Projects</w:t>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t>12 - 13</w:t>
      </w:r>
    </w:p>
    <w:p w:rsidR="00161FAC" w:rsidRPr="00B949D9" w:rsidRDefault="004A4403" w:rsidP="00E54551">
      <w:pPr>
        <w:spacing w:after="0" w:line="240" w:lineRule="auto"/>
        <w:ind w:left="720" w:firstLine="720"/>
        <w:rPr>
          <w:rFonts w:cstheme="minorHAnsi"/>
          <w:sz w:val="28"/>
          <w:szCs w:val="28"/>
        </w:rPr>
      </w:pPr>
      <w:r w:rsidRPr="00B949D9">
        <w:rPr>
          <w:rFonts w:cstheme="minorHAnsi"/>
          <w:sz w:val="28"/>
          <w:szCs w:val="28"/>
        </w:rPr>
        <w:t>F</w:t>
      </w:r>
      <w:r w:rsidR="00161FAC" w:rsidRPr="00B949D9">
        <w:rPr>
          <w:rFonts w:cstheme="minorHAnsi"/>
          <w:sz w:val="28"/>
          <w:szCs w:val="28"/>
        </w:rPr>
        <w:t xml:space="preserve">: </w:t>
      </w:r>
      <w:r w:rsidR="00161FAC" w:rsidRPr="00B949D9">
        <w:rPr>
          <w:rFonts w:cstheme="minorHAnsi"/>
          <w:sz w:val="28"/>
          <w:szCs w:val="28"/>
        </w:rPr>
        <w:tab/>
        <w:t>2019</w:t>
      </w:r>
      <w:r w:rsidRPr="00B949D9">
        <w:rPr>
          <w:rFonts w:cstheme="minorHAnsi"/>
          <w:sz w:val="28"/>
          <w:szCs w:val="28"/>
        </w:rPr>
        <w:t>-2020</w:t>
      </w:r>
      <w:r w:rsidR="00161FAC" w:rsidRPr="00B949D9">
        <w:rPr>
          <w:rFonts w:cstheme="minorHAnsi"/>
          <w:sz w:val="28"/>
          <w:szCs w:val="28"/>
        </w:rPr>
        <w:t xml:space="preserve"> Resident/Fellow QI Projects</w:t>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t>14 - 15</w:t>
      </w:r>
    </w:p>
    <w:p w:rsidR="00161FAC" w:rsidRPr="00B949D9" w:rsidRDefault="004A4403" w:rsidP="00E54551">
      <w:pPr>
        <w:spacing w:after="0" w:line="240" w:lineRule="auto"/>
        <w:ind w:left="720" w:firstLine="720"/>
        <w:rPr>
          <w:rFonts w:cstheme="minorHAnsi"/>
          <w:sz w:val="28"/>
          <w:szCs w:val="28"/>
        </w:rPr>
      </w:pPr>
      <w:r w:rsidRPr="00B949D9">
        <w:rPr>
          <w:rFonts w:cstheme="minorHAnsi"/>
          <w:sz w:val="28"/>
          <w:szCs w:val="28"/>
        </w:rPr>
        <w:t>G</w:t>
      </w:r>
      <w:r w:rsidR="00161FAC" w:rsidRPr="00B949D9">
        <w:rPr>
          <w:rFonts w:cstheme="minorHAnsi"/>
          <w:sz w:val="28"/>
          <w:szCs w:val="28"/>
        </w:rPr>
        <w:t>:</w:t>
      </w:r>
      <w:r w:rsidR="00161FAC" w:rsidRPr="00B949D9">
        <w:rPr>
          <w:rFonts w:cstheme="minorHAnsi"/>
          <w:sz w:val="28"/>
          <w:szCs w:val="28"/>
        </w:rPr>
        <w:tab/>
        <w:t>Poster Information – Checklist</w:t>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t>16</w:t>
      </w:r>
    </w:p>
    <w:p w:rsidR="00B949D9" w:rsidRPr="00B949D9" w:rsidRDefault="00B949D9" w:rsidP="00E54551">
      <w:pPr>
        <w:spacing w:after="0" w:line="240" w:lineRule="auto"/>
        <w:ind w:left="720" w:firstLine="720"/>
        <w:rPr>
          <w:rFonts w:cstheme="minorHAnsi"/>
          <w:sz w:val="28"/>
          <w:szCs w:val="28"/>
        </w:rPr>
      </w:pPr>
      <w:r w:rsidRPr="00B949D9">
        <w:rPr>
          <w:rFonts w:cstheme="minorHAnsi"/>
          <w:sz w:val="28"/>
          <w:szCs w:val="28"/>
        </w:rPr>
        <w:t>H:</w:t>
      </w:r>
      <w:r w:rsidRPr="00B949D9">
        <w:rPr>
          <w:rFonts w:cstheme="minorHAnsi"/>
          <w:sz w:val="28"/>
          <w:szCs w:val="28"/>
        </w:rPr>
        <w:tab/>
      </w:r>
      <w:r w:rsidR="00AC68BD">
        <w:rPr>
          <w:rFonts w:cstheme="minorHAnsi"/>
          <w:sz w:val="28"/>
          <w:szCs w:val="28"/>
        </w:rPr>
        <w:t>Poster Information – Printing &amp; Resources</w:t>
      </w:r>
      <w:r w:rsidR="00AC68BD">
        <w:rPr>
          <w:rFonts w:cstheme="minorHAnsi"/>
          <w:sz w:val="28"/>
          <w:szCs w:val="28"/>
        </w:rPr>
        <w:tab/>
      </w:r>
      <w:r w:rsidR="00AC68BD">
        <w:rPr>
          <w:rFonts w:cstheme="minorHAnsi"/>
          <w:sz w:val="28"/>
          <w:szCs w:val="28"/>
        </w:rPr>
        <w:tab/>
      </w:r>
      <w:r w:rsidR="00AC68BD">
        <w:rPr>
          <w:rFonts w:cstheme="minorHAnsi"/>
          <w:sz w:val="28"/>
          <w:szCs w:val="28"/>
        </w:rPr>
        <w:tab/>
      </w:r>
      <w:r w:rsidR="00AC68BD">
        <w:rPr>
          <w:rFonts w:cstheme="minorHAnsi"/>
          <w:sz w:val="28"/>
          <w:szCs w:val="28"/>
        </w:rPr>
        <w:tab/>
        <w:t>17-18</w:t>
      </w:r>
    </w:p>
    <w:p w:rsidR="00AC68BD" w:rsidRDefault="00AC68BD" w:rsidP="00E54551">
      <w:pPr>
        <w:spacing w:after="0" w:line="240" w:lineRule="auto"/>
        <w:ind w:left="720" w:firstLine="720"/>
        <w:rPr>
          <w:rFonts w:cstheme="minorHAnsi"/>
          <w:sz w:val="28"/>
          <w:szCs w:val="28"/>
        </w:rPr>
      </w:pPr>
      <w:r>
        <w:rPr>
          <w:rFonts w:cstheme="minorHAnsi"/>
          <w:sz w:val="28"/>
          <w:szCs w:val="28"/>
        </w:rPr>
        <w:t>I:</w:t>
      </w:r>
      <w:r>
        <w:rPr>
          <w:rFonts w:cstheme="minorHAnsi"/>
          <w:sz w:val="28"/>
          <w:szCs w:val="28"/>
        </w:rPr>
        <w:tab/>
        <w:t>Poster Information – 2021 Deadlines</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19</w:t>
      </w:r>
    </w:p>
    <w:p w:rsidR="004A4403" w:rsidRDefault="00B949D9" w:rsidP="00E54551">
      <w:pPr>
        <w:spacing w:after="0" w:line="240" w:lineRule="auto"/>
        <w:ind w:left="720" w:firstLine="720"/>
        <w:rPr>
          <w:rFonts w:cstheme="minorHAnsi"/>
          <w:sz w:val="28"/>
          <w:szCs w:val="28"/>
        </w:rPr>
      </w:pPr>
      <w:r w:rsidRPr="00B949D9">
        <w:rPr>
          <w:rFonts w:cstheme="minorHAnsi"/>
          <w:sz w:val="28"/>
          <w:szCs w:val="28"/>
        </w:rPr>
        <w:t>J</w:t>
      </w:r>
      <w:r w:rsidR="004A4403" w:rsidRPr="00B949D9">
        <w:rPr>
          <w:rFonts w:cstheme="minorHAnsi"/>
          <w:sz w:val="28"/>
          <w:szCs w:val="28"/>
        </w:rPr>
        <w:t>:</w:t>
      </w:r>
      <w:r w:rsidR="004A4403" w:rsidRPr="00B949D9">
        <w:rPr>
          <w:rFonts w:cstheme="minorHAnsi"/>
          <w:sz w:val="28"/>
          <w:szCs w:val="28"/>
        </w:rPr>
        <w:tab/>
        <w:t>Project Wrap-up</w:t>
      </w:r>
      <w:r w:rsidR="00FA4870">
        <w:rPr>
          <w:rFonts w:cstheme="minorHAnsi"/>
          <w:sz w:val="28"/>
          <w:szCs w:val="28"/>
        </w:rPr>
        <w:tab/>
      </w:r>
      <w:r w:rsidR="00FA4870">
        <w:rPr>
          <w:rFonts w:cstheme="minorHAnsi"/>
          <w:sz w:val="28"/>
          <w:szCs w:val="28"/>
        </w:rPr>
        <w:tab/>
      </w:r>
      <w:r w:rsidR="00FA4870">
        <w:rPr>
          <w:rFonts w:cstheme="minorHAnsi"/>
          <w:sz w:val="28"/>
          <w:szCs w:val="28"/>
        </w:rPr>
        <w:tab/>
      </w:r>
      <w:r w:rsidR="00FA4870">
        <w:rPr>
          <w:rFonts w:cstheme="minorHAnsi"/>
          <w:sz w:val="28"/>
          <w:szCs w:val="28"/>
        </w:rPr>
        <w:tab/>
      </w:r>
      <w:r w:rsidR="00FA4870">
        <w:rPr>
          <w:rFonts w:cstheme="minorHAnsi"/>
          <w:sz w:val="28"/>
          <w:szCs w:val="28"/>
        </w:rPr>
        <w:tab/>
      </w:r>
      <w:r w:rsidR="00FA4870">
        <w:rPr>
          <w:rFonts w:cstheme="minorHAnsi"/>
          <w:sz w:val="28"/>
          <w:szCs w:val="28"/>
        </w:rPr>
        <w:tab/>
      </w:r>
      <w:r w:rsidR="00FA4870">
        <w:rPr>
          <w:rFonts w:cstheme="minorHAnsi"/>
          <w:sz w:val="28"/>
          <w:szCs w:val="28"/>
        </w:rPr>
        <w:tab/>
      </w:r>
      <w:r w:rsidR="00FA4870">
        <w:rPr>
          <w:rFonts w:cstheme="minorHAnsi"/>
          <w:sz w:val="28"/>
          <w:szCs w:val="28"/>
        </w:rPr>
        <w:tab/>
        <w:t>20</w:t>
      </w:r>
    </w:p>
    <w:p w:rsidR="00B949D9" w:rsidRDefault="00B949D9" w:rsidP="00F1447F">
      <w:pPr>
        <w:ind w:firstLine="720"/>
        <w:rPr>
          <w:rFonts w:cstheme="minorHAnsi"/>
          <w:sz w:val="32"/>
          <w:szCs w:val="32"/>
          <w:u w:val="single"/>
        </w:rPr>
      </w:pPr>
    </w:p>
    <w:p w:rsidR="00002EC1" w:rsidRPr="00773928" w:rsidRDefault="005E621D" w:rsidP="00F1447F">
      <w:pPr>
        <w:ind w:firstLine="720"/>
        <w:rPr>
          <w:rFonts w:cstheme="minorHAnsi"/>
          <w:sz w:val="32"/>
          <w:szCs w:val="32"/>
        </w:rPr>
      </w:pPr>
      <w:r>
        <w:rPr>
          <w:rFonts w:cstheme="minorHAnsi"/>
          <w:sz w:val="32"/>
          <w:szCs w:val="32"/>
          <w:u w:val="single"/>
        </w:rPr>
        <w:t>CLER Symposium Committee:</w:t>
      </w:r>
    </w:p>
    <w:p w:rsidR="005E621D" w:rsidRDefault="00FF1171" w:rsidP="00D40EEB">
      <w:pPr>
        <w:spacing w:after="0" w:line="240" w:lineRule="auto"/>
        <w:rPr>
          <w:rFonts w:cstheme="minorHAnsi"/>
          <w:sz w:val="32"/>
          <w:szCs w:val="32"/>
        </w:rPr>
      </w:pPr>
      <w:r w:rsidRPr="00773928">
        <w:rPr>
          <w:rFonts w:cstheme="minorHAnsi"/>
          <w:sz w:val="32"/>
          <w:szCs w:val="32"/>
        </w:rPr>
        <w:tab/>
      </w:r>
      <w:r w:rsidR="005E621D">
        <w:rPr>
          <w:rFonts w:cstheme="minorHAnsi"/>
          <w:sz w:val="32"/>
          <w:szCs w:val="32"/>
        </w:rPr>
        <w:t xml:space="preserve">Jenny J. Alexopulos, DO </w:t>
      </w:r>
      <w:r w:rsidR="005E621D">
        <w:rPr>
          <w:rFonts w:cstheme="minorHAnsi"/>
          <w:sz w:val="32"/>
          <w:szCs w:val="32"/>
        </w:rPr>
        <w:tab/>
      </w:r>
      <w:r w:rsidR="005E621D">
        <w:rPr>
          <w:rFonts w:cstheme="minorHAnsi"/>
          <w:sz w:val="32"/>
          <w:szCs w:val="32"/>
        </w:rPr>
        <w:tab/>
      </w:r>
      <w:r w:rsidR="005E621D">
        <w:rPr>
          <w:rFonts w:cstheme="minorHAnsi"/>
          <w:sz w:val="32"/>
          <w:szCs w:val="32"/>
        </w:rPr>
        <w:tab/>
        <w:t>Director-CLER</w:t>
      </w:r>
    </w:p>
    <w:p w:rsidR="00D40EEB" w:rsidRDefault="00B86219" w:rsidP="005E621D">
      <w:pPr>
        <w:spacing w:after="0" w:line="240" w:lineRule="auto"/>
        <w:ind w:firstLine="720"/>
        <w:rPr>
          <w:rFonts w:cstheme="minorHAnsi"/>
          <w:sz w:val="32"/>
          <w:szCs w:val="32"/>
        </w:rPr>
      </w:pPr>
      <w:r>
        <w:rPr>
          <w:rFonts w:cstheme="minorHAnsi"/>
          <w:sz w:val="32"/>
          <w:szCs w:val="32"/>
        </w:rPr>
        <w:t>Crystal David, Pharm-D</w:t>
      </w:r>
      <w:r w:rsidR="00D40EEB">
        <w:rPr>
          <w:rFonts w:cstheme="minorHAnsi"/>
          <w:sz w:val="32"/>
          <w:szCs w:val="32"/>
        </w:rPr>
        <w:t>, BCPS</w:t>
      </w:r>
      <w:r w:rsidR="005E621D">
        <w:rPr>
          <w:rFonts w:cstheme="minorHAnsi"/>
          <w:sz w:val="32"/>
          <w:szCs w:val="32"/>
        </w:rPr>
        <w:t xml:space="preserve"> </w:t>
      </w:r>
      <w:r w:rsidR="005E621D">
        <w:rPr>
          <w:rFonts w:cstheme="minorHAnsi"/>
          <w:sz w:val="32"/>
          <w:szCs w:val="32"/>
        </w:rPr>
        <w:tab/>
      </w:r>
      <w:r w:rsidR="005E621D">
        <w:rPr>
          <w:rFonts w:cstheme="minorHAnsi"/>
          <w:sz w:val="32"/>
          <w:szCs w:val="32"/>
        </w:rPr>
        <w:tab/>
        <w:t>Health Care</w:t>
      </w:r>
      <w:r w:rsidR="00D40EEB">
        <w:rPr>
          <w:rFonts w:cstheme="minorHAnsi"/>
          <w:sz w:val="32"/>
          <w:szCs w:val="32"/>
        </w:rPr>
        <w:t xml:space="preserve"> Quality Chair</w:t>
      </w:r>
      <w:r w:rsidR="00D40EEB">
        <w:rPr>
          <w:rFonts w:cstheme="minorHAnsi"/>
          <w:sz w:val="32"/>
          <w:szCs w:val="32"/>
        </w:rPr>
        <w:tab/>
      </w:r>
      <w:r w:rsidR="00D40EEB">
        <w:rPr>
          <w:rFonts w:cstheme="minorHAnsi"/>
          <w:sz w:val="32"/>
          <w:szCs w:val="32"/>
        </w:rPr>
        <w:tab/>
      </w:r>
    </w:p>
    <w:p w:rsidR="00B86219" w:rsidRDefault="00D40EEB" w:rsidP="005E621D">
      <w:pPr>
        <w:spacing w:after="0" w:line="240" w:lineRule="auto"/>
        <w:rPr>
          <w:rFonts w:cstheme="minorHAnsi"/>
          <w:sz w:val="32"/>
          <w:szCs w:val="32"/>
        </w:rPr>
      </w:pPr>
      <w:r>
        <w:rPr>
          <w:rFonts w:cstheme="minorHAnsi"/>
          <w:sz w:val="32"/>
          <w:szCs w:val="32"/>
        </w:rPr>
        <w:tab/>
      </w:r>
      <w:r w:rsidR="005E621D">
        <w:rPr>
          <w:rFonts w:cstheme="minorHAnsi"/>
          <w:sz w:val="32"/>
          <w:szCs w:val="32"/>
        </w:rPr>
        <w:t>Lisa Cummins, RN</w:t>
      </w:r>
      <w:r w:rsidR="005E621D">
        <w:rPr>
          <w:rFonts w:cstheme="minorHAnsi"/>
          <w:sz w:val="32"/>
          <w:szCs w:val="32"/>
        </w:rPr>
        <w:tab/>
      </w:r>
      <w:r w:rsidR="005E621D">
        <w:rPr>
          <w:rFonts w:cstheme="minorHAnsi"/>
          <w:sz w:val="32"/>
          <w:szCs w:val="32"/>
        </w:rPr>
        <w:tab/>
      </w:r>
      <w:r w:rsidR="005E621D">
        <w:rPr>
          <w:rFonts w:cstheme="minorHAnsi"/>
          <w:sz w:val="32"/>
          <w:szCs w:val="32"/>
        </w:rPr>
        <w:tab/>
      </w:r>
      <w:r w:rsidR="005E621D">
        <w:rPr>
          <w:rFonts w:cstheme="minorHAnsi"/>
          <w:sz w:val="32"/>
          <w:szCs w:val="32"/>
        </w:rPr>
        <w:tab/>
        <w:t>Quality Manager</w:t>
      </w:r>
    </w:p>
    <w:p w:rsidR="005E621D" w:rsidRDefault="005E621D" w:rsidP="005E621D">
      <w:pPr>
        <w:spacing w:after="0" w:line="240" w:lineRule="auto"/>
        <w:rPr>
          <w:rFonts w:cstheme="minorHAnsi"/>
          <w:sz w:val="32"/>
          <w:szCs w:val="32"/>
        </w:rPr>
      </w:pPr>
      <w:r>
        <w:rPr>
          <w:rFonts w:cstheme="minorHAnsi"/>
          <w:sz w:val="32"/>
          <w:szCs w:val="32"/>
        </w:rPr>
        <w:tab/>
        <w:t xml:space="preserve">MeLyssa D. Bailey, BA </w:t>
      </w:r>
      <w:r>
        <w:rPr>
          <w:rFonts w:cstheme="minorHAnsi"/>
          <w:sz w:val="32"/>
          <w:szCs w:val="32"/>
        </w:rPr>
        <w:tab/>
      </w:r>
      <w:r>
        <w:rPr>
          <w:rFonts w:cstheme="minorHAnsi"/>
          <w:sz w:val="32"/>
          <w:szCs w:val="32"/>
        </w:rPr>
        <w:tab/>
      </w:r>
      <w:r>
        <w:rPr>
          <w:rFonts w:cstheme="minorHAnsi"/>
          <w:sz w:val="32"/>
          <w:szCs w:val="32"/>
        </w:rPr>
        <w:tab/>
        <w:t>Executive Assistant</w:t>
      </w:r>
    </w:p>
    <w:p w:rsidR="005E621D" w:rsidRDefault="005E621D" w:rsidP="005E621D">
      <w:pPr>
        <w:spacing w:after="0" w:line="240" w:lineRule="auto"/>
        <w:rPr>
          <w:rFonts w:cstheme="minorHAnsi"/>
          <w:sz w:val="32"/>
          <w:szCs w:val="32"/>
        </w:rPr>
      </w:pPr>
    </w:p>
    <w:p w:rsidR="005E621D" w:rsidRDefault="005E621D" w:rsidP="005E621D">
      <w:pPr>
        <w:ind w:firstLine="720"/>
        <w:rPr>
          <w:rFonts w:cstheme="minorHAnsi"/>
          <w:sz w:val="32"/>
          <w:szCs w:val="32"/>
        </w:rPr>
      </w:pPr>
      <w:r w:rsidRPr="00773928">
        <w:rPr>
          <w:rFonts w:cstheme="minorHAnsi"/>
          <w:sz w:val="32"/>
          <w:szCs w:val="32"/>
          <w:u w:val="single"/>
        </w:rPr>
        <w:t>Contact Information</w:t>
      </w:r>
      <w:r w:rsidRPr="00773928">
        <w:rPr>
          <w:rFonts w:cstheme="minorHAnsi"/>
          <w:sz w:val="32"/>
          <w:szCs w:val="32"/>
        </w:rPr>
        <w:t>:</w:t>
      </w:r>
    </w:p>
    <w:p w:rsidR="005E621D" w:rsidRDefault="0033765C" w:rsidP="005E621D">
      <w:pPr>
        <w:ind w:firstLine="720"/>
        <w:rPr>
          <w:rFonts w:cstheme="minorHAnsi"/>
          <w:sz w:val="32"/>
          <w:szCs w:val="32"/>
        </w:rPr>
      </w:pPr>
      <w:r>
        <w:rPr>
          <w:rFonts w:cstheme="minorHAnsi"/>
          <w:sz w:val="32"/>
          <w:szCs w:val="32"/>
        </w:rPr>
        <w:t xml:space="preserve">Poster submissions and questions:  </w:t>
      </w:r>
      <w:hyperlink r:id="rId9" w:history="1">
        <w:r w:rsidR="000358F7" w:rsidRPr="003F5484">
          <w:rPr>
            <w:rStyle w:val="Hyperlink"/>
            <w:rFonts w:cstheme="minorHAnsi"/>
            <w:sz w:val="32"/>
            <w:szCs w:val="32"/>
          </w:rPr>
          <w:t>qualitysymposium@okstate.edu</w:t>
        </w:r>
      </w:hyperlink>
    </w:p>
    <w:p w:rsidR="005E621D" w:rsidRDefault="0033765C" w:rsidP="005E621D">
      <w:pPr>
        <w:ind w:firstLine="720"/>
        <w:rPr>
          <w:rFonts w:cstheme="minorHAnsi"/>
          <w:sz w:val="32"/>
          <w:szCs w:val="32"/>
        </w:rPr>
      </w:pPr>
      <w:r>
        <w:rPr>
          <w:rFonts w:cstheme="minorHAnsi"/>
          <w:sz w:val="32"/>
          <w:szCs w:val="32"/>
        </w:rPr>
        <w:t>CLER Website:</w:t>
      </w:r>
      <w:r>
        <w:rPr>
          <w:rFonts w:cstheme="minorHAnsi"/>
          <w:sz w:val="32"/>
          <w:szCs w:val="32"/>
        </w:rPr>
        <w:tab/>
      </w:r>
      <w:hyperlink r:id="rId10" w:history="1">
        <w:r w:rsidRPr="001427F5">
          <w:rPr>
            <w:rStyle w:val="Hyperlink"/>
            <w:rFonts w:cstheme="minorHAnsi"/>
            <w:sz w:val="32"/>
            <w:szCs w:val="32"/>
          </w:rPr>
          <w:t>https://medicine.okstate.edu/gme/health-care-quality.html</w:t>
        </w:r>
      </w:hyperlink>
    </w:p>
    <w:p w:rsidR="0033765C" w:rsidRPr="00773928" w:rsidRDefault="0033765C" w:rsidP="005E621D">
      <w:pPr>
        <w:ind w:firstLine="720"/>
        <w:rPr>
          <w:rFonts w:cstheme="minorHAnsi"/>
          <w:sz w:val="32"/>
          <w:szCs w:val="32"/>
        </w:rPr>
      </w:pPr>
    </w:p>
    <w:p w:rsidR="005E621D" w:rsidRPr="00A73792" w:rsidRDefault="005E621D" w:rsidP="005E621D">
      <w:pPr>
        <w:spacing w:after="0" w:line="240" w:lineRule="auto"/>
      </w:pPr>
    </w:p>
    <w:p w:rsidR="00A92781" w:rsidRPr="00B86219" w:rsidRDefault="00F1447F" w:rsidP="00B86219">
      <w:pPr>
        <w:spacing w:after="0" w:line="240" w:lineRule="auto"/>
        <w:rPr>
          <w:rFonts w:cstheme="minorHAnsi"/>
          <w:sz w:val="32"/>
          <w:szCs w:val="32"/>
        </w:rPr>
      </w:pPr>
      <w:r w:rsidRPr="00041FE6">
        <w:rPr>
          <w:rFonts w:ascii="Times New Roman" w:hAnsi="Times New Roman" w:cs="Times New Roman"/>
        </w:rPr>
        <w:t>S</w:t>
      </w:r>
      <w:r w:rsidR="00041FE6" w:rsidRPr="00041FE6">
        <w:rPr>
          <w:rFonts w:ascii="Times New Roman" w:hAnsi="Times New Roman" w:cs="Times New Roman"/>
        </w:rPr>
        <w:t>pecial thank-you to Dr. Binh Phu</w:t>
      </w:r>
      <w:r w:rsidRPr="00041FE6">
        <w:rPr>
          <w:rFonts w:ascii="Times New Roman" w:hAnsi="Times New Roman" w:cs="Times New Roman"/>
        </w:rPr>
        <w:t>ng</w:t>
      </w:r>
      <w:r w:rsidR="00041FE6" w:rsidRPr="00041FE6">
        <w:rPr>
          <w:rFonts w:ascii="Times New Roman" w:hAnsi="Times New Roman" w:cs="Times New Roman"/>
        </w:rPr>
        <w:t>, Pediatrics,</w:t>
      </w:r>
      <w:r w:rsidRPr="00041FE6">
        <w:rPr>
          <w:rFonts w:ascii="Times New Roman" w:hAnsi="Times New Roman" w:cs="Times New Roman"/>
        </w:rPr>
        <w:t xml:space="preserve"> </w:t>
      </w:r>
      <w:r w:rsidR="00041FE6" w:rsidRPr="00041FE6">
        <w:rPr>
          <w:rFonts w:ascii="Times New Roman" w:hAnsi="Times New Roman" w:cs="Times New Roman"/>
        </w:rPr>
        <w:t>for allowing use of components of the Pediatrics Quality Handbook.</w:t>
      </w:r>
      <w:r w:rsidRPr="00041FE6">
        <w:rPr>
          <w:rFonts w:ascii="Times New Roman" w:hAnsi="Times New Roman" w:cs="Times New Roman"/>
        </w:rPr>
        <w:t xml:space="preserve"> </w:t>
      </w:r>
    </w:p>
    <w:p w:rsidR="00122D86" w:rsidRDefault="00122D86">
      <w:pPr>
        <w:rPr>
          <w:b/>
          <w:caps/>
          <w:sz w:val="30"/>
          <w:szCs w:val="30"/>
        </w:rPr>
      </w:pPr>
      <w:r>
        <w:rPr>
          <w:b/>
          <w:caps/>
          <w:sz w:val="30"/>
          <w:szCs w:val="30"/>
        </w:rPr>
        <w:br w:type="page"/>
      </w:r>
    </w:p>
    <w:p w:rsidR="00824AB4" w:rsidRPr="00771AC0" w:rsidRDefault="00824AB4" w:rsidP="00824AB4">
      <w:pPr>
        <w:autoSpaceDE w:val="0"/>
        <w:autoSpaceDN w:val="0"/>
        <w:adjustRightInd w:val="0"/>
        <w:spacing w:after="0" w:line="240" w:lineRule="auto"/>
        <w:rPr>
          <w:b/>
          <w:caps/>
          <w:sz w:val="30"/>
          <w:szCs w:val="30"/>
        </w:rPr>
      </w:pPr>
      <w:r w:rsidRPr="00771AC0">
        <w:rPr>
          <w:b/>
          <w:caps/>
          <w:sz w:val="30"/>
          <w:szCs w:val="30"/>
        </w:rPr>
        <w:lastRenderedPageBreak/>
        <w:t>Quality Improvement Program Background</w:t>
      </w:r>
    </w:p>
    <w:p w:rsidR="00824AB4" w:rsidRDefault="00824AB4" w:rsidP="00824AB4">
      <w:pPr>
        <w:pStyle w:val="Default"/>
        <w:jc w:val="both"/>
        <w:rPr>
          <w:sz w:val="22"/>
          <w:szCs w:val="22"/>
        </w:rPr>
      </w:pPr>
    </w:p>
    <w:p w:rsidR="00824AB4" w:rsidRPr="00DC6776" w:rsidRDefault="00824AB4" w:rsidP="00824AB4">
      <w:pPr>
        <w:pStyle w:val="Default"/>
        <w:jc w:val="both"/>
        <w:rPr>
          <w:sz w:val="22"/>
          <w:szCs w:val="22"/>
        </w:rPr>
      </w:pPr>
      <w:r w:rsidRPr="00DC6776">
        <w:rPr>
          <w:sz w:val="22"/>
          <w:szCs w:val="22"/>
        </w:rPr>
        <w:t>Quality improvement (QI) can be defined as the systematic approach of measuring and identifying gaps between actual and desired quality of care and applying tools and improvement methods to make changes to the system that result in measurable improvements (i.e. closing the gap). Quality improvement can occur at any level of the health care system and it is important to have physician involvement at each level. Furthermore, learning these methods and how to use the Model for Improvement</w:t>
      </w:r>
      <w:r w:rsidR="00041FE6" w:rsidRPr="00DC6776">
        <w:rPr>
          <w:sz w:val="22"/>
          <w:szCs w:val="22"/>
        </w:rPr>
        <w:t xml:space="preserve"> </w:t>
      </w:r>
      <w:r w:rsidRPr="00DC6776">
        <w:rPr>
          <w:sz w:val="22"/>
          <w:szCs w:val="22"/>
        </w:rPr>
        <w:t xml:space="preserve">early in your training will provide you with the necessary tools to be able to continuously improve care for your patients throughout the rest of your career. </w:t>
      </w:r>
    </w:p>
    <w:p w:rsidR="004632F1" w:rsidRPr="00DC6776" w:rsidRDefault="004632F1" w:rsidP="00824AB4">
      <w:pPr>
        <w:pStyle w:val="Default"/>
        <w:jc w:val="both"/>
        <w:rPr>
          <w:sz w:val="22"/>
          <w:szCs w:val="22"/>
        </w:rPr>
      </w:pPr>
    </w:p>
    <w:p w:rsidR="00AF7D9B" w:rsidRPr="00DC6776" w:rsidRDefault="00AF7D9B" w:rsidP="00773348">
      <w:pPr>
        <w:spacing w:after="0" w:line="240" w:lineRule="auto"/>
        <w:jc w:val="both"/>
        <w:rPr>
          <w:rFonts w:cs="Times New Roman"/>
        </w:rPr>
      </w:pPr>
      <w:r w:rsidRPr="00DC6776">
        <w:t>Th</w:t>
      </w:r>
      <w:r w:rsidR="00DC6776">
        <w:t xml:space="preserve">e Clinical Learning Environment </w:t>
      </w:r>
      <w:r w:rsidRPr="00DC6776">
        <w:t xml:space="preserve">Review (CLER) Pathways to Excellence (Appendix A) outline the </w:t>
      </w:r>
      <w:r w:rsidR="00041FE6" w:rsidRPr="00DC6776">
        <w:rPr>
          <w:rFonts w:cs="Times New Roman"/>
        </w:rPr>
        <w:t>I</w:t>
      </w:r>
      <w:r w:rsidRPr="00DC6776">
        <w:rPr>
          <w:rFonts w:cs="Times New Roman"/>
        </w:rPr>
        <w:t xml:space="preserve">nstitutional </w:t>
      </w:r>
      <w:r w:rsidR="00CC5687" w:rsidRPr="00DC6776">
        <w:rPr>
          <w:rFonts w:cs="Times New Roman"/>
        </w:rPr>
        <w:t>e</w:t>
      </w:r>
      <w:r w:rsidRPr="00DC6776">
        <w:rPr>
          <w:rFonts w:cs="Times New Roman"/>
        </w:rPr>
        <w:t>xpectations for an optimal clinical learning environment to achieve safe and high quality patient care.</w:t>
      </w:r>
      <w:r w:rsidR="00CC5687" w:rsidRPr="00DC6776">
        <w:rPr>
          <w:rFonts w:cs="Times New Roman"/>
        </w:rPr>
        <w:t xml:space="preserve">  These pathways outline an expectation for resident/fellow education on quality improvement and healthcare disparities</w:t>
      </w:r>
      <w:r w:rsidR="00041FE6" w:rsidRPr="00DC6776">
        <w:rPr>
          <w:rFonts w:cs="Times New Roman"/>
        </w:rPr>
        <w:t>,</w:t>
      </w:r>
      <w:r w:rsidR="00CC5687" w:rsidRPr="00DC6776">
        <w:rPr>
          <w:rFonts w:cs="Times New Roman"/>
        </w:rPr>
        <w:t xml:space="preserve"> as well as resident/fellow engagement in quality improvement projects and clinical site initiatives to reduce healthcare disparities.  </w:t>
      </w:r>
      <w:r w:rsidRPr="00DC6776">
        <w:rPr>
          <w:rFonts w:cs="Times New Roman"/>
        </w:rPr>
        <w:t xml:space="preserve"> </w:t>
      </w:r>
    </w:p>
    <w:p w:rsidR="00AF7D9B" w:rsidRDefault="00AF7D9B" w:rsidP="00824AB4">
      <w:pPr>
        <w:autoSpaceDE w:val="0"/>
        <w:autoSpaceDN w:val="0"/>
        <w:adjustRightInd w:val="0"/>
        <w:spacing w:after="0" w:line="240" w:lineRule="auto"/>
        <w:jc w:val="both"/>
        <w:rPr>
          <w:rFonts w:cstheme="minorHAnsi"/>
          <w:b/>
          <w:caps/>
          <w:color w:val="000000"/>
          <w:sz w:val="30"/>
          <w:szCs w:val="30"/>
        </w:rPr>
      </w:pPr>
    </w:p>
    <w:p w:rsidR="00323DDE" w:rsidRPr="004A4403" w:rsidRDefault="00323DDE" w:rsidP="00323DDE">
      <w:pPr>
        <w:widowControl w:val="0"/>
        <w:autoSpaceDE w:val="0"/>
        <w:autoSpaceDN w:val="0"/>
        <w:adjustRightInd w:val="0"/>
        <w:spacing w:after="0" w:line="240" w:lineRule="auto"/>
        <w:ind w:firstLine="720"/>
        <w:rPr>
          <w:rFonts w:cs="Times New Roman"/>
          <w:b/>
          <w:bCs/>
          <w:sz w:val="24"/>
          <w:szCs w:val="24"/>
          <w:u w:val="single"/>
        </w:rPr>
      </w:pPr>
      <w:r w:rsidRPr="004A4403">
        <w:rPr>
          <w:rFonts w:cs="Times New Roman"/>
          <w:b/>
          <w:bCs/>
          <w:sz w:val="24"/>
          <w:szCs w:val="24"/>
          <w:u w:val="single"/>
        </w:rPr>
        <w:t xml:space="preserve">OSUMC </w:t>
      </w:r>
      <w:r w:rsidR="004A4403" w:rsidRPr="004A4403">
        <w:rPr>
          <w:rFonts w:cs="Times New Roman"/>
          <w:b/>
          <w:bCs/>
          <w:sz w:val="24"/>
          <w:szCs w:val="24"/>
          <w:u w:val="single"/>
        </w:rPr>
        <w:t xml:space="preserve">Clinical Site </w:t>
      </w:r>
      <w:r w:rsidRPr="004A4403">
        <w:rPr>
          <w:rFonts w:cs="Times New Roman"/>
          <w:b/>
          <w:bCs/>
          <w:sz w:val="24"/>
          <w:szCs w:val="24"/>
          <w:u w:val="single"/>
        </w:rPr>
        <w:t xml:space="preserve">Quality Priorities </w:t>
      </w:r>
    </w:p>
    <w:p w:rsidR="00655AC9" w:rsidRDefault="00655AC9" w:rsidP="00655AC9">
      <w:pPr>
        <w:pStyle w:val="ListParagraph"/>
        <w:numPr>
          <w:ilvl w:val="0"/>
          <w:numId w:val="23"/>
        </w:numPr>
        <w:autoSpaceDE w:val="0"/>
        <w:autoSpaceDN w:val="0"/>
      </w:pPr>
      <w:r>
        <w:t>Reduce catheter-associated urinary tract infections (CAUTI)</w:t>
      </w:r>
    </w:p>
    <w:p w:rsidR="00655AC9" w:rsidRDefault="00655AC9" w:rsidP="00655AC9">
      <w:pPr>
        <w:pStyle w:val="ListParagraph"/>
        <w:numPr>
          <w:ilvl w:val="0"/>
          <w:numId w:val="23"/>
        </w:numPr>
        <w:autoSpaceDE w:val="0"/>
        <w:autoSpaceDN w:val="0"/>
      </w:pPr>
      <w:r>
        <w:t>Reduce central-line associated blood-stream infections (CLABSI)</w:t>
      </w:r>
    </w:p>
    <w:p w:rsidR="00655AC9" w:rsidRDefault="00655AC9" w:rsidP="00655AC9">
      <w:pPr>
        <w:pStyle w:val="ListParagraph"/>
        <w:numPr>
          <w:ilvl w:val="0"/>
          <w:numId w:val="23"/>
        </w:numPr>
        <w:autoSpaceDE w:val="0"/>
        <w:autoSpaceDN w:val="0"/>
      </w:pPr>
      <w:r>
        <w:t>Reduce MDROs, specifically focused on MRSA and Cdiff</w:t>
      </w:r>
    </w:p>
    <w:p w:rsidR="00655AC9" w:rsidRDefault="00655AC9" w:rsidP="00655AC9">
      <w:pPr>
        <w:pStyle w:val="ListParagraph"/>
        <w:numPr>
          <w:ilvl w:val="0"/>
          <w:numId w:val="23"/>
        </w:numPr>
        <w:autoSpaceDE w:val="0"/>
        <w:autoSpaceDN w:val="0"/>
      </w:pPr>
      <w:r>
        <w:t>Reducing falls with injury</w:t>
      </w:r>
    </w:p>
    <w:p w:rsidR="00655AC9" w:rsidRDefault="00655AC9" w:rsidP="00655AC9">
      <w:pPr>
        <w:pStyle w:val="ListParagraph"/>
        <w:numPr>
          <w:ilvl w:val="0"/>
          <w:numId w:val="23"/>
        </w:numPr>
        <w:autoSpaceDE w:val="0"/>
        <w:autoSpaceDN w:val="0"/>
      </w:pPr>
      <w:r>
        <w:t>Proper utilization and documentation of restraints</w:t>
      </w:r>
    </w:p>
    <w:p w:rsidR="00655AC9" w:rsidRDefault="00655AC9" w:rsidP="00655AC9">
      <w:pPr>
        <w:pStyle w:val="ListParagraph"/>
        <w:numPr>
          <w:ilvl w:val="0"/>
          <w:numId w:val="23"/>
        </w:numPr>
      </w:pPr>
      <w:r>
        <w:t xml:space="preserve">Med Safety: </w:t>
      </w:r>
    </w:p>
    <w:p w:rsidR="00655AC9" w:rsidRDefault="00655AC9" w:rsidP="00655AC9">
      <w:pPr>
        <w:pStyle w:val="ListParagraph"/>
        <w:numPr>
          <w:ilvl w:val="1"/>
          <w:numId w:val="23"/>
        </w:numPr>
      </w:pPr>
      <w:r>
        <w:t>Hypoglycemia management</w:t>
      </w:r>
    </w:p>
    <w:p w:rsidR="00655AC9" w:rsidRDefault="00655AC9" w:rsidP="00655AC9">
      <w:pPr>
        <w:pStyle w:val="ListParagraph"/>
        <w:numPr>
          <w:ilvl w:val="1"/>
          <w:numId w:val="23"/>
        </w:numPr>
      </w:pPr>
      <w:r>
        <w:t>Reduce Narcan use with opioid administration</w:t>
      </w:r>
    </w:p>
    <w:p w:rsidR="00655AC9" w:rsidRDefault="00655AC9" w:rsidP="00655AC9">
      <w:pPr>
        <w:pStyle w:val="ListParagraph"/>
        <w:numPr>
          <w:ilvl w:val="1"/>
          <w:numId w:val="23"/>
        </w:numPr>
      </w:pPr>
      <w:r>
        <w:t>Anticoagulant therapy (therapeutic)</w:t>
      </w:r>
    </w:p>
    <w:p w:rsidR="00655AC9" w:rsidRDefault="00655AC9" w:rsidP="00655AC9">
      <w:pPr>
        <w:pStyle w:val="ListParagraph"/>
        <w:numPr>
          <w:ilvl w:val="0"/>
          <w:numId w:val="23"/>
        </w:numPr>
      </w:pPr>
      <w:r>
        <w:t>Pressure Injury Prevention</w:t>
      </w:r>
    </w:p>
    <w:p w:rsidR="00655AC9" w:rsidRDefault="00655AC9" w:rsidP="00655AC9">
      <w:pPr>
        <w:pStyle w:val="ListParagraph"/>
        <w:numPr>
          <w:ilvl w:val="0"/>
          <w:numId w:val="23"/>
        </w:numPr>
      </w:pPr>
      <w:r>
        <w:t>Antibiotic Stewardship</w:t>
      </w:r>
    </w:p>
    <w:p w:rsidR="00655AC9" w:rsidRDefault="00655AC9" w:rsidP="00655AC9">
      <w:pPr>
        <w:pStyle w:val="ListParagraph"/>
        <w:numPr>
          <w:ilvl w:val="0"/>
          <w:numId w:val="23"/>
        </w:numPr>
      </w:pPr>
      <w:r>
        <w:t>Patient Experience</w:t>
      </w:r>
    </w:p>
    <w:p w:rsidR="00655AC9" w:rsidRDefault="00655AC9" w:rsidP="00655AC9">
      <w:pPr>
        <w:pStyle w:val="ListParagraph"/>
        <w:numPr>
          <w:ilvl w:val="1"/>
          <w:numId w:val="23"/>
        </w:numPr>
      </w:pPr>
      <w:r>
        <w:t>Nurse Communication</w:t>
      </w:r>
    </w:p>
    <w:p w:rsidR="00655AC9" w:rsidRDefault="00655AC9" w:rsidP="00655AC9">
      <w:pPr>
        <w:pStyle w:val="ListParagraph"/>
        <w:numPr>
          <w:ilvl w:val="1"/>
          <w:numId w:val="23"/>
        </w:numPr>
      </w:pPr>
      <w:r>
        <w:t>Physician Communication</w:t>
      </w:r>
    </w:p>
    <w:p w:rsidR="00655AC9" w:rsidRDefault="00655AC9" w:rsidP="00655AC9">
      <w:pPr>
        <w:pStyle w:val="ListParagraph"/>
        <w:numPr>
          <w:ilvl w:val="1"/>
          <w:numId w:val="23"/>
        </w:numPr>
      </w:pPr>
      <w:r>
        <w:t>Communication about Medications</w:t>
      </w:r>
    </w:p>
    <w:p w:rsidR="00655AC9" w:rsidRDefault="00655AC9" w:rsidP="00655AC9">
      <w:pPr>
        <w:pStyle w:val="ListParagraph"/>
        <w:numPr>
          <w:ilvl w:val="1"/>
          <w:numId w:val="23"/>
        </w:numPr>
      </w:pPr>
      <w:r>
        <w:t>Environment Clean and Quiet</w:t>
      </w:r>
    </w:p>
    <w:p w:rsidR="005E621D" w:rsidRDefault="00655AC9" w:rsidP="005E621D">
      <w:pPr>
        <w:pStyle w:val="ListParagraph"/>
        <w:numPr>
          <w:ilvl w:val="0"/>
          <w:numId w:val="23"/>
        </w:numPr>
        <w:rPr>
          <w:sz w:val="24"/>
          <w:szCs w:val="24"/>
        </w:rPr>
      </w:pPr>
      <w:r>
        <w:t>Through</w:t>
      </w:r>
      <w:r>
        <w:rPr>
          <w:sz w:val="24"/>
          <w:szCs w:val="24"/>
        </w:rPr>
        <w:t>put</w:t>
      </w:r>
    </w:p>
    <w:p w:rsidR="00655AC9" w:rsidRPr="006A783F" w:rsidRDefault="00655AC9" w:rsidP="00323DDE">
      <w:pPr>
        <w:widowControl w:val="0"/>
        <w:autoSpaceDE w:val="0"/>
        <w:autoSpaceDN w:val="0"/>
        <w:adjustRightInd w:val="0"/>
        <w:spacing w:after="0" w:line="240" w:lineRule="auto"/>
        <w:ind w:firstLine="720"/>
        <w:rPr>
          <w:rFonts w:cs="Times New Roman"/>
          <w:b/>
          <w:bCs/>
          <w:highlight w:val="yellow"/>
          <w:u w:val="single"/>
        </w:rPr>
      </w:pPr>
    </w:p>
    <w:p w:rsidR="00122D86" w:rsidRDefault="00122D86">
      <w:pPr>
        <w:rPr>
          <w:rFonts w:cstheme="minorHAnsi"/>
          <w:b/>
          <w:caps/>
          <w:color w:val="000000"/>
          <w:sz w:val="30"/>
          <w:szCs w:val="30"/>
        </w:rPr>
      </w:pPr>
      <w:r>
        <w:rPr>
          <w:rFonts w:cstheme="minorHAnsi"/>
          <w:b/>
          <w:caps/>
          <w:color w:val="000000"/>
          <w:sz w:val="30"/>
          <w:szCs w:val="30"/>
        </w:rPr>
        <w:br w:type="page"/>
      </w:r>
    </w:p>
    <w:p w:rsidR="00824AB4" w:rsidRPr="00771AC0" w:rsidRDefault="002D6528" w:rsidP="00824AB4">
      <w:pPr>
        <w:autoSpaceDE w:val="0"/>
        <w:autoSpaceDN w:val="0"/>
        <w:adjustRightInd w:val="0"/>
        <w:spacing w:after="0" w:line="240" w:lineRule="auto"/>
        <w:jc w:val="both"/>
        <w:rPr>
          <w:rFonts w:cstheme="minorHAnsi"/>
          <w:b/>
          <w:caps/>
          <w:color w:val="000000"/>
          <w:sz w:val="30"/>
          <w:szCs w:val="30"/>
        </w:rPr>
      </w:pPr>
      <w:r>
        <w:rPr>
          <w:rFonts w:cstheme="minorHAnsi"/>
          <w:b/>
          <w:caps/>
          <w:color w:val="000000"/>
          <w:sz w:val="30"/>
          <w:szCs w:val="30"/>
        </w:rPr>
        <w:lastRenderedPageBreak/>
        <w:t xml:space="preserve">OSU-CHS </w:t>
      </w:r>
      <w:r w:rsidR="00824AB4" w:rsidRPr="00771AC0">
        <w:rPr>
          <w:rFonts w:cstheme="minorHAnsi"/>
          <w:b/>
          <w:caps/>
          <w:color w:val="000000"/>
          <w:sz w:val="30"/>
          <w:szCs w:val="30"/>
        </w:rPr>
        <w:t xml:space="preserve">Quality Improvement (QI) </w:t>
      </w:r>
      <w:r w:rsidR="00A248EB">
        <w:rPr>
          <w:rFonts w:cstheme="minorHAnsi"/>
          <w:b/>
          <w:caps/>
          <w:color w:val="000000"/>
          <w:sz w:val="30"/>
          <w:szCs w:val="30"/>
        </w:rPr>
        <w:t>PROJECTS</w:t>
      </w:r>
      <w:r>
        <w:rPr>
          <w:rFonts w:cstheme="minorHAnsi"/>
          <w:b/>
          <w:caps/>
          <w:color w:val="000000"/>
          <w:sz w:val="30"/>
          <w:szCs w:val="30"/>
        </w:rPr>
        <w:t>:</w:t>
      </w:r>
      <w:r w:rsidR="00824AB4" w:rsidRPr="00771AC0">
        <w:rPr>
          <w:rFonts w:cstheme="minorHAnsi"/>
          <w:b/>
          <w:caps/>
          <w:color w:val="000000"/>
          <w:sz w:val="30"/>
          <w:szCs w:val="30"/>
        </w:rPr>
        <w:t xml:space="preserve"> Step-by-Step Guide</w:t>
      </w:r>
    </w:p>
    <w:p w:rsidR="00824AB4" w:rsidRPr="00BD3451" w:rsidRDefault="00824AB4" w:rsidP="00824AB4">
      <w:pPr>
        <w:pStyle w:val="Default"/>
        <w:jc w:val="both"/>
      </w:pPr>
    </w:p>
    <w:p w:rsidR="00824AB4" w:rsidRPr="00A04CB0" w:rsidRDefault="00824AB4" w:rsidP="00824AB4">
      <w:pPr>
        <w:pStyle w:val="Default"/>
        <w:jc w:val="both"/>
        <w:rPr>
          <w:b/>
          <w:caps/>
        </w:rPr>
      </w:pPr>
      <w:r w:rsidRPr="00A04CB0">
        <w:rPr>
          <w:b/>
          <w:bCs/>
          <w:caps/>
        </w:rPr>
        <w:t xml:space="preserve">1. SELECT A PROJECT AND CONTACT A QI FACULTY ADVISOR </w:t>
      </w:r>
    </w:p>
    <w:p w:rsidR="00824AB4" w:rsidRDefault="00A248EB" w:rsidP="00B04BAE">
      <w:pPr>
        <w:pStyle w:val="Default"/>
        <w:ind w:left="720"/>
        <w:contextualSpacing/>
        <w:jc w:val="both"/>
      </w:pPr>
      <w:r>
        <w:t>Most residency programs have selected to use the site-wide format at OSU Medical Center.  This format allows for the committee and service line chairs to serve as the faculty advisor for quality improvement projects that are carried out as a group effort with monthly update reports to be given by residents/fellows assigned to that committee or service line.  If you are unsure of your committee assignment, contact your program coordinator.  If you would like to select a project on your own, please connect with a faculty advisor in that department and n</w:t>
      </w:r>
      <w:r w:rsidR="005E621D">
        <w:t xml:space="preserve">otify the CLER Symposium Committee, </w:t>
      </w:r>
      <w:r w:rsidR="00041FE6">
        <w:t xml:space="preserve"> </w:t>
      </w:r>
      <w:hyperlink r:id="rId11" w:history="1">
        <w:r w:rsidR="005E621D" w:rsidRPr="001427F5">
          <w:rPr>
            <w:rStyle w:val="Hyperlink"/>
          </w:rPr>
          <w:t>quasymp@okstate.edu</w:t>
        </w:r>
      </w:hyperlink>
      <w:r w:rsidR="00041FE6">
        <w:t xml:space="preserve"> </w:t>
      </w:r>
      <w:r>
        <w:t xml:space="preserve">of your project plans.  </w:t>
      </w:r>
    </w:p>
    <w:p w:rsidR="002D6528" w:rsidRDefault="002D6528" w:rsidP="00A248EB">
      <w:pPr>
        <w:pStyle w:val="Default"/>
        <w:ind w:left="720"/>
        <w:jc w:val="both"/>
      </w:pPr>
    </w:p>
    <w:p w:rsidR="00824AB4" w:rsidRDefault="002D6528" w:rsidP="00C243B2">
      <w:pPr>
        <w:pStyle w:val="Default"/>
        <w:ind w:left="720"/>
        <w:jc w:val="both"/>
      </w:pPr>
      <w:r>
        <w:t>If you are completing an outpatient project or a project at a different site, the steps are still very similar, with goal for presentation at the Annual Resident Quality Improvement and Pati</w:t>
      </w:r>
      <w:r w:rsidR="00686609">
        <w:t>ent Safety Symposium held each s</w:t>
      </w:r>
      <w:r>
        <w:t xml:space="preserve">pring. </w:t>
      </w:r>
    </w:p>
    <w:p w:rsidR="00773928" w:rsidRDefault="00773928" w:rsidP="00C243B2">
      <w:pPr>
        <w:pStyle w:val="Default"/>
        <w:ind w:left="720"/>
        <w:jc w:val="both"/>
      </w:pPr>
    </w:p>
    <w:p w:rsidR="001672F5" w:rsidRPr="00773348" w:rsidRDefault="00824AB4" w:rsidP="001672F5">
      <w:pPr>
        <w:pStyle w:val="Default"/>
        <w:jc w:val="both"/>
      </w:pPr>
      <w:r w:rsidRPr="00BD3451">
        <w:rPr>
          <w:b/>
          <w:bCs/>
        </w:rPr>
        <w:t xml:space="preserve">2. </w:t>
      </w:r>
      <w:r w:rsidR="001672F5">
        <w:rPr>
          <w:b/>
          <w:bCs/>
        </w:rPr>
        <w:t>REVIEW</w:t>
      </w:r>
      <w:r w:rsidR="001672F5" w:rsidRPr="007F147D">
        <w:rPr>
          <w:b/>
          <w:bCs/>
        </w:rPr>
        <w:t xml:space="preserve"> INSTITUTE FOR HEALTHCARE IMPROVEMENT (IHI) MODULES </w:t>
      </w:r>
    </w:p>
    <w:p w:rsidR="001672F5" w:rsidRPr="006C629F" w:rsidRDefault="001672F5" w:rsidP="001672F5">
      <w:pPr>
        <w:pStyle w:val="Default"/>
        <w:ind w:left="720"/>
        <w:rPr>
          <w:rFonts w:asciiTheme="minorHAnsi" w:hAnsiTheme="minorHAnsi" w:cstheme="minorHAnsi"/>
          <w:i/>
          <w:sz w:val="22"/>
          <w:szCs w:val="22"/>
        </w:rPr>
      </w:pPr>
      <w:r w:rsidRPr="006C629F">
        <w:rPr>
          <w:rFonts w:asciiTheme="minorHAnsi" w:hAnsiTheme="minorHAnsi" w:cstheme="minorHAnsi"/>
          <w:b/>
          <w:bCs/>
          <w:i/>
          <w:sz w:val="22"/>
          <w:szCs w:val="22"/>
          <w:u w:val="single"/>
        </w:rPr>
        <w:t>IHI Modules</w:t>
      </w:r>
      <w:r w:rsidRPr="006C629F">
        <w:rPr>
          <w:rFonts w:asciiTheme="minorHAnsi" w:hAnsiTheme="minorHAnsi" w:cstheme="minorHAnsi"/>
          <w:b/>
          <w:bCs/>
          <w:i/>
          <w:sz w:val="22"/>
          <w:szCs w:val="22"/>
        </w:rPr>
        <w:t xml:space="preserve"> </w:t>
      </w:r>
    </w:p>
    <w:p w:rsidR="008F3B6D" w:rsidRDefault="001672F5" w:rsidP="001672F5">
      <w:pPr>
        <w:pStyle w:val="Default"/>
        <w:ind w:left="720"/>
        <w:rPr>
          <w:rFonts w:asciiTheme="minorHAnsi" w:hAnsiTheme="minorHAnsi" w:cstheme="minorHAnsi"/>
          <w:i/>
          <w:iCs/>
          <w:sz w:val="22"/>
          <w:szCs w:val="22"/>
        </w:rPr>
      </w:pPr>
      <w:r w:rsidRPr="007F147D">
        <w:rPr>
          <w:rFonts w:asciiTheme="minorHAnsi" w:hAnsiTheme="minorHAnsi" w:cstheme="minorHAnsi"/>
          <w:sz w:val="22"/>
          <w:szCs w:val="22"/>
        </w:rPr>
        <w:t>IHI offers "</w:t>
      </w:r>
      <w:r w:rsidRPr="007F147D">
        <w:rPr>
          <w:rFonts w:asciiTheme="minorHAnsi" w:hAnsiTheme="minorHAnsi" w:cstheme="minorHAnsi"/>
          <w:i/>
          <w:iCs/>
          <w:sz w:val="22"/>
          <w:szCs w:val="22"/>
        </w:rPr>
        <w:t>Open School for Health Professions</w:t>
      </w:r>
      <w:r w:rsidRPr="007F147D">
        <w:rPr>
          <w:rFonts w:asciiTheme="minorHAnsi" w:hAnsiTheme="minorHAnsi" w:cstheme="minorHAnsi"/>
          <w:sz w:val="22"/>
          <w:szCs w:val="22"/>
        </w:rPr>
        <w:t>,</w:t>
      </w:r>
      <w:r w:rsidRPr="007F147D">
        <w:rPr>
          <w:rFonts w:asciiTheme="minorHAnsi" w:hAnsiTheme="minorHAnsi" w:cstheme="minorHAnsi"/>
          <w:i/>
          <w:iCs/>
          <w:sz w:val="22"/>
          <w:szCs w:val="22"/>
        </w:rPr>
        <w:t xml:space="preserve">" </w:t>
      </w:r>
      <w:r w:rsidRPr="007F147D">
        <w:rPr>
          <w:rFonts w:asciiTheme="minorHAnsi" w:hAnsiTheme="minorHAnsi" w:cstheme="minorHAnsi"/>
          <w:sz w:val="22"/>
          <w:szCs w:val="22"/>
        </w:rPr>
        <w:t>which includes free online courses</w:t>
      </w:r>
      <w:r w:rsidR="00041FE6">
        <w:rPr>
          <w:rFonts w:asciiTheme="minorHAnsi" w:hAnsiTheme="minorHAnsi" w:cstheme="minorHAnsi"/>
          <w:sz w:val="22"/>
          <w:szCs w:val="22"/>
        </w:rPr>
        <w:t>, modules,</w:t>
      </w:r>
      <w:r w:rsidRPr="007F147D">
        <w:rPr>
          <w:rFonts w:asciiTheme="minorHAnsi" w:hAnsiTheme="minorHAnsi" w:cstheme="minorHAnsi"/>
          <w:sz w:val="22"/>
          <w:szCs w:val="22"/>
        </w:rPr>
        <w:t xml:space="preserve"> and </w:t>
      </w:r>
      <w:r w:rsidR="00041FE6">
        <w:rPr>
          <w:rFonts w:asciiTheme="minorHAnsi" w:hAnsiTheme="minorHAnsi" w:cstheme="minorHAnsi"/>
          <w:sz w:val="22"/>
          <w:szCs w:val="22"/>
        </w:rPr>
        <w:t xml:space="preserve">other excellent </w:t>
      </w:r>
      <w:r w:rsidRPr="007F147D">
        <w:rPr>
          <w:rFonts w:asciiTheme="minorHAnsi" w:hAnsiTheme="minorHAnsi" w:cstheme="minorHAnsi"/>
          <w:sz w:val="22"/>
          <w:szCs w:val="22"/>
        </w:rPr>
        <w:t>resources about quality improvement</w:t>
      </w:r>
      <w:r w:rsidR="00137D59">
        <w:rPr>
          <w:rFonts w:asciiTheme="minorHAnsi" w:hAnsiTheme="minorHAnsi" w:cstheme="minorHAnsi"/>
          <w:sz w:val="22"/>
          <w:szCs w:val="22"/>
        </w:rPr>
        <w:t xml:space="preserve"> and patient safety.  </w:t>
      </w:r>
      <w:r w:rsidRPr="007F147D">
        <w:rPr>
          <w:rFonts w:asciiTheme="minorHAnsi" w:hAnsiTheme="minorHAnsi" w:cstheme="minorHAnsi"/>
          <w:sz w:val="22"/>
          <w:szCs w:val="22"/>
        </w:rPr>
        <w:t xml:space="preserve">To get started, </w:t>
      </w:r>
      <w:r>
        <w:rPr>
          <w:rFonts w:asciiTheme="minorHAnsi" w:hAnsiTheme="minorHAnsi" w:cstheme="minorHAnsi"/>
          <w:sz w:val="22"/>
          <w:szCs w:val="22"/>
        </w:rPr>
        <w:t>create a free account and log-i</w:t>
      </w:r>
      <w:r w:rsidRPr="007F147D">
        <w:rPr>
          <w:rFonts w:asciiTheme="minorHAnsi" w:hAnsiTheme="minorHAnsi" w:cstheme="minorHAnsi"/>
          <w:sz w:val="22"/>
          <w:szCs w:val="22"/>
        </w:rPr>
        <w:t>n at:</w:t>
      </w:r>
      <w:r>
        <w:rPr>
          <w:rFonts w:asciiTheme="minorHAnsi" w:hAnsiTheme="minorHAnsi" w:cstheme="minorHAnsi"/>
          <w:sz w:val="22"/>
          <w:szCs w:val="22"/>
        </w:rPr>
        <w:t xml:space="preserve"> </w:t>
      </w:r>
      <w:hyperlink r:id="rId12" w:history="1">
        <w:r w:rsidR="005E621D" w:rsidRPr="001427F5">
          <w:rPr>
            <w:rStyle w:val="Hyperlink"/>
            <w:rFonts w:asciiTheme="minorHAnsi" w:eastAsiaTheme="minorHAnsi" w:hAnsiTheme="minorHAnsi" w:cstheme="minorBidi"/>
            <w:sz w:val="22"/>
            <w:szCs w:val="22"/>
          </w:rPr>
          <w:t>https://www.ihi.org/layouts/15/ihi/login/login.aspx</w:t>
        </w:r>
      </w:hyperlink>
    </w:p>
    <w:p w:rsidR="001672F5" w:rsidRPr="00600B80" w:rsidRDefault="001672F5" w:rsidP="001672F5">
      <w:pPr>
        <w:pStyle w:val="Default"/>
        <w:ind w:left="720"/>
        <w:rPr>
          <w:rFonts w:asciiTheme="minorHAnsi" w:hAnsiTheme="minorHAnsi" w:cstheme="minorHAnsi"/>
          <w:sz w:val="22"/>
          <w:szCs w:val="22"/>
        </w:rPr>
      </w:pPr>
      <w:r w:rsidRPr="007F147D">
        <w:rPr>
          <w:rFonts w:asciiTheme="minorHAnsi" w:hAnsiTheme="minorHAnsi" w:cstheme="minorHAnsi"/>
          <w:i/>
          <w:iCs/>
          <w:sz w:val="22"/>
          <w:szCs w:val="22"/>
        </w:rPr>
        <w:t xml:space="preserve"> </w:t>
      </w:r>
    </w:p>
    <w:p w:rsidR="00824AB4" w:rsidRPr="00BD3451" w:rsidRDefault="001672F5" w:rsidP="00824AB4">
      <w:pPr>
        <w:pStyle w:val="Default"/>
        <w:jc w:val="both"/>
      </w:pPr>
      <w:r>
        <w:rPr>
          <w:b/>
          <w:bCs/>
        </w:rPr>
        <w:t xml:space="preserve">3.  </w:t>
      </w:r>
      <w:r w:rsidR="00824AB4" w:rsidRPr="00BD3451">
        <w:rPr>
          <w:b/>
          <w:bCs/>
        </w:rPr>
        <w:t xml:space="preserve">COMPLETE IRB DETERMINATION FORM </w:t>
      </w:r>
    </w:p>
    <w:p w:rsidR="00824AB4" w:rsidRPr="006C629F" w:rsidRDefault="00824AB4" w:rsidP="00A248EB">
      <w:pPr>
        <w:pStyle w:val="Default"/>
        <w:ind w:left="720"/>
        <w:jc w:val="both"/>
        <w:rPr>
          <w:b/>
        </w:rPr>
      </w:pPr>
      <w:r w:rsidRPr="006C629F">
        <w:rPr>
          <w:b/>
          <w:i/>
          <w:iCs/>
        </w:rPr>
        <w:t xml:space="preserve">IRB Application </w:t>
      </w:r>
    </w:p>
    <w:p w:rsidR="00824AB4" w:rsidRPr="00BD3451" w:rsidRDefault="00824AB4" w:rsidP="00A248EB">
      <w:pPr>
        <w:pStyle w:val="Default"/>
        <w:ind w:left="720"/>
        <w:jc w:val="both"/>
      </w:pPr>
      <w:r w:rsidRPr="00BD3451">
        <w:t xml:space="preserve">Most QI projects are exempt from IRB approval, but it </w:t>
      </w:r>
      <w:r>
        <w:t>may</w:t>
      </w:r>
      <w:r w:rsidRPr="00BD3451">
        <w:t xml:space="preserve"> </w:t>
      </w:r>
      <w:r>
        <w:t>be</w:t>
      </w:r>
      <w:r w:rsidRPr="00BD3451">
        <w:t xml:space="preserve"> necessary to complete </w:t>
      </w:r>
      <w:r>
        <w:t>the</w:t>
      </w:r>
      <w:r w:rsidRPr="00BD3451">
        <w:t xml:space="preserve"> IRB </w:t>
      </w:r>
      <w:r>
        <w:t>process</w:t>
      </w:r>
      <w:r w:rsidRPr="00BD3451">
        <w:t>. Once the application is submitted, it takes less than 10 business days for approval. Your QI faculty advisor can provide you with examples of IRB applications</w:t>
      </w:r>
      <w:r>
        <w:t>,</w:t>
      </w:r>
      <w:r w:rsidRPr="00BD3451">
        <w:t xml:space="preserve"> if needed.</w:t>
      </w:r>
      <w:r>
        <w:t xml:space="preserve">  The contact person to submit IRB is </w:t>
      </w:r>
      <w:hyperlink r:id="rId13" w:history="1">
        <w:r w:rsidRPr="009169F6">
          <w:rPr>
            <w:rStyle w:val="Hyperlink"/>
          </w:rPr>
          <w:t>amber.hood@okstate.edu</w:t>
        </w:r>
      </w:hyperlink>
      <w:r>
        <w:t xml:space="preserve"> (918) 561-1413.</w:t>
      </w:r>
      <w:r w:rsidRPr="00BD3451">
        <w:t xml:space="preserve"> </w:t>
      </w:r>
    </w:p>
    <w:p w:rsidR="00C243B2" w:rsidRDefault="00C243B2" w:rsidP="00824AB4">
      <w:pPr>
        <w:pStyle w:val="Default"/>
        <w:jc w:val="both"/>
      </w:pPr>
    </w:p>
    <w:p w:rsidR="00824AB4" w:rsidRPr="00686609" w:rsidRDefault="00824AB4" w:rsidP="00A248EB">
      <w:pPr>
        <w:pStyle w:val="Default"/>
        <w:ind w:left="720"/>
        <w:jc w:val="both"/>
        <w:rPr>
          <w:b/>
        </w:rPr>
      </w:pPr>
      <w:r w:rsidRPr="00686609">
        <w:rPr>
          <w:b/>
          <w:i/>
          <w:iCs/>
        </w:rPr>
        <w:t xml:space="preserve">Human Ethics Training </w:t>
      </w:r>
    </w:p>
    <w:p w:rsidR="002D6528" w:rsidRDefault="00824AB4" w:rsidP="00056A82">
      <w:pPr>
        <w:spacing w:after="0" w:line="240" w:lineRule="auto"/>
        <w:ind w:left="720"/>
        <w:contextualSpacing/>
        <w:jc w:val="both"/>
        <w:rPr>
          <w:sz w:val="24"/>
          <w:szCs w:val="24"/>
        </w:rPr>
      </w:pPr>
      <w:r w:rsidRPr="00AF7D9B">
        <w:rPr>
          <w:bCs/>
          <w:sz w:val="24"/>
          <w:szCs w:val="24"/>
        </w:rPr>
        <w:t>If your project is determined to be exempt</w:t>
      </w:r>
      <w:r w:rsidRPr="00AF7D9B">
        <w:rPr>
          <w:sz w:val="24"/>
          <w:szCs w:val="24"/>
        </w:rPr>
        <w:t xml:space="preserve">, </w:t>
      </w:r>
      <w:r w:rsidRPr="00AF7D9B">
        <w:rPr>
          <w:bCs/>
          <w:sz w:val="24"/>
          <w:szCs w:val="24"/>
        </w:rPr>
        <w:t xml:space="preserve">you do NOT need to complete human ethics training. However, if your QI project is not exempt and you have to complete a full IRB application </w:t>
      </w:r>
      <w:r w:rsidRPr="00056A82">
        <w:rPr>
          <w:bCs/>
          <w:sz w:val="24"/>
          <w:szCs w:val="24"/>
        </w:rPr>
        <w:t xml:space="preserve">you </w:t>
      </w:r>
      <w:r w:rsidRPr="00056A82">
        <w:rPr>
          <w:b/>
          <w:bCs/>
          <w:sz w:val="24"/>
          <w:szCs w:val="24"/>
        </w:rPr>
        <w:t>MUST</w:t>
      </w:r>
      <w:r w:rsidR="00056A82" w:rsidRPr="00056A82">
        <w:rPr>
          <w:b/>
          <w:bCs/>
          <w:sz w:val="24"/>
          <w:szCs w:val="24"/>
        </w:rPr>
        <w:t xml:space="preserve"> </w:t>
      </w:r>
      <w:r w:rsidR="00056A82" w:rsidRPr="00056A82">
        <w:rPr>
          <w:bCs/>
          <w:sz w:val="24"/>
          <w:szCs w:val="24"/>
        </w:rPr>
        <w:t>complete the Human Ethics training.  The training is conducted online and contains modules on topics including</w:t>
      </w:r>
      <w:r w:rsidRPr="00056A82">
        <w:rPr>
          <w:bCs/>
          <w:sz w:val="24"/>
          <w:szCs w:val="24"/>
        </w:rPr>
        <w:t xml:space="preserve"> </w:t>
      </w:r>
      <w:r w:rsidRPr="00BD3451">
        <w:rPr>
          <w:sz w:val="24"/>
          <w:szCs w:val="24"/>
        </w:rPr>
        <w:t>ethical principles, IRB regulations, informed consent</w:t>
      </w:r>
      <w:r w:rsidR="00AF7D9B">
        <w:rPr>
          <w:sz w:val="24"/>
          <w:szCs w:val="24"/>
        </w:rPr>
        <w:t>,</w:t>
      </w:r>
      <w:r w:rsidRPr="00BD3451">
        <w:rPr>
          <w:sz w:val="24"/>
          <w:szCs w:val="24"/>
        </w:rPr>
        <w:t xml:space="preserve"> and vulnerable populations. Each module has a short quiz at the end to assess understanding. </w:t>
      </w:r>
    </w:p>
    <w:p w:rsidR="00056A82" w:rsidRPr="00056A82" w:rsidRDefault="00056A82" w:rsidP="00056A82">
      <w:pPr>
        <w:spacing w:after="0" w:line="240" w:lineRule="auto"/>
        <w:ind w:left="720"/>
        <w:contextualSpacing/>
        <w:jc w:val="both"/>
        <w:rPr>
          <w:highlight w:val="yellow"/>
        </w:rPr>
      </w:pPr>
    </w:p>
    <w:p w:rsidR="001672F5" w:rsidRDefault="001672F5" w:rsidP="00824AB4">
      <w:pPr>
        <w:pStyle w:val="Default"/>
        <w:jc w:val="both"/>
        <w:rPr>
          <w:b/>
          <w:bCs/>
        </w:rPr>
      </w:pPr>
      <w:r>
        <w:rPr>
          <w:b/>
          <w:bCs/>
        </w:rPr>
        <w:t>4</w:t>
      </w:r>
      <w:r w:rsidR="00824AB4" w:rsidRPr="007F147D">
        <w:rPr>
          <w:b/>
          <w:bCs/>
        </w:rPr>
        <w:t>.</w:t>
      </w:r>
      <w:r>
        <w:rPr>
          <w:b/>
          <w:bCs/>
        </w:rPr>
        <w:t xml:space="preserve">  CREATE AN AIM STATEMENT</w:t>
      </w:r>
    </w:p>
    <w:p w:rsidR="001672F5" w:rsidRDefault="001672F5" w:rsidP="001672F5">
      <w:pPr>
        <w:pStyle w:val="Default"/>
        <w:ind w:left="720"/>
        <w:jc w:val="both"/>
        <w:rPr>
          <w:bCs/>
        </w:rPr>
      </w:pPr>
      <w:r w:rsidRPr="001672F5">
        <w:rPr>
          <w:bCs/>
        </w:rPr>
        <w:t>See Appendix B</w:t>
      </w:r>
      <w:r w:rsidR="00686609">
        <w:rPr>
          <w:bCs/>
        </w:rPr>
        <w:t xml:space="preserve"> </w:t>
      </w:r>
      <w:r w:rsidR="00686609" w:rsidRPr="00056A82">
        <w:rPr>
          <w:bCs/>
        </w:rPr>
        <w:t>(page</w:t>
      </w:r>
      <w:r w:rsidR="00056A82">
        <w:rPr>
          <w:bCs/>
        </w:rPr>
        <w:t xml:space="preserve">s </w:t>
      </w:r>
      <w:r w:rsidR="005E621D" w:rsidRPr="005E621D">
        <w:rPr>
          <w:bCs/>
          <w:color w:val="FF0000"/>
        </w:rPr>
        <w:t>8</w:t>
      </w:r>
      <w:r w:rsidR="00056A82" w:rsidRPr="005E621D">
        <w:rPr>
          <w:bCs/>
          <w:color w:val="FF0000"/>
        </w:rPr>
        <w:t xml:space="preserve"> and</w:t>
      </w:r>
      <w:r w:rsidR="00686609" w:rsidRPr="005E621D">
        <w:rPr>
          <w:bCs/>
          <w:color w:val="FF0000"/>
        </w:rPr>
        <w:t xml:space="preserve"> </w:t>
      </w:r>
      <w:r w:rsidR="005E621D" w:rsidRPr="005E621D">
        <w:rPr>
          <w:bCs/>
          <w:color w:val="FF0000"/>
        </w:rPr>
        <w:t>9</w:t>
      </w:r>
      <w:r w:rsidR="00686609" w:rsidRPr="00056A82">
        <w:rPr>
          <w:bCs/>
        </w:rPr>
        <w:t>)</w:t>
      </w:r>
      <w:r w:rsidRPr="001672F5">
        <w:rPr>
          <w:bCs/>
        </w:rPr>
        <w:t xml:space="preserve"> for advice on creating an effective AIM statement from the Institute for Healthcare Improvement. </w:t>
      </w:r>
    </w:p>
    <w:p w:rsidR="008F3B6D" w:rsidRDefault="008F3B6D" w:rsidP="001672F5">
      <w:pPr>
        <w:pStyle w:val="Default"/>
        <w:ind w:left="720"/>
        <w:jc w:val="both"/>
        <w:rPr>
          <w:bCs/>
        </w:rPr>
      </w:pPr>
    </w:p>
    <w:p w:rsidR="00824AB4" w:rsidRPr="007F147D" w:rsidRDefault="001672F5" w:rsidP="00824AB4">
      <w:pPr>
        <w:pStyle w:val="Default"/>
        <w:jc w:val="both"/>
      </w:pPr>
      <w:r>
        <w:rPr>
          <w:b/>
          <w:bCs/>
        </w:rPr>
        <w:t xml:space="preserve">5.  </w:t>
      </w:r>
      <w:r w:rsidR="00824AB4" w:rsidRPr="007F147D">
        <w:rPr>
          <w:b/>
          <w:bCs/>
        </w:rPr>
        <w:t xml:space="preserve">COMPLETE A PROJECT TIMELINE </w:t>
      </w:r>
      <w:r w:rsidR="00824AB4" w:rsidRPr="007F147D">
        <w:rPr>
          <w:b/>
          <w:bCs/>
          <w:i/>
          <w:iCs/>
        </w:rPr>
        <w:t xml:space="preserve"> </w:t>
      </w:r>
    </w:p>
    <w:p w:rsidR="00824AB4" w:rsidRDefault="00600B80" w:rsidP="00C243B2">
      <w:pPr>
        <w:pStyle w:val="Default"/>
        <w:ind w:left="720"/>
        <w:rPr>
          <w:color w:val="auto"/>
          <w:sz w:val="22"/>
          <w:szCs w:val="22"/>
        </w:rPr>
      </w:pPr>
      <w:r>
        <w:rPr>
          <w:sz w:val="22"/>
          <w:szCs w:val="22"/>
        </w:rPr>
        <w:t xml:space="preserve">Sample project timelines are included in </w:t>
      </w:r>
      <w:r w:rsidRPr="0037302B">
        <w:rPr>
          <w:color w:val="auto"/>
          <w:sz w:val="22"/>
          <w:szCs w:val="22"/>
        </w:rPr>
        <w:t>Appendix</w:t>
      </w:r>
      <w:r w:rsidR="0037302B" w:rsidRPr="0037302B">
        <w:rPr>
          <w:color w:val="auto"/>
          <w:sz w:val="22"/>
          <w:szCs w:val="22"/>
        </w:rPr>
        <w:t xml:space="preserve"> C</w:t>
      </w:r>
      <w:r w:rsidR="00686609">
        <w:rPr>
          <w:color w:val="auto"/>
          <w:sz w:val="22"/>
          <w:szCs w:val="22"/>
        </w:rPr>
        <w:t xml:space="preserve"> </w:t>
      </w:r>
      <w:r w:rsidR="005E621D">
        <w:rPr>
          <w:color w:val="auto"/>
          <w:sz w:val="22"/>
          <w:szCs w:val="22"/>
        </w:rPr>
        <w:t>(</w:t>
      </w:r>
      <w:r w:rsidR="005E621D" w:rsidRPr="005E621D">
        <w:rPr>
          <w:color w:val="FF0000"/>
          <w:sz w:val="22"/>
          <w:szCs w:val="22"/>
        </w:rPr>
        <w:t>page 10</w:t>
      </w:r>
      <w:r w:rsidR="00686609" w:rsidRPr="00056A82">
        <w:rPr>
          <w:color w:val="auto"/>
          <w:sz w:val="22"/>
          <w:szCs w:val="22"/>
        </w:rPr>
        <w:t>)</w:t>
      </w:r>
      <w:r w:rsidRPr="00056A82">
        <w:rPr>
          <w:color w:val="auto"/>
          <w:sz w:val="22"/>
          <w:szCs w:val="22"/>
        </w:rPr>
        <w:t>.</w:t>
      </w:r>
      <w:r>
        <w:rPr>
          <w:sz w:val="22"/>
          <w:szCs w:val="22"/>
        </w:rPr>
        <w:t xml:space="preserve">  The timeline sh</w:t>
      </w:r>
      <w:r w:rsidR="00773348">
        <w:rPr>
          <w:sz w:val="22"/>
          <w:szCs w:val="22"/>
        </w:rPr>
        <w:t>ould include pertinent steps and</w:t>
      </w:r>
      <w:r>
        <w:rPr>
          <w:sz w:val="22"/>
          <w:szCs w:val="22"/>
        </w:rPr>
        <w:t xml:space="preserve"> assigned duties, and should be coordinated with and approved by the faculty advisor for the project.  </w:t>
      </w:r>
      <w:r w:rsidR="002D6528" w:rsidRPr="002D6528">
        <w:rPr>
          <w:color w:val="auto"/>
          <w:sz w:val="22"/>
          <w:szCs w:val="22"/>
        </w:rPr>
        <w:t xml:space="preserve">This will include </w:t>
      </w:r>
      <w:r w:rsidR="002D6528">
        <w:rPr>
          <w:color w:val="auto"/>
          <w:sz w:val="22"/>
          <w:szCs w:val="22"/>
        </w:rPr>
        <w:t xml:space="preserve">items such as </w:t>
      </w:r>
      <w:r w:rsidR="002D6528" w:rsidRPr="002D6528">
        <w:rPr>
          <w:color w:val="auto"/>
          <w:sz w:val="22"/>
          <w:szCs w:val="22"/>
        </w:rPr>
        <w:t xml:space="preserve">deadlines for data </w:t>
      </w:r>
      <w:r w:rsidR="002D6528">
        <w:rPr>
          <w:color w:val="auto"/>
          <w:sz w:val="22"/>
          <w:szCs w:val="22"/>
        </w:rPr>
        <w:t xml:space="preserve">review and </w:t>
      </w:r>
      <w:r w:rsidR="002D6528" w:rsidRPr="002D6528">
        <w:rPr>
          <w:color w:val="auto"/>
          <w:sz w:val="22"/>
          <w:szCs w:val="22"/>
        </w:rPr>
        <w:t>collection (literature review, analysis of the data with the</w:t>
      </w:r>
      <w:r w:rsidR="005E621D">
        <w:rPr>
          <w:color w:val="auto"/>
          <w:sz w:val="22"/>
          <w:szCs w:val="22"/>
        </w:rPr>
        <w:t xml:space="preserve"> </w:t>
      </w:r>
      <w:r w:rsidR="002D6528" w:rsidRPr="002D6528">
        <w:rPr>
          <w:color w:val="auto"/>
          <w:sz w:val="22"/>
          <w:szCs w:val="22"/>
        </w:rPr>
        <w:t>who/what/when/where/how), project imple</w:t>
      </w:r>
      <w:r w:rsidR="002D6528">
        <w:rPr>
          <w:color w:val="auto"/>
          <w:sz w:val="22"/>
          <w:szCs w:val="22"/>
        </w:rPr>
        <w:t>mentation, PDSA cycles</w:t>
      </w:r>
      <w:r w:rsidR="002D6528" w:rsidRPr="002D6528">
        <w:rPr>
          <w:color w:val="auto"/>
          <w:sz w:val="22"/>
          <w:szCs w:val="22"/>
        </w:rPr>
        <w:t xml:space="preserve">, </w:t>
      </w:r>
      <w:r w:rsidR="002D6528">
        <w:rPr>
          <w:color w:val="auto"/>
          <w:sz w:val="22"/>
          <w:szCs w:val="22"/>
        </w:rPr>
        <w:t xml:space="preserve">and poster preparation. </w:t>
      </w:r>
    </w:p>
    <w:p w:rsidR="008F3B6D" w:rsidRPr="00C243B2" w:rsidRDefault="008F3B6D" w:rsidP="00C243B2">
      <w:pPr>
        <w:pStyle w:val="Default"/>
        <w:ind w:left="720"/>
        <w:rPr>
          <w:color w:val="auto"/>
          <w:sz w:val="22"/>
          <w:szCs w:val="22"/>
        </w:rPr>
      </w:pPr>
    </w:p>
    <w:p w:rsidR="00122D86" w:rsidRDefault="00122D86">
      <w:pPr>
        <w:rPr>
          <w:rFonts w:ascii="Calibri" w:eastAsiaTheme="minorEastAsia" w:hAnsi="Calibri" w:cs="Calibri"/>
          <w:b/>
          <w:bCs/>
          <w:color w:val="000000"/>
          <w:sz w:val="24"/>
          <w:szCs w:val="24"/>
        </w:rPr>
      </w:pPr>
      <w:r>
        <w:rPr>
          <w:b/>
          <w:bCs/>
        </w:rPr>
        <w:br w:type="page"/>
      </w:r>
    </w:p>
    <w:p w:rsidR="00824AB4" w:rsidRPr="00600B80" w:rsidRDefault="001672F5" w:rsidP="00824AB4">
      <w:pPr>
        <w:pStyle w:val="Default"/>
        <w:jc w:val="both"/>
      </w:pPr>
      <w:r>
        <w:rPr>
          <w:b/>
          <w:bCs/>
        </w:rPr>
        <w:lastRenderedPageBreak/>
        <w:t>6</w:t>
      </w:r>
      <w:r w:rsidR="00824AB4" w:rsidRPr="007F147D">
        <w:rPr>
          <w:b/>
          <w:bCs/>
        </w:rPr>
        <w:t xml:space="preserve">. PROJECT </w:t>
      </w:r>
      <w:r>
        <w:rPr>
          <w:b/>
          <w:bCs/>
        </w:rPr>
        <w:t xml:space="preserve">OVERVIEW </w:t>
      </w:r>
      <w:r w:rsidR="00824AB4" w:rsidRPr="007F147D">
        <w:rPr>
          <w:b/>
          <w:bCs/>
        </w:rPr>
        <w:t xml:space="preserve"> </w:t>
      </w:r>
    </w:p>
    <w:p w:rsidR="00824AB4" w:rsidRDefault="00600B80" w:rsidP="002D6528">
      <w:pPr>
        <w:pStyle w:val="Default"/>
        <w:ind w:left="720"/>
        <w:jc w:val="both"/>
        <w:rPr>
          <w:sz w:val="22"/>
          <w:szCs w:val="22"/>
        </w:rPr>
      </w:pPr>
      <w:r>
        <w:rPr>
          <w:sz w:val="22"/>
          <w:szCs w:val="22"/>
        </w:rPr>
        <w:t>Discuss ways to determine the extent of the problem you are trying to address</w:t>
      </w:r>
      <w:r w:rsidR="00824AB4">
        <w:rPr>
          <w:sz w:val="22"/>
          <w:szCs w:val="22"/>
        </w:rPr>
        <w:t xml:space="preserve"> with your QI faculty advis</w:t>
      </w:r>
      <w:r>
        <w:rPr>
          <w:sz w:val="22"/>
          <w:szCs w:val="22"/>
        </w:rPr>
        <w:t xml:space="preserve">or.  </w:t>
      </w:r>
      <w:r w:rsidR="00824AB4">
        <w:rPr>
          <w:sz w:val="22"/>
          <w:szCs w:val="22"/>
        </w:rPr>
        <w:t>Develop a better understanding of the problem and summariz</w:t>
      </w:r>
      <w:r>
        <w:rPr>
          <w:sz w:val="22"/>
          <w:szCs w:val="22"/>
        </w:rPr>
        <w:t>e the information you learn by completing the following:</w:t>
      </w:r>
    </w:p>
    <w:p w:rsidR="00E42843" w:rsidRPr="00E42843" w:rsidRDefault="00E42843" w:rsidP="00F56664">
      <w:pPr>
        <w:pStyle w:val="Default"/>
        <w:numPr>
          <w:ilvl w:val="0"/>
          <w:numId w:val="9"/>
        </w:numPr>
        <w:rPr>
          <w:sz w:val="22"/>
          <w:szCs w:val="22"/>
        </w:rPr>
      </w:pPr>
      <w:r>
        <w:rPr>
          <w:sz w:val="22"/>
          <w:szCs w:val="22"/>
        </w:rPr>
        <w:t xml:space="preserve">Perform a literature review related to your project.  </w:t>
      </w:r>
      <w:r w:rsidRPr="009D6C95">
        <w:rPr>
          <w:sz w:val="22"/>
          <w:szCs w:val="22"/>
          <w:u w:val="single"/>
        </w:rPr>
        <w:t>Note</w:t>
      </w:r>
      <w:r>
        <w:rPr>
          <w:sz w:val="22"/>
          <w:szCs w:val="22"/>
        </w:rPr>
        <w:t>:</w:t>
      </w:r>
      <w:r w:rsidR="00056A82">
        <w:rPr>
          <w:sz w:val="22"/>
          <w:szCs w:val="22"/>
        </w:rPr>
        <w:t xml:space="preserve">  Lou Ann Thompson, MLIS, AHIP </w:t>
      </w:r>
      <w:r w:rsidRPr="00056A82">
        <w:rPr>
          <w:sz w:val="22"/>
          <w:szCs w:val="22"/>
        </w:rPr>
        <w:t>(</w:t>
      </w:r>
      <w:hyperlink r:id="rId14" w:history="1">
        <w:r w:rsidR="004632F1" w:rsidRPr="00056A82">
          <w:rPr>
            <w:rStyle w:val="Hyperlink"/>
            <w:sz w:val="22"/>
            <w:szCs w:val="22"/>
          </w:rPr>
          <w:t>louann.thompson@okstate.edu</w:t>
        </w:r>
      </w:hyperlink>
      <w:r w:rsidR="004632F1" w:rsidRPr="00056A82">
        <w:rPr>
          <w:sz w:val="22"/>
          <w:szCs w:val="22"/>
        </w:rPr>
        <w:t>),</w:t>
      </w:r>
      <w:r w:rsidR="004632F1">
        <w:rPr>
          <w:sz w:val="22"/>
          <w:szCs w:val="22"/>
        </w:rPr>
        <w:t xml:space="preserve"> </w:t>
      </w:r>
      <w:r>
        <w:rPr>
          <w:sz w:val="22"/>
          <w:szCs w:val="22"/>
        </w:rPr>
        <w:t xml:space="preserve">is </w:t>
      </w:r>
      <w:r w:rsidR="00E9349D">
        <w:rPr>
          <w:sz w:val="22"/>
          <w:szCs w:val="22"/>
        </w:rPr>
        <w:t>a</w:t>
      </w:r>
      <w:r>
        <w:rPr>
          <w:sz w:val="22"/>
          <w:szCs w:val="22"/>
        </w:rPr>
        <w:t xml:space="preserve">t </w:t>
      </w:r>
      <w:r w:rsidR="00E9349D">
        <w:rPr>
          <w:sz w:val="22"/>
          <w:szCs w:val="22"/>
        </w:rPr>
        <w:t xml:space="preserve">the </w:t>
      </w:r>
      <w:r>
        <w:rPr>
          <w:sz w:val="22"/>
          <w:szCs w:val="22"/>
        </w:rPr>
        <w:t>OSU-CHS</w:t>
      </w:r>
      <w:r w:rsidR="00056A82">
        <w:rPr>
          <w:sz w:val="22"/>
          <w:szCs w:val="22"/>
        </w:rPr>
        <w:t xml:space="preserve"> Medical Library</w:t>
      </w:r>
      <w:r w:rsidR="00E9349D">
        <w:rPr>
          <w:sz w:val="22"/>
          <w:szCs w:val="22"/>
        </w:rPr>
        <w:t>.  She</w:t>
      </w:r>
      <w:r>
        <w:rPr>
          <w:sz w:val="22"/>
          <w:szCs w:val="22"/>
        </w:rPr>
        <w:t xml:space="preserve"> is available to help assist with performing literature search. </w:t>
      </w:r>
    </w:p>
    <w:p w:rsidR="00E42843" w:rsidRPr="00E42843" w:rsidRDefault="00E42843" w:rsidP="00F56664">
      <w:pPr>
        <w:pStyle w:val="Default"/>
        <w:numPr>
          <w:ilvl w:val="0"/>
          <w:numId w:val="9"/>
        </w:numPr>
        <w:jc w:val="both"/>
        <w:rPr>
          <w:sz w:val="22"/>
          <w:szCs w:val="22"/>
        </w:rPr>
      </w:pPr>
      <w:r>
        <w:rPr>
          <w:iCs/>
          <w:sz w:val="22"/>
          <w:szCs w:val="22"/>
        </w:rPr>
        <w:t xml:space="preserve">Create a general </w:t>
      </w:r>
      <w:r w:rsidR="001672F5">
        <w:rPr>
          <w:iCs/>
          <w:sz w:val="22"/>
          <w:szCs w:val="22"/>
        </w:rPr>
        <w:t>overview</w:t>
      </w:r>
      <w:r>
        <w:rPr>
          <w:iCs/>
          <w:sz w:val="22"/>
          <w:szCs w:val="22"/>
        </w:rPr>
        <w:t xml:space="preserve"> </w:t>
      </w:r>
      <w:r w:rsidR="001672F5">
        <w:rPr>
          <w:iCs/>
          <w:sz w:val="22"/>
          <w:szCs w:val="22"/>
        </w:rPr>
        <w:t>of the project by outlining</w:t>
      </w:r>
      <w:r>
        <w:rPr>
          <w:iCs/>
          <w:sz w:val="22"/>
          <w:szCs w:val="22"/>
        </w:rPr>
        <w:t xml:space="preserve"> the following:</w:t>
      </w:r>
    </w:p>
    <w:p w:rsidR="00E42843" w:rsidRPr="00E42843" w:rsidRDefault="001672F5" w:rsidP="00686609">
      <w:pPr>
        <w:pStyle w:val="NormalWeb"/>
        <w:spacing w:before="0" w:beforeAutospacing="0" w:after="0" w:afterAutospacing="0"/>
        <w:ind w:left="2880" w:hanging="1440"/>
        <w:rPr>
          <w:rFonts w:asciiTheme="minorHAnsi" w:hAnsiTheme="minorHAnsi"/>
          <w:sz w:val="22"/>
          <w:szCs w:val="22"/>
        </w:rPr>
      </w:pPr>
      <w:r>
        <w:rPr>
          <w:rFonts w:asciiTheme="minorHAnsi" w:hAnsiTheme="minorHAnsi"/>
          <w:sz w:val="22"/>
          <w:szCs w:val="22"/>
        </w:rPr>
        <w:t>TITLE</w:t>
      </w:r>
      <w:r w:rsidR="00CB0588">
        <w:rPr>
          <w:rFonts w:asciiTheme="minorHAnsi" w:hAnsiTheme="minorHAnsi"/>
          <w:sz w:val="22"/>
          <w:szCs w:val="22"/>
        </w:rPr>
        <w:t>:</w:t>
      </w:r>
      <w:r w:rsidR="00686609">
        <w:rPr>
          <w:rFonts w:asciiTheme="minorHAnsi" w:hAnsiTheme="minorHAnsi"/>
          <w:sz w:val="22"/>
          <w:szCs w:val="22"/>
        </w:rPr>
        <w:tab/>
        <w:t>D</w:t>
      </w:r>
      <w:r w:rsidR="00E42843" w:rsidRPr="00E42843">
        <w:rPr>
          <w:rFonts w:asciiTheme="minorHAnsi" w:hAnsiTheme="minorHAnsi"/>
          <w:sz w:val="22"/>
          <w:szCs w:val="22"/>
        </w:rPr>
        <w:t>escribe the initiative to improve health care by improving patient safety, effectiveness, patient</w:t>
      </w:r>
      <w:r w:rsidR="00686609">
        <w:rPr>
          <w:rFonts w:asciiTheme="minorHAnsi" w:hAnsiTheme="minorHAnsi"/>
          <w:sz w:val="22"/>
          <w:szCs w:val="22"/>
        </w:rPr>
        <w:t xml:space="preserve"> </w:t>
      </w:r>
      <w:r w:rsidR="00E42843" w:rsidRPr="00E42843">
        <w:rPr>
          <w:rFonts w:asciiTheme="minorHAnsi" w:hAnsiTheme="minorHAnsi"/>
          <w:sz w:val="22"/>
          <w:szCs w:val="22"/>
        </w:rPr>
        <w:t>centeredness, timeliness, or cost</w:t>
      </w:r>
      <w:r w:rsidR="00686609">
        <w:rPr>
          <w:rFonts w:asciiTheme="minorHAnsi" w:hAnsiTheme="minorHAnsi"/>
          <w:sz w:val="22"/>
          <w:szCs w:val="22"/>
        </w:rPr>
        <w:t>.</w:t>
      </w:r>
      <w:r w:rsidR="00E42843" w:rsidRPr="00E42843">
        <w:rPr>
          <w:rFonts w:asciiTheme="minorHAnsi" w:hAnsiTheme="minorHAnsi"/>
          <w:sz w:val="22"/>
          <w:szCs w:val="22"/>
        </w:rPr>
        <w:t xml:space="preserve"> </w:t>
      </w:r>
    </w:p>
    <w:p w:rsidR="00E42843" w:rsidRPr="00E42843" w:rsidRDefault="00C243B2" w:rsidP="00C243B2">
      <w:pPr>
        <w:pStyle w:val="NormalWeb"/>
        <w:spacing w:before="0" w:beforeAutospacing="0" w:after="0" w:afterAutospacing="0"/>
        <w:ind w:left="720" w:firstLine="720"/>
        <w:rPr>
          <w:rFonts w:asciiTheme="minorHAnsi" w:hAnsiTheme="minorHAnsi"/>
          <w:sz w:val="22"/>
          <w:szCs w:val="22"/>
        </w:rPr>
      </w:pPr>
      <w:r>
        <w:rPr>
          <w:rFonts w:asciiTheme="minorHAnsi" w:hAnsiTheme="minorHAnsi"/>
          <w:sz w:val="22"/>
          <w:szCs w:val="22"/>
        </w:rPr>
        <w:t>AUTHORS</w:t>
      </w:r>
      <w:r w:rsidR="00686609">
        <w:rPr>
          <w:rFonts w:asciiTheme="minorHAnsi" w:hAnsiTheme="minorHAnsi"/>
          <w:sz w:val="22"/>
          <w:szCs w:val="22"/>
        </w:rPr>
        <w:t>:</w:t>
      </w:r>
      <w:r w:rsidR="00686609">
        <w:rPr>
          <w:rFonts w:asciiTheme="minorHAnsi" w:hAnsiTheme="minorHAnsi"/>
          <w:sz w:val="22"/>
          <w:szCs w:val="22"/>
        </w:rPr>
        <w:tab/>
      </w:r>
      <w:r w:rsidR="00E42843" w:rsidRPr="00E42843">
        <w:rPr>
          <w:rFonts w:asciiTheme="minorHAnsi" w:hAnsiTheme="minorHAnsi"/>
          <w:sz w:val="22"/>
          <w:szCs w:val="22"/>
        </w:rPr>
        <w:t>Provide name of t</w:t>
      </w:r>
      <w:r w:rsidR="00686609">
        <w:rPr>
          <w:rFonts w:asciiTheme="minorHAnsi" w:hAnsiTheme="minorHAnsi"/>
          <w:sz w:val="22"/>
          <w:szCs w:val="22"/>
        </w:rPr>
        <w:t>eam members and faculty advisor.</w:t>
      </w:r>
    </w:p>
    <w:p w:rsidR="00E42843" w:rsidRDefault="00E42843" w:rsidP="00C243B2">
      <w:pPr>
        <w:pStyle w:val="NormalWeb"/>
        <w:spacing w:before="0" w:beforeAutospacing="0" w:after="0" w:afterAutospacing="0"/>
        <w:ind w:left="720" w:firstLine="720"/>
        <w:rPr>
          <w:rFonts w:asciiTheme="minorHAnsi" w:hAnsiTheme="minorHAnsi"/>
          <w:sz w:val="22"/>
          <w:szCs w:val="22"/>
        </w:rPr>
      </w:pPr>
      <w:r>
        <w:rPr>
          <w:rFonts w:asciiTheme="minorHAnsi" w:hAnsiTheme="minorHAnsi"/>
          <w:sz w:val="22"/>
          <w:szCs w:val="22"/>
        </w:rPr>
        <w:t>AIM</w:t>
      </w:r>
      <w:r w:rsidR="00C243B2">
        <w:rPr>
          <w:rFonts w:asciiTheme="minorHAnsi" w:hAnsiTheme="minorHAnsi"/>
          <w:sz w:val="22"/>
          <w:szCs w:val="22"/>
        </w:rPr>
        <w:t xml:space="preserve"> STATEMENT</w:t>
      </w:r>
      <w:r w:rsidR="005E621D">
        <w:rPr>
          <w:rFonts w:asciiTheme="minorHAnsi" w:hAnsiTheme="minorHAnsi"/>
          <w:sz w:val="22"/>
          <w:szCs w:val="22"/>
        </w:rPr>
        <w:t>:</w:t>
      </w:r>
    </w:p>
    <w:p w:rsidR="00E42843" w:rsidRDefault="00E42843" w:rsidP="001672F5">
      <w:pPr>
        <w:pStyle w:val="NormalWeb"/>
        <w:spacing w:before="0" w:beforeAutospacing="0" w:after="0" w:afterAutospacing="0"/>
        <w:ind w:left="1800"/>
        <w:rPr>
          <w:rFonts w:asciiTheme="minorHAnsi" w:hAnsiTheme="minorHAnsi"/>
          <w:sz w:val="22"/>
          <w:szCs w:val="22"/>
        </w:rPr>
      </w:pPr>
      <w:r w:rsidRPr="00E42843">
        <w:rPr>
          <w:rFonts w:asciiTheme="minorHAnsi" w:hAnsiTheme="minorHAnsi"/>
          <w:sz w:val="22"/>
          <w:szCs w:val="22"/>
        </w:rPr>
        <w:t>State t</w:t>
      </w:r>
      <w:r w:rsidR="001672F5">
        <w:rPr>
          <w:rFonts w:asciiTheme="minorHAnsi" w:hAnsiTheme="minorHAnsi"/>
          <w:sz w:val="22"/>
          <w:szCs w:val="22"/>
        </w:rPr>
        <w:t>he specific goal of the project (What are you trying to accomplish?) – See Appendix B</w:t>
      </w:r>
    </w:p>
    <w:p w:rsidR="00B42F20" w:rsidRDefault="002232AB" w:rsidP="00B42F20">
      <w:pPr>
        <w:pStyle w:val="NormalWeb"/>
        <w:spacing w:before="0" w:beforeAutospacing="0" w:after="0" w:afterAutospacing="0"/>
        <w:ind w:left="1800"/>
        <w:rPr>
          <w:rFonts w:asciiTheme="minorHAnsi" w:hAnsiTheme="minorHAnsi"/>
          <w:sz w:val="22"/>
          <w:szCs w:val="22"/>
        </w:rPr>
      </w:pPr>
      <w:hyperlink r:id="rId15" w:history="1">
        <w:r w:rsidR="00723561" w:rsidRPr="00130FE2">
          <w:rPr>
            <w:rStyle w:val="Hyperlink"/>
            <w:rFonts w:asciiTheme="minorHAnsi" w:hAnsiTheme="minorHAnsi"/>
            <w:sz w:val="22"/>
            <w:szCs w:val="22"/>
          </w:rPr>
          <w:t>http://www.ihi.org/resources/Pages/HowtoImprove/ScienceofImprovementHowtoImprove.aspx</w:t>
        </w:r>
      </w:hyperlink>
    </w:p>
    <w:p w:rsidR="00E42843" w:rsidRPr="00E42843" w:rsidRDefault="00E42843" w:rsidP="00C243B2">
      <w:pPr>
        <w:pStyle w:val="NormalWeb"/>
        <w:spacing w:before="0" w:beforeAutospacing="0" w:after="0" w:afterAutospacing="0"/>
        <w:ind w:left="720" w:firstLine="720"/>
        <w:rPr>
          <w:rFonts w:asciiTheme="minorHAnsi" w:hAnsiTheme="minorHAnsi"/>
          <w:sz w:val="22"/>
          <w:szCs w:val="22"/>
        </w:rPr>
      </w:pPr>
      <w:r>
        <w:rPr>
          <w:rFonts w:asciiTheme="minorHAnsi" w:hAnsiTheme="minorHAnsi"/>
          <w:sz w:val="22"/>
          <w:szCs w:val="22"/>
        </w:rPr>
        <w:t>INTRODUCTION/BACKGROUND</w:t>
      </w:r>
      <w:r w:rsidR="005E621D">
        <w:rPr>
          <w:rFonts w:asciiTheme="minorHAnsi" w:hAnsiTheme="minorHAnsi"/>
          <w:sz w:val="22"/>
          <w:szCs w:val="22"/>
        </w:rPr>
        <w:t>:</w:t>
      </w:r>
    </w:p>
    <w:p w:rsidR="00E42843" w:rsidRPr="00E42843" w:rsidRDefault="00E42843" w:rsidP="001672F5">
      <w:pPr>
        <w:pStyle w:val="NormalWeb"/>
        <w:spacing w:before="0" w:beforeAutospacing="0" w:after="0" w:afterAutospacing="0"/>
        <w:ind w:left="1800"/>
        <w:rPr>
          <w:rFonts w:asciiTheme="minorHAnsi" w:hAnsiTheme="minorHAnsi"/>
          <w:sz w:val="22"/>
          <w:szCs w:val="22"/>
        </w:rPr>
      </w:pPr>
      <w:r w:rsidRPr="00E42843">
        <w:rPr>
          <w:rFonts w:asciiTheme="minorHAnsi" w:hAnsiTheme="minorHAnsi"/>
          <w:sz w:val="22"/>
          <w:szCs w:val="22"/>
        </w:rPr>
        <w:t>State the probl</w:t>
      </w:r>
      <w:r w:rsidR="001672F5">
        <w:rPr>
          <w:rFonts w:asciiTheme="minorHAnsi" w:hAnsiTheme="minorHAnsi"/>
          <w:sz w:val="22"/>
          <w:szCs w:val="22"/>
        </w:rPr>
        <w:t>em the QI project is addressing</w:t>
      </w:r>
      <w:r w:rsidR="005E621D">
        <w:rPr>
          <w:rFonts w:asciiTheme="minorHAnsi" w:hAnsiTheme="minorHAnsi"/>
          <w:sz w:val="22"/>
          <w:szCs w:val="22"/>
        </w:rPr>
        <w:t>.</w:t>
      </w:r>
    </w:p>
    <w:p w:rsidR="00E42843" w:rsidRPr="00E42843" w:rsidRDefault="00E42843" w:rsidP="001672F5">
      <w:pPr>
        <w:pStyle w:val="NormalWeb"/>
        <w:spacing w:before="0" w:beforeAutospacing="0" w:after="0" w:afterAutospacing="0"/>
        <w:ind w:left="1800"/>
        <w:rPr>
          <w:rFonts w:asciiTheme="minorHAnsi" w:hAnsiTheme="minorHAnsi"/>
          <w:sz w:val="22"/>
          <w:szCs w:val="22"/>
        </w:rPr>
      </w:pPr>
      <w:r w:rsidRPr="00E42843">
        <w:rPr>
          <w:rFonts w:asciiTheme="minorHAnsi" w:hAnsiTheme="minorHAnsi"/>
          <w:sz w:val="22"/>
          <w:szCs w:val="22"/>
        </w:rPr>
        <w:t>Summarize available curr</w:t>
      </w:r>
      <w:r w:rsidR="001672F5">
        <w:rPr>
          <w:rFonts w:asciiTheme="minorHAnsi" w:hAnsiTheme="minorHAnsi"/>
          <w:sz w:val="22"/>
          <w:szCs w:val="22"/>
        </w:rPr>
        <w:t>ent knowledge – describe the extent of the problem and why it is important</w:t>
      </w:r>
      <w:r w:rsidR="005E621D">
        <w:rPr>
          <w:rFonts w:asciiTheme="minorHAnsi" w:hAnsiTheme="minorHAnsi"/>
          <w:sz w:val="22"/>
          <w:szCs w:val="22"/>
        </w:rPr>
        <w:t>.</w:t>
      </w:r>
    </w:p>
    <w:p w:rsidR="00E42843" w:rsidRPr="00E42843" w:rsidRDefault="00E42843" w:rsidP="001672F5">
      <w:pPr>
        <w:pStyle w:val="NormalWeb"/>
        <w:spacing w:before="0" w:beforeAutospacing="0" w:after="0" w:afterAutospacing="0"/>
        <w:ind w:left="1800"/>
        <w:rPr>
          <w:rFonts w:asciiTheme="minorHAnsi" w:hAnsiTheme="minorHAnsi"/>
          <w:sz w:val="22"/>
          <w:szCs w:val="22"/>
        </w:rPr>
      </w:pPr>
      <w:r w:rsidRPr="00E42843">
        <w:rPr>
          <w:rFonts w:asciiTheme="minorHAnsi" w:hAnsiTheme="minorHAnsi"/>
          <w:sz w:val="22"/>
          <w:szCs w:val="22"/>
        </w:rPr>
        <w:t>State the rationale for the goal</w:t>
      </w:r>
      <w:r>
        <w:rPr>
          <w:rFonts w:asciiTheme="minorHAnsi" w:hAnsiTheme="minorHAnsi"/>
          <w:sz w:val="22"/>
          <w:szCs w:val="22"/>
        </w:rPr>
        <w:t>/aim</w:t>
      </w:r>
      <w:r w:rsidR="005E621D">
        <w:rPr>
          <w:rFonts w:asciiTheme="minorHAnsi" w:hAnsiTheme="minorHAnsi"/>
          <w:sz w:val="22"/>
          <w:szCs w:val="22"/>
        </w:rPr>
        <w:t>.</w:t>
      </w:r>
      <w:r w:rsidRPr="00E42843">
        <w:rPr>
          <w:rFonts w:asciiTheme="minorHAnsi" w:hAnsiTheme="minorHAnsi"/>
          <w:sz w:val="22"/>
          <w:szCs w:val="22"/>
        </w:rPr>
        <w:t xml:space="preserve"> </w:t>
      </w:r>
    </w:p>
    <w:p w:rsidR="00E42843" w:rsidRPr="00E42843" w:rsidRDefault="005E621D" w:rsidP="00C243B2">
      <w:pPr>
        <w:pStyle w:val="NormalWeb"/>
        <w:spacing w:before="0" w:beforeAutospacing="0" w:after="0" w:afterAutospacing="0"/>
        <w:ind w:left="720" w:firstLine="720"/>
        <w:rPr>
          <w:rFonts w:asciiTheme="minorHAnsi" w:hAnsiTheme="minorHAnsi"/>
          <w:sz w:val="22"/>
          <w:szCs w:val="22"/>
        </w:rPr>
      </w:pPr>
      <w:r>
        <w:rPr>
          <w:rFonts w:asciiTheme="minorHAnsi" w:hAnsiTheme="minorHAnsi"/>
          <w:sz w:val="22"/>
          <w:szCs w:val="22"/>
        </w:rPr>
        <w:t>METHODS:</w:t>
      </w:r>
    </w:p>
    <w:p w:rsidR="00B42F20" w:rsidRDefault="00E42843" w:rsidP="00B42F20">
      <w:pPr>
        <w:pStyle w:val="NormalWeb"/>
        <w:spacing w:before="0" w:beforeAutospacing="0" w:after="0" w:afterAutospacing="0"/>
        <w:ind w:left="1800"/>
        <w:rPr>
          <w:rFonts w:asciiTheme="minorHAnsi" w:hAnsiTheme="minorHAnsi"/>
          <w:sz w:val="22"/>
          <w:szCs w:val="22"/>
        </w:rPr>
      </w:pPr>
      <w:r w:rsidRPr="00E42843">
        <w:rPr>
          <w:rFonts w:asciiTheme="minorHAnsi" w:hAnsiTheme="minorHAnsi"/>
          <w:sz w:val="22"/>
          <w:szCs w:val="22"/>
        </w:rPr>
        <w:t xml:space="preserve">Design and execute plan-do-study-act </w:t>
      </w:r>
      <w:r w:rsidR="00B42F20">
        <w:rPr>
          <w:rFonts w:asciiTheme="minorHAnsi" w:hAnsiTheme="minorHAnsi"/>
          <w:sz w:val="22"/>
          <w:szCs w:val="22"/>
        </w:rPr>
        <w:t xml:space="preserve">(PDSA) </w:t>
      </w:r>
      <w:r w:rsidRPr="00E42843">
        <w:rPr>
          <w:rFonts w:asciiTheme="minorHAnsi" w:hAnsiTheme="minorHAnsi"/>
          <w:sz w:val="22"/>
          <w:szCs w:val="22"/>
        </w:rPr>
        <w:t>cycle(s)</w:t>
      </w:r>
      <w:r w:rsidR="00B42F20">
        <w:rPr>
          <w:rFonts w:asciiTheme="minorHAnsi" w:hAnsiTheme="minorHAnsi"/>
          <w:sz w:val="22"/>
          <w:szCs w:val="22"/>
        </w:rPr>
        <w:t xml:space="preserve">:  </w:t>
      </w:r>
      <w:hyperlink r:id="rId16" w:history="1">
        <w:r w:rsidR="00723561" w:rsidRPr="00130FE2">
          <w:rPr>
            <w:rStyle w:val="Hyperlink"/>
            <w:rFonts w:asciiTheme="minorHAnsi" w:hAnsiTheme="minorHAnsi"/>
            <w:sz w:val="22"/>
            <w:szCs w:val="22"/>
          </w:rPr>
          <w:t>http://www.ihi.org/resources/Pages/Changes/default.aspx</w:t>
        </w:r>
      </w:hyperlink>
    </w:p>
    <w:p w:rsidR="00C243B2" w:rsidRDefault="00C243B2" w:rsidP="00C243B2">
      <w:pPr>
        <w:pStyle w:val="NormalWeb"/>
        <w:spacing w:before="0" w:beforeAutospacing="0" w:after="0" w:afterAutospacing="0"/>
        <w:ind w:left="1800"/>
        <w:rPr>
          <w:rFonts w:asciiTheme="minorHAnsi" w:hAnsiTheme="minorHAnsi"/>
          <w:sz w:val="22"/>
          <w:szCs w:val="22"/>
        </w:rPr>
      </w:pPr>
      <w:r>
        <w:rPr>
          <w:rFonts w:asciiTheme="minorHAnsi" w:hAnsiTheme="minorHAnsi"/>
          <w:sz w:val="22"/>
          <w:szCs w:val="22"/>
        </w:rPr>
        <w:t xml:space="preserve">PDSA worksheet and examples: </w:t>
      </w:r>
      <w:hyperlink r:id="rId17" w:history="1">
        <w:r w:rsidRPr="00FA09DC">
          <w:rPr>
            <w:rStyle w:val="Hyperlink"/>
            <w:rFonts w:asciiTheme="minorHAnsi" w:hAnsiTheme="minorHAnsi"/>
            <w:sz w:val="22"/>
            <w:szCs w:val="22"/>
          </w:rPr>
          <w:t>https://moc.connecticutchildrens.org/media/1005/pdsa_worksheet-guide.pdf</w:t>
        </w:r>
      </w:hyperlink>
    </w:p>
    <w:p w:rsidR="00B42F20" w:rsidRDefault="00E42843" w:rsidP="00C243B2">
      <w:pPr>
        <w:pStyle w:val="NormalWeb"/>
        <w:spacing w:before="0" w:beforeAutospacing="0" w:after="0" w:afterAutospacing="0"/>
        <w:ind w:left="1080" w:firstLine="720"/>
        <w:rPr>
          <w:rFonts w:asciiTheme="minorHAnsi" w:hAnsiTheme="minorHAnsi"/>
          <w:sz w:val="22"/>
          <w:szCs w:val="22"/>
        </w:rPr>
      </w:pPr>
      <w:r w:rsidRPr="00E42843">
        <w:rPr>
          <w:rFonts w:asciiTheme="minorHAnsi" w:hAnsiTheme="minorHAnsi"/>
          <w:sz w:val="22"/>
          <w:szCs w:val="22"/>
        </w:rPr>
        <w:t>Identify the quality improvement tools you will utilize</w:t>
      </w:r>
    </w:p>
    <w:p w:rsidR="00C243B2" w:rsidRDefault="002232AB" w:rsidP="00C243B2">
      <w:pPr>
        <w:pStyle w:val="NormalWeb"/>
        <w:spacing w:before="0" w:beforeAutospacing="0" w:after="0" w:afterAutospacing="0"/>
        <w:ind w:left="1080" w:firstLine="720"/>
        <w:rPr>
          <w:rFonts w:asciiTheme="minorHAnsi" w:hAnsiTheme="minorHAnsi"/>
          <w:sz w:val="22"/>
          <w:szCs w:val="22"/>
        </w:rPr>
      </w:pPr>
      <w:hyperlink r:id="rId18" w:history="1">
        <w:r w:rsidR="00C243B2" w:rsidRPr="00FA09DC">
          <w:rPr>
            <w:rStyle w:val="Hyperlink"/>
            <w:rFonts w:asciiTheme="minorHAnsi" w:hAnsiTheme="minorHAnsi"/>
            <w:sz w:val="22"/>
            <w:szCs w:val="22"/>
          </w:rPr>
          <w:t>http://www.ihi.org/resources/Pages/Tools/Quality-Improvement-Essentials-Toolkit.aspx</w:t>
        </w:r>
      </w:hyperlink>
    </w:p>
    <w:p w:rsidR="001672F5" w:rsidRPr="001672F5" w:rsidRDefault="001672F5" w:rsidP="00C243B2">
      <w:pPr>
        <w:pStyle w:val="Default"/>
        <w:spacing w:after="30"/>
        <w:ind w:left="1800"/>
        <w:jc w:val="both"/>
        <w:rPr>
          <w:sz w:val="22"/>
          <w:szCs w:val="22"/>
        </w:rPr>
      </w:pPr>
      <w:r>
        <w:rPr>
          <w:iCs/>
          <w:sz w:val="22"/>
          <w:szCs w:val="22"/>
        </w:rPr>
        <w:t>Develop measurement plan (summarize details of the data collection and analysis plan, using the IHI tools for improvement)</w:t>
      </w:r>
      <w:r w:rsidR="00E9349D">
        <w:rPr>
          <w:iCs/>
          <w:sz w:val="22"/>
          <w:szCs w:val="22"/>
        </w:rPr>
        <w:t>.</w:t>
      </w:r>
    </w:p>
    <w:p w:rsidR="00E42843" w:rsidRDefault="00E42843" w:rsidP="001672F5">
      <w:pPr>
        <w:pStyle w:val="NormalWeb"/>
        <w:spacing w:before="0" w:beforeAutospacing="0" w:after="0" w:afterAutospacing="0"/>
        <w:ind w:left="1800"/>
        <w:rPr>
          <w:rFonts w:asciiTheme="minorHAnsi" w:hAnsiTheme="minorHAnsi"/>
          <w:sz w:val="22"/>
          <w:szCs w:val="22"/>
        </w:rPr>
      </w:pPr>
      <w:r w:rsidRPr="00E42843">
        <w:rPr>
          <w:rFonts w:asciiTheme="minorHAnsi" w:hAnsiTheme="minorHAnsi"/>
          <w:sz w:val="22"/>
          <w:szCs w:val="22"/>
        </w:rPr>
        <w:t>Describe the outcome measures you will be tracking for your project</w:t>
      </w:r>
      <w:r w:rsidR="00E9349D">
        <w:rPr>
          <w:rFonts w:asciiTheme="minorHAnsi" w:hAnsiTheme="minorHAnsi"/>
          <w:sz w:val="22"/>
          <w:szCs w:val="22"/>
        </w:rPr>
        <w:t>.</w:t>
      </w:r>
    </w:p>
    <w:p w:rsidR="00E42843" w:rsidRPr="00E42843" w:rsidRDefault="00E42843" w:rsidP="008F3B6D">
      <w:pPr>
        <w:pStyle w:val="NormalWeb"/>
        <w:spacing w:before="0" w:beforeAutospacing="0" w:after="0" w:afterAutospacing="0"/>
        <w:ind w:left="720" w:firstLine="720"/>
        <w:rPr>
          <w:rFonts w:asciiTheme="minorHAnsi" w:hAnsiTheme="minorHAnsi"/>
          <w:sz w:val="22"/>
          <w:szCs w:val="22"/>
        </w:rPr>
      </w:pPr>
      <w:r>
        <w:rPr>
          <w:rFonts w:asciiTheme="minorHAnsi" w:hAnsiTheme="minorHAnsi"/>
          <w:sz w:val="22"/>
          <w:szCs w:val="22"/>
        </w:rPr>
        <w:t>CONCLUSION</w:t>
      </w:r>
      <w:r w:rsidR="005E621D">
        <w:rPr>
          <w:rFonts w:asciiTheme="minorHAnsi" w:hAnsiTheme="minorHAnsi"/>
          <w:sz w:val="22"/>
          <w:szCs w:val="22"/>
        </w:rPr>
        <w:t>:</w:t>
      </w:r>
      <w:r>
        <w:rPr>
          <w:rFonts w:asciiTheme="minorHAnsi" w:hAnsiTheme="minorHAnsi"/>
          <w:sz w:val="22"/>
          <w:szCs w:val="22"/>
        </w:rPr>
        <w:t xml:space="preserve"> </w:t>
      </w:r>
      <w:r w:rsidRPr="00E42843">
        <w:rPr>
          <w:rFonts w:asciiTheme="minorHAnsi" w:hAnsiTheme="minorHAnsi"/>
          <w:sz w:val="22"/>
          <w:szCs w:val="22"/>
        </w:rPr>
        <w:t xml:space="preserve"> </w:t>
      </w:r>
    </w:p>
    <w:p w:rsidR="00E42843" w:rsidRPr="00E42843" w:rsidRDefault="00E42843" w:rsidP="001672F5">
      <w:pPr>
        <w:pStyle w:val="NormalWeb"/>
        <w:spacing w:before="0" w:beforeAutospacing="0" w:after="0" w:afterAutospacing="0"/>
        <w:ind w:left="1800"/>
        <w:rPr>
          <w:rFonts w:asciiTheme="minorHAnsi" w:hAnsiTheme="minorHAnsi"/>
          <w:sz w:val="22"/>
          <w:szCs w:val="22"/>
        </w:rPr>
      </w:pPr>
      <w:r w:rsidRPr="00E42843">
        <w:rPr>
          <w:rFonts w:asciiTheme="minorHAnsi" w:hAnsiTheme="minorHAnsi"/>
          <w:sz w:val="22"/>
          <w:szCs w:val="22"/>
        </w:rPr>
        <w:t xml:space="preserve">Describe your plan for sustainability of </w:t>
      </w:r>
      <w:r w:rsidR="00686609">
        <w:rPr>
          <w:rFonts w:asciiTheme="minorHAnsi" w:hAnsiTheme="minorHAnsi"/>
          <w:sz w:val="22"/>
          <w:szCs w:val="22"/>
        </w:rPr>
        <w:t>project or end point of project.</w:t>
      </w:r>
    </w:p>
    <w:p w:rsidR="001672F5" w:rsidRDefault="00E42843" w:rsidP="004632F1">
      <w:pPr>
        <w:pStyle w:val="NormalWeb"/>
        <w:spacing w:before="0" w:beforeAutospacing="0" w:after="0" w:afterAutospacing="0"/>
        <w:ind w:left="1800"/>
        <w:rPr>
          <w:rFonts w:asciiTheme="minorHAnsi" w:hAnsiTheme="minorHAnsi"/>
          <w:sz w:val="22"/>
          <w:szCs w:val="22"/>
        </w:rPr>
      </w:pPr>
      <w:r w:rsidRPr="00E42843">
        <w:rPr>
          <w:rFonts w:asciiTheme="minorHAnsi" w:hAnsiTheme="minorHAnsi"/>
          <w:sz w:val="22"/>
          <w:szCs w:val="22"/>
        </w:rPr>
        <w:t xml:space="preserve">State your plan for publication </w:t>
      </w:r>
      <w:r>
        <w:rPr>
          <w:rFonts w:asciiTheme="minorHAnsi" w:hAnsiTheme="minorHAnsi"/>
          <w:sz w:val="22"/>
          <w:szCs w:val="22"/>
        </w:rPr>
        <w:t>and/or presentation.</w:t>
      </w:r>
      <w:r w:rsidRPr="00E42843">
        <w:rPr>
          <w:rFonts w:asciiTheme="minorHAnsi" w:hAnsiTheme="minorHAnsi"/>
          <w:sz w:val="22"/>
          <w:szCs w:val="22"/>
        </w:rPr>
        <w:t xml:space="preserve"> </w:t>
      </w:r>
    </w:p>
    <w:p w:rsidR="00A62176" w:rsidRPr="004632F1" w:rsidRDefault="00A62176" w:rsidP="004632F1">
      <w:pPr>
        <w:pStyle w:val="NormalWeb"/>
        <w:spacing w:before="0" w:beforeAutospacing="0" w:after="0" w:afterAutospacing="0"/>
        <w:ind w:left="1800"/>
      </w:pPr>
    </w:p>
    <w:p w:rsidR="00824AB4" w:rsidRPr="00A62176" w:rsidRDefault="001672F5" w:rsidP="00A62176">
      <w:pPr>
        <w:spacing w:after="0" w:line="240" w:lineRule="auto"/>
        <w:rPr>
          <w:rFonts w:cstheme="minorHAnsi"/>
          <w:sz w:val="24"/>
          <w:szCs w:val="24"/>
        </w:rPr>
      </w:pPr>
      <w:r w:rsidRPr="00A62176">
        <w:rPr>
          <w:rFonts w:cstheme="minorHAnsi"/>
          <w:b/>
          <w:bCs/>
          <w:sz w:val="24"/>
          <w:szCs w:val="24"/>
        </w:rPr>
        <w:t>7</w:t>
      </w:r>
      <w:r w:rsidR="00824AB4" w:rsidRPr="00A62176">
        <w:rPr>
          <w:rFonts w:cstheme="minorHAnsi"/>
          <w:b/>
          <w:bCs/>
          <w:sz w:val="24"/>
          <w:szCs w:val="24"/>
        </w:rPr>
        <w:t xml:space="preserve">. SCHEDULE REGULAR MEETINGS WITH YOUR QI FACULTY ADVISOR TO CHECK IN </w:t>
      </w:r>
    </w:p>
    <w:p w:rsidR="00824AB4" w:rsidRPr="00C243B2" w:rsidRDefault="00824AB4" w:rsidP="00A62176">
      <w:pPr>
        <w:pStyle w:val="Default"/>
        <w:ind w:left="720"/>
        <w:jc w:val="both"/>
        <w:rPr>
          <w:sz w:val="22"/>
          <w:szCs w:val="22"/>
        </w:rPr>
      </w:pPr>
      <w:r>
        <w:rPr>
          <w:sz w:val="22"/>
          <w:szCs w:val="22"/>
        </w:rPr>
        <w:t>It will be necessary to periodically (e.g. every 2-4 weeks) check-in with your advisor. Use these times to review your progre</w:t>
      </w:r>
      <w:r w:rsidR="00773348">
        <w:rPr>
          <w:sz w:val="22"/>
          <w:szCs w:val="22"/>
        </w:rPr>
        <w:t xml:space="preserve">ss, ask for guidance, confirm PDSAs and </w:t>
      </w:r>
      <w:r>
        <w:rPr>
          <w:sz w:val="22"/>
          <w:szCs w:val="22"/>
        </w:rPr>
        <w:t xml:space="preserve">data collection methods, review data, and make plans for scholarly activities related to </w:t>
      </w:r>
      <w:r w:rsidR="00773348">
        <w:rPr>
          <w:sz w:val="22"/>
          <w:szCs w:val="22"/>
        </w:rPr>
        <w:t xml:space="preserve">your project (ex: institutional, local, state, and/or </w:t>
      </w:r>
      <w:r>
        <w:rPr>
          <w:sz w:val="22"/>
          <w:szCs w:val="22"/>
        </w:rPr>
        <w:t xml:space="preserve">national conferences). </w:t>
      </w:r>
    </w:p>
    <w:p w:rsidR="008F3B6D" w:rsidRDefault="008F3B6D" w:rsidP="00824AB4">
      <w:pPr>
        <w:pStyle w:val="Default"/>
        <w:jc w:val="both"/>
        <w:rPr>
          <w:b/>
          <w:bCs/>
        </w:rPr>
      </w:pPr>
    </w:p>
    <w:p w:rsidR="00824AB4" w:rsidRDefault="001672F5" w:rsidP="00824AB4">
      <w:pPr>
        <w:pStyle w:val="Default"/>
        <w:jc w:val="both"/>
        <w:rPr>
          <w:b/>
          <w:bCs/>
        </w:rPr>
      </w:pPr>
      <w:r>
        <w:rPr>
          <w:b/>
          <w:bCs/>
        </w:rPr>
        <w:t>8</w:t>
      </w:r>
      <w:r w:rsidR="00824AB4" w:rsidRPr="0067015F">
        <w:rPr>
          <w:b/>
          <w:bCs/>
        </w:rPr>
        <w:t>. CONDUCT YOUR QI PROJECT</w:t>
      </w:r>
    </w:p>
    <w:p w:rsidR="00773348" w:rsidRPr="00773348" w:rsidRDefault="001108E8" w:rsidP="00F56664">
      <w:pPr>
        <w:pStyle w:val="Default"/>
        <w:numPr>
          <w:ilvl w:val="0"/>
          <w:numId w:val="10"/>
        </w:numPr>
        <w:jc w:val="both"/>
        <w:rPr>
          <w:sz w:val="22"/>
          <w:szCs w:val="22"/>
        </w:rPr>
      </w:pPr>
      <w:r>
        <w:rPr>
          <w:sz w:val="22"/>
          <w:szCs w:val="22"/>
        </w:rPr>
        <w:t>U</w:t>
      </w:r>
      <w:r w:rsidR="00773348" w:rsidRPr="00773348">
        <w:rPr>
          <w:sz w:val="22"/>
          <w:szCs w:val="22"/>
        </w:rPr>
        <w:t>se the tools you have learned and apply the PDSA approach to test change</w:t>
      </w:r>
      <w:r w:rsidR="00686609">
        <w:rPr>
          <w:sz w:val="22"/>
          <w:szCs w:val="22"/>
        </w:rPr>
        <w:t>.</w:t>
      </w:r>
    </w:p>
    <w:p w:rsidR="00773348" w:rsidRPr="00773348" w:rsidRDefault="001108E8" w:rsidP="00F56664">
      <w:pPr>
        <w:pStyle w:val="Default"/>
        <w:numPr>
          <w:ilvl w:val="0"/>
          <w:numId w:val="10"/>
        </w:numPr>
        <w:jc w:val="both"/>
        <w:rPr>
          <w:sz w:val="22"/>
          <w:szCs w:val="22"/>
        </w:rPr>
      </w:pPr>
      <w:r>
        <w:rPr>
          <w:sz w:val="22"/>
          <w:szCs w:val="22"/>
        </w:rPr>
        <w:t>P</w:t>
      </w:r>
      <w:r w:rsidR="00773348" w:rsidRPr="00773348">
        <w:rPr>
          <w:sz w:val="22"/>
          <w:szCs w:val="22"/>
        </w:rPr>
        <w:t>ick a small enough change that you can complete at least two PDSA cycles in a short period of time (preferable within a few weeks)</w:t>
      </w:r>
      <w:r w:rsidR="00686609">
        <w:rPr>
          <w:sz w:val="22"/>
          <w:szCs w:val="22"/>
        </w:rPr>
        <w:t>.</w:t>
      </w:r>
    </w:p>
    <w:p w:rsidR="00773348" w:rsidRPr="00773348" w:rsidRDefault="00773348" w:rsidP="00F56664">
      <w:pPr>
        <w:pStyle w:val="Default"/>
        <w:numPr>
          <w:ilvl w:val="0"/>
          <w:numId w:val="10"/>
        </w:numPr>
        <w:jc w:val="both"/>
        <w:rPr>
          <w:sz w:val="22"/>
          <w:szCs w:val="22"/>
        </w:rPr>
      </w:pPr>
      <w:r w:rsidRPr="00773348">
        <w:rPr>
          <w:sz w:val="22"/>
          <w:szCs w:val="22"/>
        </w:rPr>
        <w:t>Use at least two of the seven key tools of quality improvement and write up at least two PDSAs.</w:t>
      </w:r>
    </w:p>
    <w:p w:rsidR="00773348" w:rsidRPr="00773348" w:rsidRDefault="00773348" w:rsidP="00F56664">
      <w:pPr>
        <w:pStyle w:val="Default"/>
        <w:numPr>
          <w:ilvl w:val="0"/>
          <w:numId w:val="10"/>
        </w:numPr>
        <w:jc w:val="both"/>
        <w:rPr>
          <w:sz w:val="22"/>
          <w:szCs w:val="22"/>
        </w:rPr>
      </w:pPr>
      <w:r w:rsidRPr="00773348">
        <w:rPr>
          <w:sz w:val="22"/>
          <w:szCs w:val="22"/>
        </w:rPr>
        <w:t>Work closely with your QI Faculty Advisor and team when using the tools and planning your PDSAs</w:t>
      </w:r>
    </w:p>
    <w:p w:rsidR="00824AB4" w:rsidRPr="00C243B2" w:rsidRDefault="00773348" w:rsidP="00F56664">
      <w:pPr>
        <w:pStyle w:val="Default"/>
        <w:numPr>
          <w:ilvl w:val="0"/>
          <w:numId w:val="10"/>
        </w:numPr>
        <w:jc w:val="both"/>
        <w:rPr>
          <w:sz w:val="22"/>
          <w:szCs w:val="22"/>
        </w:rPr>
      </w:pPr>
      <w:r w:rsidRPr="00773348">
        <w:rPr>
          <w:sz w:val="22"/>
          <w:szCs w:val="22"/>
        </w:rPr>
        <w:t xml:space="preserve">Consult with your QI Faculty Advisor if you have questions or concerns. </w:t>
      </w:r>
    </w:p>
    <w:p w:rsidR="008F3B6D" w:rsidRDefault="008F3B6D" w:rsidP="00824AB4">
      <w:pPr>
        <w:pStyle w:val="Default"/>
        <w:jc w:val="both"/>
        <w:rPr>
          <w:b/>
          <w:bCs/>
        </w:rPr>
      </w:pPr>
    </w:p>
    <w:p w:rsidR="00824AB4" w:rsidRPr="0067015F" w:rsidRDefault="001672F5" w:rsidP="00824AB4">
      <w:pPr>
        <w:pStyle w:val="Default"/>
        <w:jc w:val="both"/>
      </w:pPr>
      <w:r>
        <w:rPr>
          <w:b/>
          <w:bCs/>
        </w:rPr>
        <w:t>9</w:t>
      </w:r>
      <w:r w:rsidR="00824AB4" w:rsidRPr="0067015F">
        <w:rPr>
          <w:b/>
          <w:bCs/>
        </w:rPr>
        <w:t>. COMPLETE FINAL REPORT</w:t>
      </w:r>
      <w:r>
        <w:rPr>
          <w:b/>
          <w:bCs/>
        </w:rPr>
        <w:t xml:space="preserve"> AND CLOSEOUT MEETING WITH QI FACULTY ADVISOR</w:t>
      </w:r>
    </w:p>
    <w:p w:rsidR="00824AB4" w:rsidRDefault="00824AB4" w:rsidP="002D6528">
      <w:pPr>
        <w:pStyle w:val="Default"/>
        <w:ind w:left="720"/>
        <w:jc w:val="both"/>
        <w:rPr>
          <w:sz w:val="22"/>
          <w:szCs w:val="22"/>
        </w:rPr>
      </w:pPr>
      <w:r>
        <w:rPr>
          <w:sz w:val="22"/>
          <w:szCs w:val="22"/>
        </w:rPr>
        <w:t>Once you have fini</w:t>
      </w:r>
      <w:r w:rsidR="00137D59">
        <w:rPr>
          <w:sz w:val="22"/>
          <w:szCs w:val="22"/>
        </w:rPr>
        <w:t xml:space="preserve">shed your QI project, you will complete your final report in preparation for the Annual Quality and Patient Safety Symposium.  </w:t>
      </w:r>
      <w:r>
        <w:rPr>
          <w:sz w:val="22"/>
          <w:szCs w:val="22"/>
        </w:rPr>
        <w:t>The report should be completed and emailed to your QI fac</w:t>
      </w:r>
      <w:r w:rsidR="002D6528">
        <w:rPr>
          <w:sz w:val="22"/>
          <w:szCs w:val="22"/>
        </w:rPr>
        <w:t>ulty advisor, the ACGME Quality Representative, and your</w:t>
      </w:r>
      <w:r>
        <w:rPr>
          <w:sz w:val="22"/>
          <w:szCs w:val="22"/>
        </w:rPr>
        <w:t xml:space="preserve"> program coordinator</w:t>
      </w:r>
      <w:r w:rsidR="002D6528">
        <w:t>.</w:t>
      </w:r>
    </w:p>
    <w:p w:rsidR="00057025" w:rsidRDefault="00824AB4" w:rsidP="00824AB4">
      <w:pPr>
        <w:pStyle w:val="Default"/>
        <w:jc w:val="both"/>
        <w:rPr>
          <w:sz w:val="22"/>
          <w:szCs w:val="22"/>
        </w:rPr>
      </w:pPr>
      <w:r>
        <w:rPr>
          <w:sz w:val="22"/>
          <w:szCs w:val="22"/>
        </w:rPr>
        <w:t xml:space="preserve"> </w:t>
      </w:r>
    </w:p>
    <w:p w:rsidR="00A66B23" w:rsidRPr="00A66B23" w:rsidRDefault="00824AB4" w:rsidP="00C243B2">
      <w:pPr>
        <w:spacing w:after="0"/>
        <w:ind w:left="720"/>
        <w:jc w:val="both"/>
      </w:pPr>
      <w:r>
        <w:lastRenderedPageBreak/>
        <w:t>After completing all of the above, you should contact your QI faculty advisor to arrange a closeout meeting. In this meeting, you will review your work throughout this experiential learning process and the results of your pre-and post-assessment surveys. You should reflect on your experience beforehand so that you are prepared to ask questions and give feedbac</w:t>
      </w:r>
      <w:r w:rsidR="00FF1171">
        <w:t>k on the process (see Appendix E</w:t>
      </w:r>
      <w:r>
        <w:t xml:space="preserve"> for the template agenda).</w:t>
      </w:r>
    </w:p>
    <w:p w:rsidR="008F3B6D" w:rsidRPr="006A783F" w:rsidRDefault="008F3B6D" w:rsidP="00824AB4">
      <w:pPr>
        <w:pStyle w:val="Default"/>
        <w:jc w:val="both"/>
        <w:rPr>
          <w:b/>
          <w:bCs/>
          <w:sz w:val="22"/>
          <w:szCs w:val="22"/>
        </w:rPr>
      </w:pPr>
    </w:p>
    <w:p w:rsidR="002D6528" w:rsidRPr="006A783F" w:rsidRDefault="002D6528" w:rsidP="00824AB4">
      <w:pPr>
        <w:pStyle w:val="Default"/>
        <w:jc w:val="both"/>
        <w:rPr>
          <w:b/>
          <w:bCs/>
        </w:rPr>
      </w:pPr>
      <w:r w:rsidRPr="006A783F">
        <w:rPr>
          <w:b/>
          <w:bCs/>
        </w:rPr>
        <w:t>10</w:t>
      </w:r>
      <w:r w:rsidR="00824AB4" w:rsidRPr="006A783F">
        <w:rPr>
          <w:b/>
          <w:bCs/>
        </w:rPr>
        <w:t xml:space="preserve">. PRESENT YOUR QI PROJECT </w:t>
      </w:r>
    </w:p>
    <w:p w:rsidR="002D6528" w:rsidRPr="006A783F" w:rsidRDefault="002D6528" w:rsidP="006A783F">
      <w:pPr>
        <w:pStyle w:val="Default"/>
        <w:ind w:left="720"/>
        <w:jc w:val="both"/>
        <w:rPr>
          <w:bCs/>
          <w:sz w:val="22"/>
          <w:szCs w:val="22"/>
        </w:rPr>
      </w:pPr>
      <w:r w:rsidRPr="006A783F">
        <w:rPr>
          <w:bCs/>
          <w:sz w:val="22"/>
          <w:szCs w:val="22"/>
        </w:rPr>
        <w:t>All residents and fellows are expected to present their projects at the Annual Quality Improvement and Patient Safe</w:t>
      </w:r>
      <w:r w:rsidR="00E25D4C" w:rsidRPr="006A783F">
        <w:rPr>
          <w:bCs/>
          <w:sz w:val="22"/>
          <w:szCs w:val="22"/>
        </w:rPr>
        <w:t>ty Symposium held each s</w:t>
      </w:r>
      <w:r w:rsidR="00C243B2" w:rsidRPr="006A783F">
        <w:rPr>
          <w:bCs/>
          <w:sz w:val="22"/>
          <w:szCs w:val="22"/>
        </w:rPr>
        <w:t xml:space="preserve">pring.  </w:t>
      </w:r>
      <w:r w:rsidRPr="006A783F">
        <w:rPr>
          <w:bCs/>
          <w:sz w:val="22"/>
          <w:szCs w:val="22"/>
        </w:rPr>
        <w:t xml:space="preserve">It is also encouraged to present additionally at local, state, and national conferences.   </w:t>
      </w:r>
    </w:p>
    <w:p w:rsidR="00323DDE" w:rsidRDefault="00323DDE">
      <w:pPr>
        <w:rPr>
          <w:rFonts w:ascii="Times New Roman" w:hAnsi="Times New Roman" w:cs="Times New Roman"/>
          <w:bCs/>
          <w:color w:val="314B7C"/>
        </w:rPr>
      </w:pPr>
      <w:r>
        <w:rPr>
          <w:rFonts w:ascii="Times New Roman" w:hAnsi="Times New Roman" w:cs="Times New Roman"/>
          <w:bCs/>
          <w:color w:val="314B7C"/>
        </w:rPr>
        <w:br w:type="page"/>
      </w:r>
    </w:p>
    <w:p w:rsidR="00CC5687" w:rsidRPr="00057025" w:rsidRDefault="00CB64B0" w:rsidP="001C2A5A">
      <w:pPr>
        <w:rPr>
          <w:rFonts w:asciiTheme="majorHAnsi" w:hAnsiTheme="majorHAnsi" w:cs="Times New Roman"/>
          <w:b/>
          <w:sz w:val="48"/>
          <w:szCs w:val="48"/>
        </w:rPr>
      </w:pPr>
      <w:r w:rsidRPr="00057025">
        <w:rPr>
          <w:rFonts w:asciiTheme="majorHAnsi" w:hAnsiTheme="majorHAnsi" w:cs="Times New Roman"/>
          <w:b/>
          <w:sz w:val="48"/>
          <w:szCs w:val="48"/>
        </w:rPr>
        <w:lastRenderedPageBreak/>
        <w:t>Appendix A</w:t>
      </w:r>
      <w:r w:rsidR="00057025">
        <w:rPr>
          <w:rFonts w:asciiTheme="majorHAnsi" w:hAnsiTheme="majorHAnsi" w:cs="Times New Roman"/>
          <w:b/>
          <w:sz w:val="48"/>
          <w:szCs w:val="48"/>
        </w:rPr>
        <w:t>:</w:t>
      </w:r>
      <w:r w:rsidR="00057025" w:rsidRPr="00057025">
        <w:rPr>
          <w:rFonts w:asciiTheme="majorHAnsi" w:hAnsiTheme="majorHAnsi" w:cs="Times New Roman"/>
          <w:b/>
          <w:sz w:val="48"/>
          <w:szCs w:val="48"/>
        </w:rPr>
        <w:t xml:space="preserve">  </w:t>
      </w:r>
      <w:r w:rsidR="00CC5687" w:rsidRPr="00057025">
        <w:rPr>
          <w:rFonts w:asciiTheme="majorHAnsi" w:hAnsiTheme="majorHAnsi" w:cs="Times New Roman"/>
          <w:b/>
          <w:sz w:val="48"/>
          <w:szCs w:val="48"/>
        </w:rPr>
        <w:t>CLER Pathways to Excellence</w:t>
      </w:r>
    </w:p>
    <w:p w:rsidR="00057025" w:rsidRDefault="00057025" w:rsidP="00CC5687">
      <w:pPr>
        <w:spacing w:after="0" w:line="240" w:lineRule="auto"/>
        <w:jc w:val="both"/>
        <w:rPr>
          <w:rFonts w:cs="Times New Roman"/>
          <w:sz w:val="24"/>
          <w:szCs w:val="24"/>
        </w:rPr>
      </w:pPr>
    </w:p>
    <w:p w:rsidR="00CC5687" w:rsidRDefault="00D24BBC" w:rsidP="00CC5687">
      <w:pPr>
        <w:spacing w:after="0" w:line="240" w:lineRule="auto"/>
        <w:jc w:val="both"/>
        <w:rPr>
          <w:rFonts w:cs="Times New Roman"/>
          <w:sz w:val="24"/>
          <w:szCs w:val="24"/>
        </w:rPr>
      </w:pPr>
      <w:r>
        <w:rPr>
          <w:rFonts w:cs="Times New Roman"/>
          <w:sz w:val="24"/>
          <w:szCs w:val="24"/>
        </w:rPr>
        <w:t>The optimal clinical learning environment provides experiential and interprofessional training in all phases of quality improvement aligned with the quality goals of the clinical site.  In this way, it ensures that the residents and fellows engage of the entire cycle of quality improvement-from planning through implementation and reassessment.</w:t>
      </w:r>
    </w:p>
    <w:p w:rsidR="00CC5687" w:rsidRDefault="00CC5687" w:rsidP="00CC5687">
      <w:pPr>
        <w:spacing w:after="0" w:line="240" w:lineRule="auto"/>
        <w:jc w:val="both"/>
        <w:rPr>
          <w:rFonts w:cs="Times New Roman"/>
          <w:sz w:val="24"/>
          <w:szCs w:val="24"/>
        </w:rPr>
      </w:pPr>
    </w:p>
    <w:p w:rsidR="00CC5687" w:rsidRPr="0008213B" w:rsidRDefault="00CC5687" w:rsidP="00CC5687">
      <w:pPr>
        <w:spacing w:after="0" w:line="240" w:lineRule="auto"/>
        <w:jc w:val="both"/>
        <w:rPr>
          <w:rFonts w:cs="Times New Roman"/>
          <w:b/>
          <w:sz w:val="32"/>
          <w:szCs w:val="32"/>
          <w:u w:val="single"/>
        </w:rPr>
      </w:pPr>
      <w:r w:rsidRPr="0008213B">
        <w:rPr>
          <w:rFonts w:cs="Times New Roman"/>
          <w:b/>
          <w:sz w:val="32"/>
          <w:szCs w:val="32"/>
          <w:u w:val="single"/>
        </w:rPr>
        <w:t>Health</w:t>
      </w:r>
      <w:r w:rsidR="005E621D" w:rsidRPr="0008213B">
        <w:rPr>
          <w:rFonts w:cs="Times New Roman"/>
          <w:b/>
          <w:sz w:val="32"/>
          <w:szCs w:val="32"/>
          <w:u w:val="single"/>
        </w:rPr>
        <w:t xml:space="preserve"> </w:t>
      </w:r>
      <w:r w:rsidRPr="0008213B">
        <w:rPr>
          <w:rFonts w:cs="Times New Roman"/>
          <w:b/>
          <w:sz w:val="32"/>
          <w:szCs w:val="32"/>
          <w:u w:val="single"/>
        </w:rPr>
        <w:t>Care Quality (HQ):</w:t>
      </w:r>
    </w:p>
    <w:p w:rsidR="00CC5687" w:rsidRPr="0008213B" w:rsidRDefault="00CC5687" w:rsidP="00CC5687">
      <w:pPr>
        <w:spacing w:after="0" w:line="240" w:lineRule="auto"/>
        <w:jc w:val="both"/>
        <w:rPr>
          <w:b/>
          <w:color w:val="0070C0"/>
          <w:spacing w:val="3"/>
          <w:sz w:val="28"/>
          <w:szCs w:val="28"/>
        </w:rPr>
      </w:pPr>
      <w:r w:rsidRPr="0008213B">
        <w:rPr>
          <w:b/>
          <w:color w:val="0070C0"/>
          <w:spacing w:val="-1"/>
          <w:sz w:val="28"/>
          <w:szCs w:val="28"/>
        </w:rPr>
        <w:t>HQ</w:t>
      </w:r>
      <w:r w:rsidRPr="0008213B">
        <w:rPr>
          <w:b/>
          <w:color w:val="0070C0"/>
          <w:sz w:val="28"/>
          <w:szCs w:val="28"/>
        </w:rPr>
        <w:t xml:space="preserve"> </w:t>
      </w:r>
      <w:r w:rsidRPr="0008213B">
        <w:rPr>
          <w:b/>
          <w:color w:val="0070C0"/>
          <w:spacing w:val="-1"/>
          <w:sz w:val="28"/>
          <w:szCs w:val="28"/>
        </w:rPr>
        <w:t>Pathway</w:t>
      </w:r>
      <w:r w:rsidRPr="0008213B">
        <w:rPr>
          <w:b/>
          <w:color w:val="0070C0"/>
          <w:sz w:val="28"/>
          <w:szCs w:val="28"/>
        </w:rPr>
        <w:t xml:space="preserve"> </w:t>
      </w:r>
      <w:r w:rsidRPr="0008213B">
        <w:rPr>
          <w:b/>
          <w:color w:val="0070C0"/>
          <w:spacing w:val="3"/>
          <w:sz w:val="28"/>
          <w:szCs w:val="28"/>
        </w:rPr>
        <w:t>1:</w:t>
      </w:r>
      <w:r w:rsidRPr="0008213B">
        <w:rPr>
          <w:b/>
          <w:color w:val="0070C0"/>
          <w:sz w:val="28"/>
          <w:szCs w:val="28"/>
        </w:rPr>
        <w:t xml:space="preserve"> </w:t>
      </w:r>
      <w:r w:rsidRPr="0008213B">
        <w:rPr>
          <w:b/>
          <w:color w:val="0070C0"/>
          <w:spacing w:val="2"/>
          <w:sz w:val="28"/>
          <w:szCs w:val="28"/>
        </w:rPr>
        <w:t>Education</w:t>
      </w:r>
      <w:r w:rsidRPr="0008213B">
        <w:rPr>
          <w:b/>
          <w:color w:val="0070C0"/>
          <w:sz w:val="28"/>
          <w:szCs w:val="28"/>
        </w:rPr>
        <w:t xml:space="preserve"> </w:t>
      </w:r>
      <w:r w:rsidRPr="0008213B">
        <w:rPr>
          <w:b/>
          <w:color w:val="0070C0"/>
          <w:spacing w:val="1"/>
          <w:sz w:val="28"/>
          <w:szCs w:val="28"/>
        </w:rPr>
        <w:t>on</w:t>
      </w:r>
      <w:r w:rsidRPr="0008213B">
        <w:rPr>
          <w:b/>
          <w:color w:val="0070C0"/>
          <w:sz w:val="28"/>
          <w:szCs w:val="28"/>
        </w:rPr>
        <w:t xml:space="preserve"> </w:t>
      </w:r>
      <w:r w:rsidRPr="0008213B">
        <w:rPr>
          <w:b/>
          <w:color w:val="0070C0"/>
          <w:spacing w:val="1"/>
          <w:sz w:val="28"/>
          <w:szCs w:val="28"/>
        </w:rPr>
        <w:t>quality</w:t>
      </w:r>
      <w:r w:rsidRPr="0008213B">
        <w:rPr>
          <w:b/>
          <w:color w:val="0070C0"/>
          <w:sz w:val="28"/>
          <w:szCs w:val="28"/>
        </w:rPr>
        <w:t xml:space="preserve"> </w:t>
      </w:r>
      <w:r w:rsidRPr="0008213B">
        <w:rPr>
          <w:b/>
          <w:color w:val="0070C0"/>
          <w:spacing w:val="3"/>
          <w:sz w:val="28"/>
          <w:szCs w:val="28"/>
        </w:rPr>
        <w:t xml:space="preserve">improvement  </w:t>
      </w:r>
    </w:p>
    <w:p w:rsidR="00D24BBC" w:rsidRPr="00D24BBC" w:rsidRDefault="00D24BBC" w:rsidP="00CC5687">
      <w:pPr>
        <w:spacing w:after="0" w:line="240" w:lineRule="auto"/>
        <w:jc w:val="both"/>
        <w:rPr>
          <w:b/>
          <w:sz w:val="24"/>
          <w:szCs w:val="24"/>
        </w:rPr>
      </w:pPr>
      <w:r w:rsidRPr="00D24BBC">
        <w:rPr>
          <w:b/>
          <w:sz w:val="24"/>
          <w:szCs w:val="24"/>
        </w:rPr>
        <w:t>The Clinical learning environment:</w:t>
      </w:r>
    </w:p>
    <w:p w:rsidR="00CC5687" w:rsidRPr="00172927" w:rsidRDefault="00D24BBC" w:rsidP="00D24BBC">
      <w:pPr>
        <w:pStyle w:val="Heading3"/>
        <w:numPr>
          <w:ilvl w:val="0"/>
          <w:numId w:val="26"/>
        </w:numPr>
        <w:spacing w:before="0" w:line="240" w:lineRule="auto"/>
        <w:jc w:val="both"/>
        <w:rPr>
          <w:rFonts w:asciiTheme="minorHAnsi" w:hAnsiTheme="minorHAnsi"/>
          <w:b w:val="0"/>
          <w:color w:val="231F20"/>
          <w:spacing w:val="-1"/>
        </w:rPr>
      </w:pPr>
      <w:r w:rsidRPr="00172927">
        <w:rPr>
          <w:rFonts w:asciiTheme="minorHAnsi" w:hAnsiTheme="minorHAnsi"/>
          <w:b w:val="0"/>
          <w:color w:val="231F20"/>
          <w:spacing w:val="-1"/>
        </w:rPr>
        <w:t>Ensures that residents, fellows, and faculty members are familiar with the clinical site’s priorities and goals for quality improvement.</w:t>
      </w:r>
    </w:p>
    <w:p w:rsidR="00D24BBC" w:rsidRDefault="00D24BBC" w:rsidP="00D24BBC">
      <w:pPr>
        <w:pStyle w:val="ListParagraph"/>
        <w:numPr>
          <w:ilvl w:val="0"/>
          <w:numId w:val="26"/>
        </w:numPr>
      </w:pPr>
      <w:r>
        <w:t>Provides the clinical care team, including residents, fellows, and faculty members with ongoing education and training on quality improvement that involves experiential learning and interpr</w:t>
      </w:r>
      <w:r w:rsidR="00EE268C">
        <w:t>o</w:t>
      </w:r>
      <w:r>
        <w:t>fessional teams.</w:t>
      </w:r>
    </w:p>
    <w:p w:rsidR="00D24BBC" w:rsidRDefault="00D24BBC" w:rsidP="00D24BBC">
      <w:pPr>
        <w:pStyle w:val="ListParagraph"/>
        <w:numPr>
          <w:ilvl w:val="0"/>
          <w:numId w:val="26"/>
        </w:numPr>
      </w:pPr>
      <w:r>
        <w:t>Engages residents, fellows, and faculty members in quality improvement educational activities where the clinical site’s systems-based challenges are demonstrated.</w:t>
      </w:r>
    </w:p>
    <w:p w:rsidR="00D24BBC" w:rsidRDefault="00D24BBC" w:rsidP="00D24BBC">
      <w:pPr>
        <w:pStyle w:val="ListParagraph"/>
        <w:numPr>
          <w:ilvl w:val="0"/>
          <w:numId w:val="26"/>
        </w:numPr>
      </w:pPr>
      <w:r>
        <w:t>Ensures that the clinical site’s quality improvement education program is developed collaboratively by quality officers, residents, fellows, faculty members, nurses and other members of the clinical care team to reflect the clinical site’s quality progra</w:t>
      </w:r>
      <w:r w:rsidR="00EE268C">
        <w:t>m’s priorities and goals.</w:t>
      </w:r>
    </w:p>
    <w:p w:rsidR="00D24BBC" w:rsidRPr="00D24BBC" w:rsidRDefault="00EE268C" w:rsidP="00404039">
      <w:pPr>
        <w:pStyle w:val="ListParagraph"/>
        <w:numPr>
          <w:ilvl w:val="0"/>
          <w:numId w:val="26"/>
        </w:numPr>
      </w:pPr>
      <w:r>
        <w:t>Ensures the integration of quality improvement processes and lessons learned into the daily workflow of clinical care.</w:t>
      </w:r>
    </w:p>
    <w:p w:rsidR="00CC5687" w:rsidRPr="0008213B" w:rsidRDefault="00CC5687" w:rsidP="00CC5687">
      <w:pPr>
        <w:pStyle w:val="Heading3"/>
        <w:spacing w:before="0" w:line="240" w:lineRule="auto"/>
        <w:jc w:val="both"/>
        <w:rPr>
          <w:rFonts w:asciiTheme="minorHAnsi" w:hAnsiTheme="minorHAnsi"/>
          <w:b w:val="0"/>
          <w:bCs w:val="0"/>
          <w:i/>
          <w:color w:val="0070C0"/>
          <w:sz w:val="28"/>
          <w:szCs w:val="28"/>
        </w:rPr>
      </w:pPr>
      <w:r w:rsidRPr="0008213B">
        <w:rPr>
          <w:rFonts w:asciiTheme="minorHAnsi" w:hAnsiTheme="minorHAnsi"/>
          <w:color w:val="0070C0"/>
          <w:spacing w:val="-1"/>
          <w:sz w:val="28"/>
          <w:szCs w:val="28"/>
        </w:rPr>
        <w:t>HQ</w:t>
      </w:r>
      <w:r w:rsidRPr="0008213B">
        <w:rPr>
          <w:rFonts w:asciiTheme="minorHAnsi" w:hAnsiTheme="minorHAnsi"/>
          <w:color w:val="0070C0"/>
          <w:sz w:val="28"/>
          <w:szCs w:val="28"/>
        </w:rPr>
        <w:t xml:space="preserve"> </w:t>
      </w:r>
      <w:r w:rsidRPr="0008213B">
        <w:rPr>
          <w:rFonts w:asciiTheme="minorHAnsi" w:hAnsiTheme="minorHAnsi"/>
          <w:color w:val="0070C0"/>
          <w:spacing w:val="-1"/>
          <w:sz w:val="28"/>
          <w:szCs w:val="28"/>
        </w:rPr>
        <w:t>Pathway</w:t>
      </w:r>
      <w:r w:rsidRPr="0008213B">
        <w:rPr>
          <w:rFonts w:asciiTheme="minorHAnsi" w:hAnsiTheme="minorHAnsi"/>
          <w:color w:val="0070C0"/>
          <w:sz w:val="28"/>
          <w:szCs w:val="28"/>
        </w:rPr>
        <w:t xml:space="preserve"> </w:t>
      </w:r>
      <w:r w:rsidRPr="0008213B">
        <w:rPr>
          <w:rFonts w:asciiTheme="minorHAnsi" w:hAnsiTheme="minorHAnsi"/>
          <w:color w:val="0070C0"/>
          <w:spacing w:val="7"/>
          <w:sz w:val="28"/>
          <w:szCs w:val="28"/>
        </w:rPr>
        <w:t>2:</w:t>
      </w:r>
      <w:r w:rsidRPr="0008213B">
        <w:rPr>
          <w:rFonts w:asciiTheme="minorHAnsi" w:hAnsiTheme="minorHAnsi"/>
          <w:color w:val="0070C0"/>
          <w:sz w:val="28"/>
          <w:szCs w:val="28"/>
        </w:rPr>
        <w:t xml:space="preserve"> </w:t>
      </w:r>
      <w:r w:rsidRPr="0008213B">
        <w:rPr>
          <w:rFonts w:asciiTheme="minorHAnsi" w:hAnsiTheme="minorHAnsi"/>
          <w:color w:val="0070C0"/>
          <w:spacing w:val="3"/>
          <w:sz w:val="28"/>
          <w:szCs w:val="28"/>
        </w:rPr>
        <w:t>Resident/fellow</w:t>
      </w:r>
      <w:r w:rsidRPr="0008213B">
        <w:rPr>
          <w:rFonts w:asciiTheme="minorHAnsi" w:hAnsiTheme="minorHAnsi"/>
          <w:color w:val="0070C0"/>
          <w:sz w:val="28"/>
          <w:szCs w:val="28"/>
        </w:rPr>
        <w:t xml:space="preserve"> </w:t>
      </w:r>
      <w:r w:rsidRPr="0008213B">
        <w:rPr>
          <w:rFonts w:asciiTheme="minorHAnsi" w:hAnsiTheme="minorHAnsi"/>
          <w:color w:val="0070C0"/>
          <w:spacing w:val="2"/>
          <w:sz w:val="28"/>
          <w:szCs w:val="28"/>
        </w:rPr>
        <w:t>engagement</w:t>
      </w:r>
      <w:r w:rsidRPr="0008213B">
        <w:rPr>
          <w:rFonts w:asciiTheme="minorHAnsi" w:hAnsiTheme="minorHAnsi"/>
          <w:color w:val="0070C0"/>
          <w:sz w:val="28"/>
          <w:szCs w:val="28"/>
        </w:rPr>
        <w:t xml:space="preserve"> </w:t>
      </w:r>
      <w:r w:rsidRPr="0008213B">
        <w:rPr>
          <w:rFonts w:asciiTheme="minorHAnsi" w:hAnsiTheme="minorHAnsi"/>
          <w:color w:val="0070C0"/>
          <w:spacing w:val="1"/>
          <w:sz w:val="28"/>
          <w:szCs w:val="28"/>
        </w:rPr>
        <w:t>in</w:t>
      </w:r>
      <w:r w:rsidRPr="0008213B">
        <w:rPr>
          <w:rFonts w:asciiTheme="minorHAnsi" w:hAnsiTheme="minorHAnsi"/>
          <w:color w:val="0070C0"/>
          <w:sz w:val="28"/>
          <w:szCs w:val="28"/>
        </w:rPr>
        <w:t xml:space="preserve"> </w:t>
      </w:r>
      <w:r w:rsidRPr="0008213B">
        <w:rPr>
          <w:rFonts w:asciiTheme="minorHAnsi" w:hAnsiTheme="minorHAnsi"/>
          <w:color w:val="0070C0"/>
          <w:spacing w:val="1"/>
          <w:sz w:val="28"/>
          <w:szCs w:val="28"/>
        </w:rPr>
        <w:t>quality</w:t>
      </w:r>
      <w:r w:rsidRPr="0008213B">
        <w:rPr>
          <w:rFonts w:asciiTheme="minorHAnsi" w:hAnsiTheme="minorHAnsi"/>
          <w:color w:val="0070C0"/>
          <w:sz w:val="28"/>
          <w:szCs w:val="28"/>
        </w:rPr>
        <w:t xml:space="preserve"> </w:t>
      </w:r>
      <w:r w:rsidRPr="0008213B">
        <w:rPr>
          <w:rFonts w:asciiTheme="minorHAnsi" w:hAnsiTheme="minorHAnsi"/>
          <w:color w:val="0070C0"/>
          <w:spacing w:val="3"/>
          <w:sz w:val="28"/>
          <w:szCs w:val="28"/>
        </w:rPr>
        <w:t>improvement</w:t>
      </w:r>
      <w:r w:rsidRPr="0008213B">
        <w:rPr>
          <w:rFonts w:asciiTheme="minorHAnsi" w:hAnsiTheme="minorHAnsi"/>
          <w:color w:val="0070C0"/>
          <w:sz w:val="28"/>
          <w:szCs w:val="28"/>
        </w:rPr>
        <w:t xml:space="preserve"> </w:t>
      </w:r>
      <w:r w:rsidRPr="0008213B">
        <w:rPr>
          <w:rFonts w:asciiTheme="minorHAnsi" w:hAnsiTheme="minorHAnsi"/>
          <w:color w:val="0070C0"/>
          <w:spacing w:val="3"/>
          <w:sz w:val="28"/>
          <w:szCs w:val="28"/>
        </w:rPr>
        <w:t>activities</w:t>
      </w:r>
    </w:p>
    <w:p w:rsidR="00EE268C" w:rsidRPr="00D24BBC" w:rsidRDefault="00EE268C" w:rsidP="00EE268C">
      <w:pPr>
        <w:spacing w:after="0" w:line="240" w:lineRule="auto"/>
        <w:jc w:val="both"/>
        <w:rPr>
          <w:b/>
          <w:sz w:val="24"/>
          <w:szCs w:val="24"/>
        </w:rPr>
      </w:pPr>
      <w:r w:rsidRPr="00D24BBC">
        <w:rPr>
          <w:b/>
          <w:sz w:val="24"/>
          <w:szCs w:val="24"/>
        </w:rPr>
        <w:t>The Clinical learning environment:</w:t>
      </w:r>
    </w:p>
    <w:p w:rsidR="00EE268C" w:rsidRPr="00172927" w:rsidRDefault="00172927" w:rsidP="00EE268C">
      <w:pPr>
        <w:pStyle w:val="Heading3"/>
        <w:numPr>
          <w:ilvl w:val="0"/>
          <w:numId w:val="27"/>
        </w:numPr>
        <w:spacing w:before="0" w:line="240" w:lineRule="auto"/>
        <w:jc w:val="both"/>
        <w:rPr>
          <w:rFonts w:asciiTheme="minorHAnsi" w:hAnsiTheme="minorHAnsi"/>
          <w:b w:val="0"/>
          <w:color w:val="231F20"/>
          <w:spacing w:val="-1"/>
        </w:rPr>
      </w:pPr>
      <w:r w:rsidRPr="00172927">
        <w:rPr>
          <w:rFonts w:asciiTheme="minorHAnsi" w:hAnsiTheme="minorHAnsi"/>
          <w:b w:val="0"/>
          <w:color w:val="231F20"/>
          <w:spacing w:val="-1"/>
        </w:rPr>
        <w:t xml:space="preserve">Provides </w:t>
      </w:r>
      <w:r w:rsidR="00EE268C" w:rsidRPr="00172927">
        <w:rPr>
          <w:rFonts w:asciiTheme="minorHAnsi" w:hAnsiTheme="minorHAnsi"/>
          <w:b w:val="0"/>
          <w:color w:val="231F20"/>
          <w:spacing w:val="-1"/>
        </w:rPr>
        <w:t>opportunities for residents and fellows to actively engage in interprofessional quality improvement.</w:t>
      </w:r>
    </w:p>
    <w:p w:rsidR="00EE268C" w:rsidRPr="00172927" w:rsidRDefault="00EE268C" w:rsidP="00EE268C">
      <w:pPr>
        <w:pStyle w:val="ListParagraph"/>
        <w:numPr>
          <w:ilvl w:val="0"/>
          <w:numId w:val="27"/>
        </w:numPr>
      </w:pPr>
      <w:r w:rsidRPr="00172927">
        <w:t>Ensures that residents and fellows actively engage in interprofessional quality improvement that is aligned and integrated with the clinical site’s priorities for sustained improvements in patient care.</w:t>
      </w:r>
    </w:p>
    <w:p w:rsidR="00EE268C" w:rsidRPr="00172927" w:rsidRDefault="00EE268C" w:rsidP="00EE268C">
      <w:pPr>
        <w:pStyle w:val="ListParagraph"/>
        <w:numPr>
          <w:ilvl w:val="0"/>
          <w:numId w:val="27"/>
        </w:numPr>
      </w:pPr>
      <w:r w:rsidRPr="00172927">
        <w:t>Maintains a central repository for all quality improvement projects, including resident-and fellow-led projects, to monitor progress and assess the quality of the projects.</w:t>
      </w:r>
    </w:p>
    <w:p w:rsidR="00EE268C" w:rsidRPr="00172927" w:rsidRDefault="00EE268C" w:rsidP="00EE268C">
      <w:pPr>
        <w:pStyle w:val="ListParagraph"/>
        <w:numPr>
          <w:ilvl w:val="0"/>
          <w:numId w:val="27"/>
        </w:numPr>
      </w:pPr>
      <w:r w:rsidRPr="00172927">
        <w:t>Shares quality improvement outcomes with all members of the clinical care team, including residents and fellows, across the organization.</w:t>
      </w:r>
    </w:p>
    <w:p w:rsidR="00CC5687" w:rsidRPr="0008213B" w:rsidRDefault="00CC5687" w:rsidP="00CC5687">
      <w:pPr>
        <w:pStyle w:val="Heading3"/>
        <w:spacing w:before="0" w:line="240" w:lineRule="auto"/>
        <w:jc w:val="both"/>
        <w:rPr>
          <w:rFonts w:asciiTheme="minorHAnsi" w:hAnsiTheme="minorHAnsi"/>
          <w:b w:val="0"/>
          <w:bCs w:val="0"/>
          <w:i/>
          <w:color w:val="0070C0"/>
          <w:sz w:val="28"/>
          <w:szCs w:val="28"/>
        </w:rPr>
      </w:pPr>
      <w:r w:rsidRPr="0008213B">
        <w:rPr>
          <w:rFonts w:asciiTheme="minorHAnsi" w:hAnsiTheme="minorHAnsi"/>
          <w:color w:val="0070C0"/>
          <w:spacing w:val="-1"/>
          <w:sz w:val="28"/>
          <w:szCs w:val="28"/>
        </w:rPr>
        <w:t>HQ</w:t>
      </w:r>
      <w:r w:rsidRPr="0008213B">
        <w:rPr>
          <w:rFonts w:asciiTheme="minorHAnsi" w:hAnsiTheme="minorHAnsi"/>
          <w:color w:val="0070C0"/>
          <w:sz w:val="28"/>
          <w:szCs w:val="28"/>
        </w:rPr>
        <w:t xml:space="preserve"> </w:t>
      </w:r>
      <w:r w:rsidRPr="0008213B">
        <w:rPr>
          <w:rFonts w:asciiTheme="minorHAnsi" w:hAnsiTheme="minorHAnsi"/>
          <w:color w:val="0070C0"/>
          <w:spacing w:val="-1"/>
          <w:sz w:val="28"/>
          <w:szCs w:val="28"/>
        </w:rPr>
        <w:t>Pathway</w:t>
      </w:r>
      <w:r w:rsidRPr="0008213B">
        <w:rPr>
          <w:rFonts w:asciiTheme="minorHAnsi" w:hAnsiTheme="minorHAnsi"/>
          <w:color w:val="0070C0"/>
          <w:sz w:val="28"/>
          <w:szCs w:val="28"/>
        </w:rPr>
        <w:t xml:space="preserve"> </w:t>
      </w:r>
      <w:r w:rsidRPr="0008213B">
        <w:rPr>
          <w:rFonts w:asciiTheme="minorHAnsi" w:hAnsiTheme="minorHAnsi"/>
          <w:color w:val="0070C0"/>
          <w:spacing w:val="7"/>
          <w:sz w:val="28"/>
          <w:szCs w:val="28"/>
        </w:rPr>
        <w:t>3:</w:t>
      </w:r>
      <w:r w:rsidRPr="0008213B">
        <w:rPr>
          <w:rFonts w:asciiTheme="minorHAnsi" w:hAnsiTheme="minorHAnsi"/>
          <w:color w:val="0070C0"/>
          <w:sz w:val="28"/>
          <w:szCs w:val="28"/>
        </w:rPr>
        <w:t xml:space="preserve"> </w:t>
      </w:r>
      <w:r w:rsidR="0008213B">
        <w:rPr>
          <w:rFonts w:asciiTheme="minorHAnsi" w:hAnsiTheme="minorHAnsi"/>
          <w:color w:val="0070C0"/>
          <w:spacing w:val="3"/>
          <w:sz w:val="28"/>
          <w:szCs w:val="28"/>
        </w:rPr>
        <w:t>Data</w:t>
      </w:r>
      <w:r w:rsidRPr="0008213B">
        <w:rPr>
          <w:rFonts w:asciiTheme="minorHAnsi" w:hAnsiTheme="minorHAnsi"/>
          <w:color w:val="0070C0"/>
          <w:sz w:val="28"/>
          <w:szCs w:val="28"/>
        </w:rPr>
        <w:t xml:space="preserve"> </w:t>
      </w:r>
      <w:r w:rsidRPr="0008213B">
        <w:rPr>
          <w:rFonts w:asciiTheme="minorHAnsi" w:hAnsiTheme="minorHAnsi"/>
          <w:color w:val="0070C0"/>
          <w:spacing w:val="1"/>
          <w:sz w:val="28"/>
          <w:szCs w:val="28"/>
        </w:rPr>
        <w:t>on</w:t>
      </w:r>
      <w:r w:rsidRPr="0008213B">
        <w:rPr>
          <w:rFonts w:asciiTheme="minorHAnsi" w:hAnsiTheme="minorHAnsi"/>
          <w:color w:val="0070C0"/>
          <w:sz w:val="28"/>
          <w:szCs w:val="28"/>
        </w:rPr>
        <w:t xml:space="preserve"> </w:t>
      </w:r>
      <w:r w:rsidRPr="0008213B">
        <w:rPr>
          <w:rFonts w:asciiTheme="minorHAnsi" w:hAnsiTheme="minorHAnsi"/>
          <w:color w:val="0070C0"/>
          <w:spacing w:val="1"/>
          <w:sz w:val="28"/>
          <w:szCs w:val="28"/>
        </w:rPr>
        <w:t>quality</w:t>
      </w:r>
      <w:r w:rsidRPr="0008213B">
        <w:rPr>
          <w:rFonts w:asciiTheme="minorHAnsi" w:hAnsiTheme="minorHAnsi"/>
          <w:color w:val="0070C0"/>
          <w:sz w:val="28"/>
          <w:szCs w:val="28"/>
        </w:rPr>
        <w:t xml:space="preserve"> </w:t>
      </w:r>
      <w:r w:rsidRPr="0008213B">
        <w:rPr>
          <w:rFonts w:asciiTheme="minorHAnsi" w:hAnsiTheme="minorHAnsi"/>
          <w:color w:val="0070C0"/>
          <w:spacing w:val="4"/>
          <w:sz w:val="28"/>
          <w:szCs w:val="28"/>
        </w:rPr>
        <w:t>metrics</w:t>
      </w:r>
    </w:p>
    <w:p w:rsidR="00EE268C" w:rsidRPr="00D24BBC" w:rsidRDefault="00EE268C" w:rsidP="00EE268C">
      <w:pPr>
        <w:spacing w:after="0" w:line="240" w:lineRule="auto"/>
        <w:jc w:val="both"/>
        <w:rPr>
          <w:b/>
          <w:sz w:val="24"/>
          <w:szCs w:val="24"/>
        </w:rPr>
      </w:pPr>
      <w:r w:rsidRPr="00D24BBC">
        <w:rPr>
          <w:b/>
          <w:sz w:val="24"/>
          <w:szCs w:val="24"/>
        </w:rPr>
        <w:t>The Clinical learning environment:</w:t>
      </w:r>
    </w:p>
    <w:p w:rsidR="00EE268C" w:rsidRPr="00172927" w:rsidRDefault="00EE268C" w:rsidP="00EE268C">
      <w:pPr>
        <w:pStyle w:val="Heading3"/>
        <w:numPr>
          <w:ilvl w:val="0"/>
          <w:numId w:val="28"/>
        </w:numPr>
        <w:spacing w:before="0" w:line="240" w:lineRule="auto"/>
        <w:jc w:val="both"/>
        <w:rPr>
          <w:rFonts w:asciiTheme="minorHAnsi" w:hAnsiTheme="minorHAnsi"/>
          <w:b w:val="0"/>
          <w:color w:val="231F20"/>
          <w:spacing w:val="-1"/>
        </w:rPr>
      </w:pPr>
      <w:r w:rsidRPr="00172927">
        <w:rPr>
          <w:rFonts w:asciiTheme="minorHAnsi" w:hAnsiTheme="minorHAnsi"/>
          <w:b w:val="0"/>
          <w:color w:val="231F20"/>
          <w:spacing w:val="-1"/>
        </w:rPr>
        <w:t>Provides the clinical care team, including residents and fellows, with clinical site-level quality metrics and benchmarks.</w:t>
      </w:r>
    </w:p>
    <w:p w:rsidR="00EE268C" w:rsidRPr="00172927" w:rsidRDefault="00EE268C" w:rsidP="00EE268C">
      <w:pPr>
        <w:pStyle w:val="ListParagraph"/>
        <w:numPr>
          <w:ilvl w:val="0"/>
          <w:numId w:val="28"/>
        </w:numPr>
      </w:pPr>
      <w:r w:rsidRPr="00172927">
        <w:t>Provides the clinical care team, including residents, fellows, with aggregated data on quality metrics and benchmarks related to their patient populations.</w:t>
      </w:r>
    </w:p>
    <w:p w:rsidR="00EE268C" w:rsidRPr="00172927" w:rsidRDefault="00EE268C" w:rsidP="00EE268C">
      <w:pPr>
        <w:pStyle w:val="ListParagraph"/>
        <w:numPr>
          <w:ilvl w:val="0"/>
          <w:numId w:val="28"/>
        </w:numPr>
      </w:pPr>
      <w:r w:rsidRPr="00172927">
        <w:t>Provides the clinical care team, including residents and fellows, with data on quality metrics and benchmarks specific to the patients for whom they provide direct patient care.</w:t>
      </w:r>
    </w:p>
    <w:p w:rsidR="00EE268C" w:rsidRPr="00172927" w:rsidRDefault="00EE268C" w:rsidP="00EE268C">
      <w:pPr>
        <w:pStyle w:val="ListParagraph"/>
        <w:numPr>
          <w:ilvl w:val="0"/>
          <w:numId w:val="28"/>
        </w:numPr>
      </w:pPr>
      <w:r w:rsidRPr="00172927">
        <w:t xml:space="preserve">Ensures the </w:t>
      </w:r>
      <w:r w:rsidR="0008213B" w:rsidRPr="00172927">
        <w:t>clinical care team, including residents, fellows, and faculty members, can interpret data on quality metrics and benchmarks.</w:t>
      </w:r>
    </w:p>
    <w:p w:rsidR="00172927" w:rsidRDefault="00172927" w:rsidP="00057025">
      <w:pPr>
        <w:spacing w:after="0" w:line="240" w:lineRule="auto"/>
        <w:rPr>
          <w:rFonts w:asciiTheme="majorHAnsi" w:hAnsiTheme="majorHAnsi" w:cs="Times New Roman"/>
          <w:b/>
          <w:sz w:val="48"/>
          <w:szCs w:val="48"/>
        </w:rPr>
      </w:pPr>
    </w:p>
    <w:p w:rsidR="00057025" w:rsidRPr="00057025" w:rsidRDefault="00057025" w:rsidP="00057025">
      <w:pPr>
        <w:spacing w:after="0" w:line="240" w:lineRule="auto"/>
        <w:rPr>
          <w:rFonts w:asciiTheme="majorHAnsi" w:hAnsiTheme="majorHAnsi" w:cs="Times New Roman"/>
          <w:b/>
          <w:sz w:val="48"/>
          <w:szCs w:val="48"/>
        </w:rPr>
      </w:pPr>
      <w:r w:rsidRPr="00057025">
        <w:rPr>
          <w:rFonts w:asciiTheme="majorHAnsi" w:hAnsiTheme="majorHAnsi" w:cs="Times New Roman"/>
          <w:b/>
          <w:sz w:val="48"/>
          <w:szCs w:val="48"/>
        </w:rPr>
        <w:lastRenderedPageBreak/>
        <w:t>Appendix A</w:t>
      </w:r>
      <w:r>
        <w:rPr>
          <w:rFonts w:asciiTheme="majorHAnsi" w:hAnsiTheme="majorHAnsi" w:cs="Times New Roman"/>
          <w:b/>
          <w:sz w:val="48"/>
          <w:szCs w:val="48"/>
        </w:rPr>
        <w:t>:</w:t>
      </w:r>
      <w:r w:rsidRPr="00057025">
        <w:rPr>
          <w:rFonts w:asciiTheme="majorHAnsi" w:hAnsiTheme="majorHAnsi" w:cs="Times New Roman"/>
          <w:b/>
          <w:sz w:val="48"/>
          <w:szCs w:val="48"/>
        </w:rPr>
        <w:t xml:space="preserve">  CLER Pathways to Excellence</w:t>
      </w:r>
    </w:p>
    <w:p w:rsidR="00CC5687" w:rsidRPr="00694147" w:rsidRDefault="00CC5687" w:rsidP="00057025">
      <w:pPr>
        <w:spacing w:after="0" w:line="240" w:lineRule="auto"/>
        <w:rPr>
          <w:rFonts w:cs="Times New Roman"/>
          <w:b/>
          <w:sz w:val="32"/>
          <w:szCs w:val="32"/>
          <w:u w:val="single"/>
        </w:rPr>
      </w:pPr>
    </w:p>
    <w:p w:rsidR="00CC5687" w:rsidRPr="0008213B" w:rsidRDefault="00CC5687" w:rsidP="00CC5687">
      <w:pPr>
        <w:pStyle w:val="Heading3"/>
        <w:spacing w:before="0" w:line="240" w:lineRule="auto"/>
        <w:jc w:val="both"/>
        <w:rPr>
          <w:rFonts w:asciiTheme="minorHAnsi" w:hAnsiTheme="minorHAnsi"/>
          <w:b w:val="0"/>
          <w:bCs w:val="0"/>
          <w:i/>
          <w:color w:val="0070C0"/>
          <w:sz w:val="28"/>
          <w:szCs w:val="28"/>
        </w:rPr>
      </w:pPr>
      <w:r w:rsidRPr="0008213B">
        <w:rPr>
          <w:rFonts w:asciiTheme="minorHAnsi" w:hAnsiTheme="minorHAnsi"/>
          <w:color w:val="0070C0"/>
          <w:spacing w:val="-1"/>
          <w:sz w:val="28"/>
          <w:szCs w:val="28"/>
        </w:rPr>
        <w:t>HQ</w:t>
      </w:r>
      <w:r w:rsidRPr="0008213B">
        <w:rPr>
          <w:rFonts w:asciiTheme="minorHAnsi" w:hAnsiTheme="minorHAnsi"/>
          <w:color w:val="0070C0"/>
          <w:sz w:val="28"/>
          <w:szCs w:val="28"/>
        </w:rPr>
        <w:t xml:space="preserve"> </w:t>
      </w:r>
      <w:r w:rsidRPr="0008213B">
        <w:rPr>
          <w:rFonts w:asciiTheme="minorHAnsi" w:hAnsiTheme="minorHAnsi"/>
          <w:color w:val="0070C0"/>
          <w:spacing w:val="-1"/>
          <w:sz w:val="28"/>
          <w:szCs w:val="28"/>
        </w:rPr>
        <w:t>Pathway</w:t>
      </w:r>
      <w:r w:rsidRPr="0008213B">
        <w:rPr>
          <w:rFonts w:asciiTheme="minorHAnsi" w:hAnsiTheme="minorHAnsi"/>
          <w:color w:val="0070C0"/>
          <w:sz w:val="28"/>
          <w:szCs w:val="28"/>
        </w:rPr>
        <w:t xml:space="preserve"> </w:t>
      </w:r>
      <w:r w:rsidRPr="0008213B">
        <w:rPr>
          <w:rFonts w:asciiTheme="minorHAnsi" w:hAnsiTheme="minorHAnsi"/>
          <w:color w:val="0070C0"/>
          <w:spacing w:val="9"/>
          <w:sz w:val="28"/>
          <w:szCs w:val="28"/>
        </w:rPr>
        <w:t>4:</w:t>
      </w:r>
      <w:r w:rsidRPr="0008213B">
        <w:rPr>
          <w:rFonts w:asciiTheme="minorHAnsi" w:hAnsiTheme="minorHAnsi"/>
          <w:color w:val="0070C0"/>
          <w:sz w:val="28"/>
          <w:szCs w:val="28"/>
        </w:rPr>
        <w:t xml:space="preserve"> </w:t>
      </w:r>
      <w:r w:rsidRPr="0008213B">
        <w:rPr>
          <w:rFonts w:asciiTheme="minorHAnsi" w:hAnsiTheme="minorHAnsi"/>
          <w:color w:val="0070C0"/>
          <w:spacing w:val="3"/>
          <w:sz w:val="28"/>
          <w:szCs w:val="28"/>
        </w:rPr>
        <w:t>Resident/fellow</w:t>
      </w:r>
      <w:r w:rsidRPr="0008213B">
        <w:rPr>
          <w:rFonts w:asciiTheme="minorHAnsi" w:hAnsiTheme="minorHAnsi"/>
          <w:color w:val="0070C0"/>
          <w:sz w:val="28"/>
          <w:szCs w:val="28"/>
        </w:rPr>
        <w:t xml:space="preserve"> </w:t>
      </w:r>
      <w:r w:rsidRPr="0008213B">
        <w:rPr>
          <w:rFonts w:asciiTheme="minorHAnsi" w:hAnsiTheme="minorHAnsi"/>
          <w:color w:val="0070C0"/>
          <w:spacing w:val="2"/>
          <w:sz w:val="28"/>
          <w:szCs w:val="28"/>
        </w:rPr>
        <w:t>engagement</w:t>
      </w:r>
      <w:r w:rsidRPr="0008213B">
        <w:rPr>
          <w:rFonts w:asciiTheme="minorHAnsi" w:hAnsiTheme="minorHAnsi"/>
          <w:color w:val="0070C0"/>
          <w:sz w:val="28"/>
          <w:szCs w:val="28"/>
        </w:rPr>
        <w:t xml:space="preserve"> </w:t>
      </w:r>
      <w:r w:rsidRPr="0008213B">
        <w:rPr>
          <w:rFonts w:asciiTheme="minorHAnsi" w:hAnsiTheme="minorHAnsi"/>
          <w:color w:val="0070C0"/>
          <w:spacing w:val="1"/>
          <w:sz w:val="28"/>
          <w:szCs w:val="28"/>
        </w:rPr>
        <w:t>in</w:t>
      </w:r>
      <w:r w:rsidRPr="0008213B">
        <w:rPr>
          <w:rFonts w:asciiTheme="minorHAnsi" w:hAnsiTheme="minorHAnsi"/>
          <w:color w:val="0070C0"/>
          <w:sz w:val="28"/>
          <w:szCs w:val="28"/>
        </w:rPr>
        <w:t xml:space="preserve"> </w:t>
      </w:r>
      <w:r w:rsidR="0008213B">
        <w:rPr>
          <w:rFonts w:asciiTheme="minorHAnsi" w:hAnsiTheme="minorHAnsi"/>
          <w:color w:val="0070C0"/>
          <w:sz w:val="28"/>
          <w:szCs w:val="28"/>
        </w:rPr>
        <w:t xml:space="preserve">the clinical site’s quality </w:t>
      </w:r>
      <w:r w:rsidRPr="0008213B">
        <w:rPr>
          <w:rFonts w:asciiTheme="minorHAnsi" w:hAnsiTheme="minorHAnsi"/>
          <w:color w:val="0070C0"/>
          <w:spacing w:val="3"/>
          <w:sz w:val="28"/>
          <w:szCs w:val="28"/>
        </w:rPr>
        <w:t>improvement</w:t>
      </w:r>
      <w:r w:rsidR="0008213B">
        <w:rPr>
          <w:rFonts w:asciiTheme="minorHAnsi" w:hAnsiTheme="minorHAnsi"/>
          <w:color w:val="0070C0"/>
          <w:spacing w:val="3"/>
          <w:sz w:val="28"/>
          <w:szCs w:val="28"/>
        </w:rPr>
        <w:t xml:space="preserve"> process</w:t>
      </w:r>
    </w:p>
    <w:p w:rsidR="0008213B" w:rsidRPr="00D24BBC" w:rsidRDefault="0008213B" w:rsidP="0008213B">
      <w:pPr>
        <w:spacing w:after="0" w:line="240" w:lineRule="auto"/>
        <w:jc w:val="both"/>
        <w:rPr>
          <w:b/>
          <w:sz w:val="24"/>
          <w:szCs w:val="24"/>
        </w:rPr>
      </w:pPr>
      <w:r w:rsidRPr="00D24BBC">
        <w:rPr>
          <w:b/>
          <w:sz w:val="24"/>
          <w:szCs w:val="24"/>
        </w:rPr>
        <w:t>The Clinical learning environment:</w:t>
      </w:r>
    </w:p>
    <w:p w:rsidR="0008213B" w:rsidRPr="00172927" w:rsidRDefault="0008213B" w:rsidP="0008213B">
      <w:pPr>
        <w:pStyle w:val="Heading3"/>
        <w:numPr>
          <w:ilvl w:val="0"/>
          <w:numId w:val="29"/>
        </w:numPr>
        <w:spacing w:before="0" w:line="240" w:lineRule="auto"/>
        <w:jc w:val="both"/>
        <w:rPr>
          <w:rFonts w:asciiTheme="minorHAnsi" w:hAnsiTheme="minorHAnsi"/>
          <w:b w:val="0"/>
          <w:color w:val="231F20"/>
          <w:spacing w:val="-1"/>
        </w:rPr>
      </w:pPr>
      <w:r w:rsidRPr="00172927">
        <w:rPr>
          <w:rFonts w:asciiTheme="minorHAnsi" w:hAnsiTheme="minorHAnsi"/>
          <w:b w:val="0"/>
          <w:color w:val="231F20"/>
          <w:spacing w:val="-1"/>
        </w:rPr>
        <w:t>Engages residents, fellows, and faculty members in strategic planning for quality improvement.</w:t>
      </w:r>
    </w:p>
    <w:p w:rsidR="0008213B" w:rsidRPr="00172927" w:rsidRDefault="0008213B" w:rsidP="0008213B">
      <w:pPr>
        <w:pStyle w:val="ListParagraph"/>
        <w:numPr>
          <w:ilvl w:val="0"/>
          <w:numId w:val="29"/>
        </w:numPr>
      </w:pPr>
      <w:r w:rsidRPr="00172927">
        <w:t>Engages residents, fellows, and faculty members in interprofessional service-line, departmental, and clinical site-wide quality improvement committees.</w:t>
      </w:r>
    </w:p>
    <w:p w:rsidR="00CC5687" w:rsidRDefault="0008213B" w:rsidP="0008213B">
      <w:pPr>
        <w:pStyle w:val="ListParagraph"/>
        <w:numPr>
          <w:ilvl w:val="0"/>
          <w:numId w:val="29"/>
        </w:numPr>
        <w:rPr>
          <w:color w:val="231F20"/>
          <w:spacing w:val="-1"/>
          <w:sz w:val="24"/>
          <w:szCs w:val="24"/>
        </w:rPr>
      </w:pPr>
      <w:r>
        <w:t>Periodically reviews resident and fellow quality improvement projects to integrate with the clinical site’s quality improvement planning process.</w:t>
      </w:r>
      <w:r>
        <w:rPr>
          <w:color w:val="231F20"/>
          <w:spacing w:val="-1"/>
          <w:sz w:val="24"/>
          <w:szCs w:val="24"/>
        </w:rPr>
        <w:t xml:space="preserve"> </w:t>
      </w:r>
    </w:p>
    <w:p w:rsidR="0008213B" w:rsidRPr="0008213B" w:rsidRDefault="0008213B" w:rsidP="0008213B">
      <w:pPr>
        <w:pStyle w:val="Heading3"/>
        <w:spacing w:before="0" w:line="240" w:lineRule="auto"/>
        <w:jc w:val="both"/>
        <w:rPr>
          <w:rFonts w:asciiTheme="minorHAnsi" w:hAnsiTheme="minorHAnsi"/>
          <w:b w:val="0"/>
          <w:bCs w:val="0"/>
          <w:i/>
          <w:color w:val="0070C0"/>
          <w:sz w:val="28"/>
          <w:szCs w:val="28"/>
        </w:rPr>
      </w:pPr>
      <w:r w:rsidRPr="0008213B">
        <w:rPr>
          <w:rFonts w:asciiTheme="minorHAnsi" w:hAnsiTheme="minorHAnsi"/>
          <w:color w:val="0070C0"/>
          <w:spacing w:val="-1"/>
          <w:sz w:val="28"/>
          <w:szCs w:val="28"/>
        </w:rPr>
        <w:t>HQ</w:t>
      </w:r>
      <w:r w:rsidRPr="0008213B">
        <w:rPr>
          <w:rFonts w:asciiTheme="minorHAnsi" w:hAnsiTheme="minorHAnsi"/>
          <w:color w:val="0070C0"/>
          <w:sz w:val="28"/>
          <w:szCs w:val="28"/>
        </w:rPr>
        <w:t xml:space="preserve"> </w:t>
      </w:r>
      <w:r w:rsidRPr="0008213B">
        <w:rPr>
          <w:rFonts w:asciiTheme="minorHAnsi" w:hAnsiTheme="minorHAnsi"/>
          <w:color w:val="0070C0"/>
          <w:spacing w:val="-1"/>
          <w:sz w:val="28"/>
          <w:szCs w:val="28"/>
        </w:rPr>
        <w:t>Pathway</w:t>
      </w:r>
      <w:r w:rsidRPr="0008213B">
        <w:rPr>
          <w:rFonts w:asciiTheme="minorHAnsi" w:hAnsiTheme="minorHAnsi"/>
          <w:color w:val="0070C0"/>
          <w:sz w:val="28"/>
          <w:szCs w:val="28"/>
        </w:rPr>
        <w:t xml:space="preserve"> </w:t>
      </w:r>
      <w:r>
        <w:rPr>
          <w:rFonts w:asciiTheme="minorHAnsi" w:hAnsiTheme="minorHAnsi"/>
          <w:color w:val="0070C0"/>
          <w:sz w:val="28"/>
          <w:szCs w:val="28"/>
        </w:rPr>
        <w:t>5</w:t>
      </w:r>
      <w:r w:rsidRPr="0008213B">
        <w:rPr>
          <w:rFonts w:asciiTheme="minorHAnsi" w:hAnsiTheme="minorHAnsi"/>
          <w:color w:val="0070C0"/>
          <w:spacing w:val="9"/>
          <w:sz w:val="28"/>
          <w:szCs w:val="28"/>
        </w:rPr>
        <w:t>:</w:t>
      </w:r>
      <w:r w:rsidRPr="0008213B">
        <w:rPr>
          <w:rFonts w:asciiTheme="minorHAnsi" w:hAnsiTheme="minorHAnsi"/>
          <w:color w:val="0070C0"/>
          <w:sz w:val="28"/>
          <w:szCs w:val="28"/>
        </w:rPr>
        <w:t xml:space="preserve"> </w:t>
      </w:r>
      <w:r>
        <w:rPr>
          <w:rFonts w:asciiTheme="minorHAnsi" w:hAnsiTheme="minorHAnsi"/>
          <w:color w:val="0070C0"/>
          <w:sz w:val="28"/>
          <w:szCs w:val="28"/>
        </w:rPr>
        <w:t>Resid</w:t>
      </w:r>
      <w:r w:rsidRPr="0008213B">
        <w:rPr>
          <w:rFonts w:asciiTheme="minorHAnsi" w:hAnsiTheme="minorHAnsi"/>
          <w:color w:val="0070C0"/>
          <w:spacing w:val="3"/>
          <w:sz w:val="28"/>
          <w:szCs w:val="28"/>
        </w:rPr>
        <w:t>ent</w:t>
      </w:r>
      <w:r>
        <w:rPr>
          <w:rFonts w:asciiTheme="minorHAnsi" w:hAnsiTheme="minorHAnsi"/>
          <w:color w:val="0070C0"/>
          <w:spacing w:val="3"/>
          <w:sz w:val="28"/>
          <w:szCs w:val="28"/>
        </w:rPr>
        <w:t>, fellow, and faculty member education on eliminating health care disparities</w:t>
      </w:r>
    </w:p>
    <w:p w:rsidR="0008213B" w:rsidRPr="00D24BBC" w:rsidRDefault="0008213B" w:rsidP="0008213B">
      <w:pPr>
        <w:spacing w:after="0" w:line="240" w:lineRule="auto"/>
        <w:jc w:val="both"/>
        <w:rPr>
          <w:b/>
          <w:sz w:val="24"/>
          <w:szCs w:val="24"/>
        </w:rPr>
      </w:pPr>
      <w:r w:rsidRPr="00D24BBC">
        <w:rPr>
          <w:b/>
          <w:sz w:val="24"/>
          <w:szCs w:val="24"/>
        </w:rPr>
        <w:t>The Clinical learning environment:</w:t>
      </w:r>
    </w:p>
    <w:p w:rsidR="0008213B" w:rsidRPr="00172927" w:rsidRDefault="00404039" w:rsidP="0008213B">
      <w:pPr>
        <w:pStyle w:val="Heading3"/>
        <w:numPr>
          <w:ilvl w:val="0"/>
          <w:numId w:val="30"/>
        </w:numPr>
        <w:spacing w:before="0" w:line="240" w:lineRule="auto"/>
        <w:jc w:val="both"/>
        <w:rPr>
          <w:rFonts w:asciiTheme="minorHAnsi" w:hAnsiTheme="minorHAnsi"/>
          <w:b w:val="0"/>
          <w:color w:val="231F20"/>
          <w:spacing w:val="-1"/>
        </w:rPr>
      </w:pPr>
      <w:r w:rsidRPr="00172927">
        <w:rPr>
          <w:rFonts w:asciiTheme="minorHAnsi" w:hAnsiTheme="minorHAnsi"/>
          <w:b w:val="0"/>
          <w:color w:val="231F20"/>
          <w:spacing w:val="-1"/>
        </w:rPr>
        <w:t>Provides the clinical care team, including residents, fellows and faculty members with education on the differences between health disparities and health care disparities.</w:t>
      </w:r>
    </w:p>
    <w:p w:rsidR="0008213B" w:rsidRPr="00172927" w:rsidRDefault="0008213B" w:rsidP="0008213B">
      <w:pPr>
        <w:pStyle w:val="ListParagraph"/>
        <w:numPr>
          <w:ilvl w:val="0"/>
          <w:numId w:val="30"/>
        </w:numPr>
      </w:pPr>
      <w:r w:rsidRPr="00172927">
        <w:t>En</w:t>
      </w:r>
      <w:r w:rsidR="00404039" w:rsidRPr="00172927">
        <w:t>sures the residents, fellows and faculty members know the clinical site’s priorities for addressing health care disparities.</w:t>
      </w:r>
    </w:p>
    <w:p w:rsidR="0008213B" w:rsidRPr="00172927" w:rsidRDefault="00404039" w:rsidP="0008213B">
      <w:pPr>
        <w:pStyle w:val="ListParagraph"/>
        <w:numPr>
          <w:ilvl w:val="0"/>
          <w:numId w:val="30"/>
        </w:numPr>
        <w:rPr>
          <w:color w:val="231F20"/>
          <w:spacing w:val="-1"/>
        </w:rPr>
      </w:pPr>
      <w:r w:rsidRPr="00172927">
        <w:t>Educates residents, fellows, and faculty members on identifying and eliminating health care disparities among specific patient populations receiving care at the clinical site.</w:t>
      </w:r>
    </w:p>
    <w:p w:rsidR="00404039" w:rsidRPr="00172927" w:rsidRDefault="00404039" w:rsidP="0008213B">
      <w:pPr>
        <w:pStyle w:val="ListParagraph"/>
        <w:numPr>
          <w:ilvl w:val="0"/>
          <w:numId w:val="30"/>
        </w:numPr>
        <w:rPr>
          <w:color w:val="231F20"/>
          <w:spacing w:val="-1"/>
        </w:rPr>
      </w:pPr>
      <w:r w:rsidRPr="00172927">
        <w:t>Maintains a process that informs residents, fellows and faculty members on the clinical site’s process for identifying and eliminating health care disparities.</w:t>
      </w:r>
    </w:p>
    <w:p w:rsidR="00404039" w:rsidRPr="0008213B" w:rsidRDefault="00404039" w:rsidP="00404039">
      <w:pPr>
        <w:pStyle w:val="Heading3"/>
        <w:spacing w:before="0" w:line="240" w:lineRule="auto"/>
        <w:jc w:val="both"/>
        <w:rPr>
          <w:rFonts w:asciiTheme="minorHAnsi" w:hAnsiTheme="minorHAnsi"/>
          <w:b w:val="0"/>
          <w:bCs w:val="0"/>
          <w:i/>
          <w:color w:val="0070C0"/>
          <w:sz w:val="28"/>
          <w:szCs w:val="28"/>
        </w:rPr>
      </w:pPr>
      <w:r w:rsidRPr="0008213B">
        <w:rPr>
          <w:rFonts w:asciiTheme="minorHAnsi" w:hAnsiTheme="minorHAnsi"/>
          <w:color w:val="0070C0"/>
          <w:spacing w:val="-1"/>
          <w:sz w:val="28"/>
          <w:szCs w:val="28"/>
        </w:rPr>
        <w:t>HQ</w:t>
      </w:r>
      <w:r w:rsidRPr="0008213B">
        <w:rPr>
          <w:rFonts w:asciiTheme="minorHAnsi" w:hAnsiTheme="minorHAnsi"/>
          <w:color w:val="0070C0"/>
          <w:sz w:val="28"/>
          <w:szCs w:val="28"/>
        </w:rPr>
        <w:t xml:space="preserve"> </w:t>
      </w:r>
      <w:r w:rsidRPr="0008213B">
        <w:rPr>
          <w:rFonts w:asciiTheme="minorHAnsi" w:hAnsiTheme="minorHAnsi"/>
          <w:color w:val="0070C0"/>
          <w:spacing w:val="-1"/>
          <w:sz w:val="28"/>
          <w:szCs w:val="28"/>
        </w:rPr>
        <w:t>Pathway</w:t>
      </w:r>
      <w:r w:rsidRPr="0008213B">
        <w:rPr>
          <w:rFonts w:asciiTheme="minorHAnsi" w:hAnsiTheme="minorHAnsi"/>
          <w:color w:val="0070C0"/>
          <w:sz w:val="28"/>
          <w:szCs w:val="28"/>
        </w:rPr>
        <w:t xml:space="preserve"> </w:t>
      </w:r>
      <w:r>
        <w:rPr>
          <w:rFonts w:asciiTheme="minorHAnsi" w:hAnsiTheme="minorHAnsi"/>
          <w:color w:val="0070C0"/>
          <w:sz w:val="28"/>
          <w:szCs w:val="28"/>
        </w:rPr>
        <w:t>6: Resident, fellow and faculty member engagement in clinical site initiatives to eliminated health care disparities</w:t>
      </w:r>
    </w:p>
    <w:p w:rsidR="00404039" w:rsidRPr="00D24BBC" w:rsidRDefault="00404039" w:rsidP="00404039">
      <w:pPr>
        <w:spacing w:after="0" w:line="240" w:lineRule="auto"/>
        <w:jc w:val="both"/>
        <w:rPr>
          <w:b/>
          <w:sz w:val="24"/>
          <w:szCs w:val="24"/>
        </w:rPr>
      </w:pPr>
      <w:r w:rsidRPr="00D24BBC">
        <w:rPr>
          <w:b/>
          <w:sz w:val="24"/>
          <w:szCs w:val="24"/>
        </w:rPr>
        <w:t>The Clinical learning environment:</w:t>
      </w:r>
    </w:p>
    <w:p w:rsidR="00404039" w:rsidRPr="00172927" w:rsidRDefault="00404039" w:rsidP="00404039">
      <w:pPr>
        <w:pStyle w:val="Heading3"/>
        <w:numPr>
          <w:ilvl w:val="0"/>
          <w:numId w:val="31"/>
        </w:numPr>
        <w:spacing w:before="0" w:line="240" w:lineRule="auto"/>
        <w:jc w:val="both"/>
        <w:rPr>
          <w:rFonts w:asciiTheme="minorHAnsi" w:hAnsiTheme="minorHAnsi"/>
          <w:b w:val="0"/>
          <w:color w:val="231F20"/>
          <w:spacing w:val="-1"/>
        </w:rPr>
      </w:pPr>
      <w:r w:rsidRPr="00172927">
        <w:rPr>
          <w:rFonts w:asciiTheme="minorHAnsi" w:hAnsiTheme="minorHAnsi"/>
          <w:b w:val="0"/>
          <w:color w:val="231F20"/>
          <w:spacing w:val="-1"/>
        </w:rPr>
        <w:t>Engages residents, fellows, and faculty members in defining strategies and priorities to eliminated health care disparities among its patient population.</w:t>
      </w:r>
    </w:p>
    <w:p w:rsidR="00404039" w:rsidRPr="00172927" w:rsidRDefault="00404039" w:rsidP="00404039">
      <w:pPr>
        <w:pStyle w:val="ListParagraph"/>
        <w:numPr>
          <w:ilvl w:val="0"/>
          <w:numId w:val="31"/>
        </w:numPr>
      </w:pPr>
      <w:r w:rsidRPr="00172927">
        <w:t>Identifies and shares information with residents, fellows, and faculty members on the social determinants of health for its patient population.</w:t>
      </w:r>
    </w:p>
    <w:p w:rsidR="00404039" w:rsidRPr="00172927" w:rsidRDefault="00404039" w:rsidP="00404039">
      <w:pPr>
        <w:pStyle w:val="ListParagraph"/>
        <w:numPr>
          <w:ilvl w:val="0"/>
          <w:numId w:val="31"/>
        </w:numPr>
        <w:rPr>
          <w:color w:val="231F20"/>
          <w:spacing w:val="-1"/>
        </w:rPr>
      </w:pPr>
      <w:r w:rsidRPr="00172927">
        <w:t>Provides residents, fellows, and faculty members with quality metrics data on health care disparities grouped by its patient population.</w:t>
      </w:r>
    </w:p>
    <w:p w:rsidR="00404039" w:rsidRPr="00172927" w:rsidRDefault="00404039" w:rsidP="00404039">
      <w:pPr>
        <w:pStyle w:val="ListParagraph"/>
        <w:numPr>
          <w:ilvl w:val="0"/>
          <w:numId w:val="31"/>
        </w:numPr>
        <w:rPr>
          <w:color w:val="231F20"/>
          <w:spacing w:val="-1"/>
        </w:rPr>
      </w:pPr>
      <w:r w:rsidRPr="00172927">
        <w:t>Provides opportunities for residents, fellows, and faculty members to engage in interprofessional quality improvement projects focused on eliminating health care disparities among its patient population.</w:t>
      </w:r>
    </w:p>
    <w:p w:rsidR="00072DCD" w:rsidRPr="00172927" w:rsidRDefault="00072DCD" w:rsidP="00404039">
      <w:pPr>
        <w:pStyle w:val="ListParagraph"/>
        <w:numPr>
          <w:ilvl w:val="0"/>
          <w:numId w:val="31"/>
        </w:numPr>
        <w:rPr>
          <w:color w:val="231F20"/>
          <w:spacing w:val="-1"/>
        </w:rPr>
      </w:pPr>
      <w:r w:rsidRPr="00172927">
        <w:t xml:space="preserve">Monitors the outcomes of quality improvement </w:t>
      </w:r>
      <w:r w:rsidR="00172927" w:rsidRPr="00172927">
        <w:t>initiatives aimed</w:t>
      </w:r>
      <w:r w:rsidRPr="00172927">
        <w:t xml:space="preserve"> at eliminating health care disparities among its patient population.</w:t>
      </w:r>
    </w:p>
    <w:p w:rsidR="00404039" w:rsidRPr="0008213B" w:rsidRDefault="00404039" w:rsidP="00404039">
      <w:pPr>
        <w:pStyle w:val="Heading3"/>
        <w:spacing w:before="0" w:line="240" w:lineRule="auto"/>
        <w:jc w:val="both"/>
        <w:rPr>
          <w:rFonts w:asciiTheme="minorHAnsi" w:hAnsiTheme="minorHAnsi"/>
          <w:b w:val="0"/>
          <w:bCs w:val="0"/>
          <w:i/>
          <w:color w:val="0070C0"/>
          <w:sz w:val="28"/>
          <w:szCs w:val="28"/>
        </w:rPr>
      </w:pPr>
      <w:r w:rsidRPr="0008213B">
        <w:rPr>
          <w:rFonts w:asciiTheme="minorHAnsi" w:hAnsiTheme="minorHAnsi"/>
          <w:color w:val="0070C0"/>
          <w:spacing w:val="-1"/>
          <w:sz w:val="28"/>
          <w:szCs w:val="28"/>
        </w:rPr>
        <w:t>HQ</w:t>
      </w:r>
      <w:r w:rsidRPr="0008213B">
        <w:rPr>
          <w:rFonts w:asciiTheme="minorHAnsi" w:hAnsiTheme="minorHAnsi"/>
          <w:color w:val="0070C0"/>
          <w:sz w:val="28"/>
          <w:szCs w:val="28"/>
        </w:rPr>
        <w:t xml:space="preserve"> </w:t>
      </w:r>
      <w:r w:rsidRPr="0008213B">
        <w:rPr>
          <w:rFonts w:asciiTheme="minorHAnsi" w:hAnsiTheme="minorHAnsi"/>
          <w:color w:val="0070C0"/>
          <w:spacing w:val="-1"/>
          <w:sz w:val="28"/>
          <w:szCs w:val="28"/>
        </w:rPr>
        <w:t>Pathway</w:t>
      </w:r>
      <w:r w:rsidRPr="0008213B">
        <w:rPr>
          <w:rFonts w:asciiTheme="minorHAnsi" w:hAnsiTheme="minorHAnsi"/>
          <w:color w:val="0070C0"/>
          <w:sz w:val="28"/>
          <w:szCs w:val="28"/>
        </w:rPr>
        <w:t xml:space="preserve"> </w:t>
      </w:r>
      <w:r>
        <w:rPr>
          <w:rFonts w:asciiTheme="minorHAnsi" w:hAnsiTheme="minorHAnsi"/>
          <w:color w:val="0070C0"/>
          <w:sz w:val="28"/>
          <w:szCs w:val="28"/>
        </w:rPr>
        <w:t>7</w:t>
      </w:r>
      <w:r w:rsidRPr="0008213B">
        <w:rPr>
          <w:rFonts w:asciiTheme="minorHAnsi" w:hAnsiTheme="minorHAnsi"/>
          <w:color w:val="0070C0"/>
          <w:spacing w:val="9"/>
          <w:sz w:val="28"/>
          <w:szCs w:val="28"/>
        </w:rPr>
        <w:t>:</w:t>
      </w:r>
      <w:r w:rsidRPr="0008213B">
        <w:rPr>
          <w:rFonts w:asciiTheme="minorHAnsi" w:hAnsiTheme="minorHAnsi"/>
          <w:color w:val="0070C0"/>
          <w:sz w:val="28"/>
          <w:szCs w:val="28"/>
        </w:rPr>
        <w:t xml:space="preserve"> </w:t>
      </w:r>
      <w:r>
        <w:rPr>
          <w:rFonts w:asciiTheme="minorHAnsi" w:hAnsiTheme="minorHAnsi"/>
          <w:color w:val="0070C0"/>
          <w:spacing w:val="3"/>
          <w:sz w:val="28"/>
          <w:szCs w:val="28"/>
        </w:rPr>
        <w:t xml:space="preserve">Resident, </w:t>
      </w:r>
      <w:r w:rsidRPr="0008213B">
        <w:rPr>
          <w:rFonts w:asciiTheme="minorHAnsi" w:hAnsiTheme="minorHAnsi"/>
          <w:color w:val="0070C0"/>
          <w:spacing w:val="3"/>
          <w:sz w:val="28"/>
          <w:szCs w:val="28"/>
        </w:rPr>
        <w:t>fellow</w:t>
      </w:r>
      <w:r>
        <w:rPr>
          <w:rFonts w:asciiTheme="minorHAnsi" w:hAnsiTheme="minorHAnsi"/>
          <w:color w:val="0070C0"/>
          <w:spacing w:val="3"/>
          <w:sz w:val="28"/>
          <w:szCs w:val="28"/>
        </w:rPr>
        <w:t>s, and faculty members deliver care that demonstrates cultural humility</w:t>
      </w:r>
    </w:p>
    <w:p w:rsidR="00404039" w:rsidRPr="00D24BBC" w:rsidRDefault="00404039" w:rsidP="00404039">
      <w:pPr>
        <w:spacing w:after="0" w:line="240" w:lineRule="auto"/>
        <w:jc w:val="both"/>
        <w:rPr>
          <w:b/>
          <w:sz w:val="24"/>
          <w:szCs w:val="24"/>
        </w:rPr>
      </w:pPr>
      <w:r w:rsidRPr="00D24BBC">
        <w:rPr>
          <w:b/>
          <w:sz w:val="24"/>
          <w:szCs w:val="24"/>
        </w:rPr>
        <w:t>The Clinical learning environment:</w:t>
      </w:r>
    </w:p>
    <w:p w:rsidR="00404039" w:rsidRPr="00172927" w:rsidRDefault="00404039" w:rsidP="00404039">
      <w:pPr>
        <w:pStyle w:val="Heading3"/>
        <w:numPr>
          <w:ilvl w:val="0"/>
          <w:numId w:val="32"/>
        </w:numPr>
        <w:spacing w:before="0" w:line="240" w:lineRule="auto"/>
        <w:jc w:val="both"/>
        <w:rPr>
          <w:rFonts w:asciiTheme="minorHAnsi" w:hAnsiTheme="minorHAnsi"/>
          <w:b w:val="0"/>
          <w:color w:val="231F20"/>
          <w:spacing w:val="-1"/>
        </w:rPr>
      </w:pPr>
      <w:r w:rsidRPr="00172927">
        <w:rPr>
          <w:rFonts w:asciiTheme="minorHAnsi" w:hAnsiTheme="minorHAnsi"/>
          <w:b w:val="0"/>
          <w:color w:val="231F20"/>
          <w:spacing w:val="-1"/>
        </w:rPr>
        <w:t>Provides residents, fellows, and faculty members’ continual training in cultural humility relevant to the patient population served by the clinical site.</w:t>
      </w:r>
    </w:p>
    <w:p w:rsidR="00404039" w:rsidRDefault="00404039" w:rsidP="00404039">
      <w:pPr>
        <w:pStyle w:val="ListParagraph"/>
        <w:numPr>
          <w:ilvl w:val="0"/>
          <w:numId w:val="32"/>
        </w:numPr>
      </w:pPr>
      <w:r w:rsidRPr="00172927">
        <w:t>Ensures that the clinical care team, including residents</w:t>
      </w:r>
      <w:r>
        <w:t>, fellows, and faculty members, delivers care that incorporates the views of culturally diverse patient populations.</w:t>
      </w:r>
    </w:p>
    <w:p w:rsidR="00404039" w:rsidRDefault="00404039" w:rsidP="00404039">
      <w:pPr>
        <w:pStyle w:val="ListParagraph"/>
        <w:rPr>
          <w:color w:val="231F20"/>
          <w:spacing w:val="-1"/>
          <w:sz w:val="24"/>
          <w:szCs w:val="24"/>
        </w:rPr>
      </w:pPr>
    </w:p>
    <w:p w:rsidR="00057025" w:rsidRPr="00E9349D" w:rsidRDefault="00057025" w:rsidP="00057025">
      <w:pPr>
        <w:spacing w:after="0" w:line="240" w:lineRule="auto"/>
        <w:rPr>
          <w:rFonts w:asciiTheme="majorHAnsi" w:hAnsiTheme="majorHAnsi" w:cs="Times New Roman"/>
          <w:sz w:val="48"/>
          <w:szCs w:val="48"/>
        </w:rPr>
      </w:pPr>
      <w:r w:rsidRPr="00E9349D">
        <w:rPr>
          <w:rFonts w:asciiTheme="majorHAnsi" w:hAnsiTheme="majorHAnsi" w:cs="Times New Roman"/>
          <w:b/>
          <w:sz w:val="48"/>
          <w:szCs w:val="48"/>
        </w:rPr>
        <w:lastRenderedPageBreak/>
        <w:t xml:space="preserve">Appendix </w:t>
      </w:r>
      <w:r w:rsidR="00F114D6" w:rsidRPr="00E9349D">
        <w:rPr>
          <w:rFonts w:asciiTheme="majorHAnsi" w:hAnsiTheme="majorHAnsi" w:cs="Times New Roman"/>
          <w:b/>
          <w:sz w:val="48"/>
          <w:szCs w:val="48"/>
        </w:rPr>
        <w:t>B</w:t>
      </w:r>
      <w:r w:rsidRPr="00E9349D">
        <w:rPr>
          <w:rFonts w:asciiTheme="majorHAnsi" w:hAnsiTheme="majorHAnsi" w:cs="Times New Roman"/>
          <w:sz w:val="48"/>
          <w:szCs w:val="48"/>
        </w:rPr>
        <w:t>:</w:t>
      </w:r>
      <w:r w:rsidRPr="00E9349D">
        <w:rPr>
          <w:rFonts w:asciiTheme="majorHAnsi" w:hAnsiTheme="majorHAnsi" w:cs="Times New Roman"/>
          <w:sz w:val="48"/>
          <w:szCs w:val="48"/>
        </w:rPr>
        <w:tab/>
      </w:r>
      <w:r w:rsidRPr="00E9349D">
        <w:rPr>
          <w:rFonts w:asciiTheme="majorHAnsi" w:hAnsiTheme="majorHAnsi" w:cs="Times New Roman"/>
          <w:b/>
          <w:sz w:val="48"/>
          <w:szCs w:val="48"/>
        </w:rPr>
        <w:t>Setting Aims</w:t>
      </w:r>
      <w:r w:rsidR="00072DCD">
        <w:rPr>
          <w:rFonts w:asciiTheme="majorHAnsi" w:hAnsiTheme="majorHAnsi" w:cs="Times New Roman"/>
          <w:b/>
          <w:sz w:val="48"/>
          <w:szCs w:val="48"/>
        </w:rPr>
        <w:t xml:space="preserve"> </w:t>
      </w:r>
      <w:r w:rsidR="00072DCD" w:rsidRPr="00072DCD">
        <w:rPr>
          <w:rFonts w:asciiTheme="majorHAnsi" w:hAnsiTheme="majorHAnsi" w:cs="Times New Roman"/>
          <w:b/>
          <w:color w:val="C00000"/>
          <w:sz w:val="28"/>
          <w:szCs w:val="28"/>
        </w:rPr>
        <w:t>(Dr. David to revamp)</w:t>
      </w:r>
    </w:p>
    <w:p w:rsidR="00057025" w:rsidRPr="00A75053" w:rsidRDefault="00057025" w:rsidP="00057025">
      <w:pPr>
        <w:pStyle w:val="Heading1"/>
        <w:rPr>
          <w:rFonts w:eastAsia="Times New Roman" w:cs="Times New Roman"/>
          <w:color w:val="FF0000"/>
          <w:sz w:val="28"/>
          <w:szCs w:val="28"/>
        </w:rPr>
      </w:pPr>
      <w:r w:rsidRPr="00A75053">
        <w:rPr>
          <w:rFonts w:eastAsia="Times New Roman" w:cs="Times New Roman"/>
          <w:color w:val="FF0000"/>
          <w:sz w:val="28"/>
          <w:szCs w:val="28"/>
        </w:rPr>
        <w:t>Science of Improvement: Setting Aims</w:t>
      </w:r>
    </w:p>
    <w:p w:rsidR="00057025" w:rsidRPr="00A75053" w:rsidRDefault="00057025" w:rsidP="00057025">
      <w:pPr>
        <w:pStyle w:val="NormalWeb"/>
        <w:rPr>
          <w:color w:val="FF0000"/>
        </w:rPr>
      </w:pPr>
      <w:r w:rsidRPr="00A75053">
        <w:rPr>
          <w:noProof/>
          <w:color w:val="FF0000"/>
        </w:rPr>
        <mc:AlternateContent>
          <mc:Choice Requires="wps">
            <w:drawing>
              <wp:anchor distT="0" distB="0" distL="114300" distR="114300" simplePos="0" relativeHeight="251684864" behindDoc="0" locked="0" layoutInCell="1" allowOverlap="1" wp14:anchorId="0BE82074" wp14:editId="6331C773">
                <wp:simplePos x="0" y="0"/>
                <wp:positionH relativeFrom="column">
                  <wp:posOffset>3458210</wp:posOffset>
                </wp:positionH>
                <wp:positionV relativeFrom="paragraph">
                  <wp:posOffset>240030</wp:posOffset>
                </wp:positionV>
                <wp:extent cx="3164840" cy="671766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164840" cy="67176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rsidR="00172927" w:rsidRPr="004C7170" w:rsidRDefault="00172927" w:rsidP="00057025">
                            <w:pPr>
                              <w:pStyle w:val="NormalWeb"/>
                              <w:rPr>
                                <w:rFonts w:ascii="Cambria" w:hAnsi="Cambria"/>
                              </w:rPr>
                            </w:pPr>
                            <w:r w:rsidRPr="004C7170">
                              <w:rPr>
                                <w:rFonts w:ascii="Cambria" w:hAnsi="Cambria"/>
                              </w:rPr>
                              <w:t xml:space="preserve">Improvement requires setting aims. An organization will not improve without a clear and firm intention to do so. The aim should be time-specific and measurable; it should also define the specific population of patients that will be affected. Agreeing on the aim is crucial; so is allocating the people and resources necessary to accomplish the aim. </w:t>
                            </w:r>
                          </w:p>
                          <w:p w:rsidR="00172927" w:rsidRPr="004C7170" w:rsidRDefault="00172927" w:rsidP="00057025">
                            <w:pPr>
                              <w:pStyle w:val="NormalWeb"/>
                              <w:rPr>
                                <w:rFonts w:ascii="Cambria" w:hAnsi="Cambria"/>
                              </w:rPr>
                            </w:pPr>
                            <w:r w:rsidRPr="004C7170">
                              <w:rPr>
                                <w:rFonts w:ascii="Cambria" w:hAnsi="Cambria"/>
                              </w:rPr>
                              <w:t xml:space="preserve">In 1999, the Institute of Medicine (IOM) in Washington, DC, USA, released </w:t>
                            </w:r>
                            <w:hyperlink r:id="rId19" w:tooltip="To Err Is Human" w:history="1">
                              <w:r w:rsidRPr="004C7170">
                                <w:rPr>
                                  <w:rStyle w:val="Hyperlink"/>
                                  <w:rFonts w:ascii="Cambria" w:hAnsi="Cambria"/>
                                  <w:i/>
                                  <w:iCs/>
                                </w:rPr>
                                <w:t>To Err Is Human: Building a Safer Health System</w:t>
                              </w:r>
                            </w:hyperlink>
                            <w:r w:rsidRPr="004C7170">
                              <w:rPr>
                                <w:rFonts w:ascii="Cambria" w:hAnsi="Cambria"/>
                              </w:rPr>
                              <w:t xml:space="preserve">, a report that brought much public attention to the crisis of patient safety in the United States. In 2001, the IOM issued a second report, </w:t>
                            </w:r>
                            <w:hyperlink r:id="rId20" w:tooltip="Crossing the Quality Chasm" w:history="1">
                              <w:r w:rsidRPr="004C7170">
                                <w:rPr>
                                  <w:rStyle w:val="Hyperlink"/>
                                  <w:rFonts w:ascii="Cambria" w:hAnsi="Cambria"/>
                                  <w:i/>
                                  <w:iCs/>
                                </w:rPr>
                                <w:t>Crossing the Quality Chasm: A New Health System for the 21st Century</w:t>
                              </w:r>
                            </w:hyperlink>
                            <w:r w:rsidRPr="004C7170">
                              <w:rPr>
                                <w:rFonts w:ascii="Cambria" w:hAnsi="Cambria"/>
                              </w:rPr>
                              <w:t xml:space="preserve">, which outlines </w:t>
                            </w:r>
                            <w:hyperlink r:id="rId21" w:tooltip="Feature: Six Aims for Improvement" w:history="1">
                              <w:r w:rsidRPr="004C7170">
                                <w:rPr>
                                  <w:rStyle w:val="Hyperlink"/>
                                  <w:rFonts w:ascii="Cambria" w:hAnsi="Cambria"/>
                                </w:rPr>
                                <w:t>six overarching "Aims for Improvement" for health care</w:t>
                              </w:r>
                            </w:hyperlink>
                            <w:r w:rsidRPr="004C7170">
                              <w:rPr>
                                <w:rFonts w:ascii="Cambria" w:hAnsi="Cambria"/>
                              </w:rPr>
                              <w:t xml:space="preserve">: </w:t>
                            </w:r>
                          </w:p>
                          <w:p w:rsidR="00172927" w:rsidRDefault="00172927" w:rsidP="00F56664">
                            <w:pPr>
                              <w:numPr>
                                <w:ilvl w:val="0"/>
                                <w:numId w:val="2"/>
                              </w:numPr>
                              <w:spacing w:before="100" w:beforeAutospacing="1" w:after="100" w:afterAutospacing="1" w:line="240" w:lineRule="auto"/>
                              <w:rPr>
                                <w:rFonts w:eastAsia="Times New Roman" w:cs="Times New Roman"/>
                              </w:rPr>
                            </w:pPr>
                            <w:r>
                              <w:rPr>
                                <w:rStyle w:val="Strong"/>
                                <w:rFonts w:eastAsia="Times New Roman" w:cs="Times New Roman"/>
                              </w:rPr>
                              <w:t>Safe:</w:t>
                            </w:r>
                            <w:r>
                              <w:rPr>
                                <w:rFonts w:eastAsia="Times New Roman" w:cs="Times New Roman"/>
                              </w:rPr>
                              <w:t xml:space="preserve"> Avoid injuries to patients from the care that is intended to help them. </w:t>
                            </w:r>
                          </w:p>
                          <w:p w:rsidR="00172927" w:rsidRDefault="00172927" w:rsidP="00F56664">
                            <w:pPr>
                              <w:numPr>
                                <w:ilvl w:val="0"/>
                                <w:numId w:val="2"/>
                              </w:numPr>
                              <w:spacing w:before="100" w:beforeAutospacing="1" w:after="100" w:afterAutospacing="1" w:line="240" w:lineRule="auto"/>
                              <w:rPr>
                                <w:rFonts w:eastAsia="Times New Roman" w:cs="Times New Roman"/>
                              </w:rPr>
                            </w:pPr>
                            <w:r>
                              <w:rPr>
                                <w:rStyle w:val="Strong"/>
                                <w:rFonts w:eastAsia="Times New Roman" w:cs="Times New Roman"/>
                              </w:rPr>
                              <w:t>Effective:</w:t>
                            </w:r>
                            <w:r>
                              <w:rPr>
                                <w:rFonts w:eastAsia="Times New Roman" w:cs="Times New Roman"/>
                              </w:rPr>
                              <w:t xml:space="preserve"> Match care to science; avoid overuse of ineffective care and underuse of effective care. </w:t>
                            </w:r>
                          </w:p>
                          <w:p w:rsidR="00172927" w:rsidRDefault="00172927" w:rsidP="00F56664">
                            <w:pPr>
                              <w:numPr>
                                <w:ilvl w:val="0"/>
                                <w:numId w:val="2"/>
                              </w:numPr>
                              <w:spacing w:before="100" w:beforeAutospacing="1" w:after="100" w:afterAutospacing="1" w:line="240" w:lineRule="auto"/>
                              <w:rPr>
                                <w:rFonts w:eastAsia="Times New Roman" w:cs="Times New Roman"/>
                              </w:rPr>
                            </w:pPr>
                            <w:r>
                              <w:rPr>
                                <w:rStyle w:val="Strong"/>
                                <w:rFonts w:eastAsia="Times New Roman" w:cs="Times New Roman"/>
                              </w:rPr>
                              <w:t>Patient-Centered:</w:t>
                            </w:r>
                            <w:r>
                              <w:rPr>
                                <w:rFonts w:eastAsia="Times New Roman" w:cs="Times New Roman"/>
                              </w:rPr>
                              <w:t xml:space="preserve"> Honor the individual and respect choice. </w:t>
                            </w:r>
                          </w:p>
                          <w:p w:rsidR="00172927" w:rsidRDefault="00172927" w:rsidP="00F56664">
                            <w:pPr>
                              <w:numPr>
                                <w:ilvl w:val="0"/>
                                <w:numId w:val="2"/>
                              </w:numPr>
                              <w:spacing w:before="100" w:beforeAutospacing="1" w:after="100" w:afterAutospacing="1" w:line="240" w:lineRule="auto"/>
                              <w:rPr>
                                <w:rFonts w:eastAsia="Times New Roman" w:cs="Times New Roman"/>
                              </w:rPr>
                            </w:pPr>
                            <w:r>
                              <w:rPr>
                                <w:rStyle w:val="Strong"/>
                                <w:rFonts w:eastAsia="Times New Roman" w:cs="Times New Roman"/>
                              </w:rPr>
                              <w:t>Timely:</w:t>
                            </w:r>
                            <w:r>
                              <w:rPr>
                                <w:rFonts w:eastAsia="Times New Roman" w:cs="Times New Roman"/>
                              </w:rPr>
                              <w:t xml:space="preserve"> Reduce waiting for both patients and those who give care. </w:t>
                            </w:r>
                          </w:p>
                          <w:p w:rsidR="00172927" w:rsidRDefault="00172927" w:rsidP="00F56664">
                            <w:pPr>
                              <w:numPr>
                                <w:ilvl w:val="0"/>
                                <w:numId w:val="2"/>
                              </w:numPr>
                              <w:spacing w:before="100" w:beforeAutospacing="1" w:after="100" w:afterAutospacing="1" w:line="240" w:lineRule="auto"/>
                              <w:rPr>
                                <w:rFonts w:eastAsia="Times New Roman" w:cs="Times New Roman"/>
                              </w:rPr>
                            </w:pPr>
                            <w:r>
                              <w:rPr>
                                <w:rStyle w:val="Strong"/>
                                <w:rFonts w:eastAsia="Times New Roman" w:cs="Times New Roman"/>
                              </w:rPr>
                              <w:t>Efficient:</w:t>
                            </w:r>
                            <w:r>
                              <w:rPr>
                                <w:rFonts w:eastAsia="Times New Roman" w:cs="Times New Roman"/>
                              </w:rPr>
                              <w:t xml:space="preserve"> Reduce waste. </w:t>
                            </w:r>
                          </w:p>
                          <w:p w:rsidR="00172927" w:rsidRDefault="00172927" w:rsidP="00F56664">
                            <w:pPr>
                              <w:numPr>
                                <w:ilvl w:val="0"/>
                                <w:numId w:val="2"/>
                              </w:numPr>
                              <w:spacing w:before="100" w:beforeAutospacing="1" w:after="100" w:afterAutospacing="1" w:line="240" w:lineRule="auto"/>
                              <w:rPr>
                                <w:rFonts w:eastAsia="Times New Roman" w:cs="Times New Roman"/>
                              </w:rPr>
                            </w:pPr>
                            <w:r>
                              <w:rPr>
                                <w:rStyle w:val="Strong"/>
                                <w:rFonts w:eastAsia="Times New Roman" w:cs="Times New Roman"/>
                              </w:rPr>
                              <w:t>Equitable:</w:t>
                            </w:r>
                            <w:r>
                              <w:rPr>
                                <w:rFonts w:eastAsia="Times New Roman" w:cs="Times New Roman"/>
                              </w:rPr>
                              <w:t xml:space="preserve"> Close racial and ethnic gaps in health status. </w:t>
                            </w:r>
                          </w:p>
                          <w:p w:rsidR="00172927" w:rsidRDefault="00172927" w:rsidP="00057025">
                            <w:pPr>
                              <w:pStyle w:val="NormalWeb"/>
                            </w:pPr>
                            <w:r>
                              <w:t>Many organizations use the six IOM aims to help them develop their aims.</w:t>
                            </w:r>
                          </w:p>
                          <w:p w:rsidR="00172927" w:rsidRDefault="00172927" w:rsidP="00057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E82074" id="_x0000_t202" coordsize="21600,21600" o:spt="202" path="m,l,21600r21600,l21600,xe">
                <v:stroke joinstyle="miter"/>
                <v:path gradientshapeok="t" o:connecttype="rect"/>
              </v:shapetype>
              <v:shape id="Text Box 10" o:spid="_x0000_s1027" type="#_x0000_t202" style="position:absolute;margin-left:272.3pt;margin-top:18.9pt;width:249.2pt;height:528.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" filled="f" stroked="f">
                <v:textbox>
                  <w:txbxContent>
                    <w:p w:rsidR="00172927" w:rsidRPr="004C7170" w:rsidRDefault="00172927" w:rsidP="00057025">
                      <w:pPr>
                        <w:pStyle w:val="NormalWeb"/>
                        <w:rPr>
                          <w:rFonts w:ascii="Cambria" w:hAnsi="Cambria"/>
                        </w:rPr>
                      </w:pPr>
                      <w:r w:rsidRPr="004C7170">
                        <w:rPr>
                          <w:rFonts w:ascii="Cambria" w:hAnsi="Cambria"/>
                        </w:rPr>
                        <w:t xml:space="preserve">Improvement requires setting aims. An organization will not improve without a clear and firm intention to do so. The aim should be time-specific and measurable; it should also define the specific population of patients that will be affected. Agreeing on the aim is crucial; so is allocating the people and resources necessary to accomplish the aim. </w:t>
                      </w:r>
                    </w:p>
                    <w:p w:rsidR="00172927" w:rsidRPr="004C7170" w:rsidRDefault="00172927" w:rsidP="00057025">
                      <w:pPr>
                        <w:pStyle w:val="NormalWeb"/>
                        <w:rPr>
                          <w:rFonts w:ascii="Cambria" w:hAnsi="Cambria"/>
                        </w:rPr>
                      </w:pPr>
                      <w:r w:rsidRPr="004C7170">
                        <w:rPr>
                          <w:rFonts w:ascii="Cambria" w:hAnsi="Cambria"/>
                        </w:rPr>
                        <w:t xml:space="preserve">In 1999, the Institute of Medicine (IOM) in Washington, DC, USA, released </w:t>
                      </w:r>
                      <w:hyperlink r:id="rId22" w:tooltip="To Err Is Human" w:history="1">
                        <w:r w:rsidRPr="004C7170">
                          <w:rPr>
                            <w:rStyle w:val="Hyperlink"/>
                            <w:rFonts w:ascii="Cambria" w:hAnsi="Cambria"/>
                            <w:i/>
                            <w:iCs/>
                          </w:rPr>
                          <w:t>To Err Is Human: Building a Safer Health System</w:t>
                        </w:r>
                      </w:hyperlink>
                      <w:r w:rsidRPr="004C7170">
                        <w:rPr>
                          <w:rFonts w:ascii="Cambria" w:hAnsi="Cambria"/>
                        </w:rPr>
                        <w:t xml:space="preserve">, a report that brought much public attention to the crisis of patient safety in the United States. In 2001, the IOM issued a second report, </w:t>
                      </w:r>
                      <w:hyperlink r:id="rId23" w:tooltip="Crossing the Quality Chasm" w:history="1">
                        <w:r w:rsidRPr="004C7170">
                          <w:rPr>
                            <w:rStyle w:val="Hyperlink"/>
                            <w:rFonts w:ascii="Cambria" w:hAnsi="Cambria"/>
                            <w:i/>
                            <w:iCs/>
                          </w:rPr>
                          <w:t>Crossing the Quality Chasm: A New Health System for the 21st Century</w:t>
                        </w:r>
                      </w:hyperlink>
                      <w:r w:rsidRPr="004C7170">
                        <w:rPr>
                          <w:rFonts w:ascii="Cambria" w:hAnsi="Cambria"/>
                        </w:rPr>
                        <w:t xml:space="preserve">, which outlines </w:t>
                      </w:r>
                      <w:hyperlink r:id="rId24" w:tooltip="Feature: Six Aims for Improvement" w:history="1">
                        <w:r w:rsidRPr="004C7170">
                          <w:rPr>
                            <w:rStyle w:val="Hyperlink"/>
                            <w:rFonts w:ascii="Cambria" w:hAnsi="Cambria"/>
                          </w:rPr>
                          <w:t>six overarching "Aims for Improvement" for health care</w:t>
                        </w:r>
                      </w:hyperlink>
                      <w:r w:rsidRPr="004C7170">
                        <w:rPr>
                          <w:rFonts w:ascii="Cambria" w:hAnsi="Cambria"/>
                        </w:rPr>
                        <w:t xml:space="preserve">: </w:t>
                      </w:r>
                    </w:p>
                    <w:p w:rsidR="00172927" w:rsidRDefault="00172927" w:rsidP="00F56664">
                      <w:pPr>
                        <w:numPr>
                          <w:ilvl w:val="0"/>
                          <w:numId w:val="2"/>
                        </w:numPr>
                        <w:spacing w:before="100" w:beforeAutospacing="1" w:after="100" w:afterAutospacing="1" w:line="240" w:lineRule="auto"/>
                        <w:rPr>
                          <w:rFonts w:eastAsia="Times New Roman" w:cs="Times New Roman"/>
                        </w:rPr>
                      </w:pPr>
                      <w:r>
                        <w:rPr>
                          <w:rStyle w:val="Strong"/>
                          <w:rFonts w:eastAsia="Times New Roman" w:cs="Times New Roman"/>
                        </w:rPr>
                        <w:t>Safe:</w:t>
                      </w:r>
                      <w:r>
                        <w:rPr>
                          <w:rFonts w:eastAsia="Times New Roman" w:cs="Times New Roman"/>
                        </w:rPr>
                        <w:t xml:space="preserve"> Avoid injuries to patients from the care that is intended to help them. </w:t>
                      </w:r>
                    </w:p>
                    <w:p w:rsidR="00172927" w:rsidRDefault="00172927" w:rsidP="00F56664">
                      <w:pPr>
                        <w:numPr>
                          <w:ilvl w:val="0"/>
                          <w:numId w:val="2"/>
                        </w:numPr>
                        <w:spacing w:before="100" w:beforeAutospacing="1" w:after="100" w:afterAutospacing="1" w:line="240" w:lineRule="auto"/>
                        <w:rPr>
                          <w:rFonts w:eastAsia="Times New Roman" w:cs="Times New Roman"/>
                        </w:rPr>
                      </w:pPr>
                      <w:r>
                        <w:rPr>
                          <w:rStyle w:val="Strong"/>
                          <w:rFonts w:eastAsia="Times New Roman" w:cs="Times New Roman"/>
                        </w:rPr>
                        <w:t>Effective:</w:t>
                      </w:r>
                      <w:r>
                        <w:rPr>
                          <w:rFonts w:eastAsia="Times New Roman" w:cs="Times New Roman"/>
                        </w:rPr>
                        <w:t xml:space="preserve"> Match care to science; avoid overuse of ineffective care and underuse of effective care. </w:t>
                      </w:r>
                    </w:p>
                    <w:p w:rsidR="00172927" w:rsidRDefault="00172927" w:rsidP="00F56664">
                      <w:pPr>
                        <w:numPr>
                          <w:ilvl w:val="0"/>
                          <w:numId w:val="2"/>
                        </w:numPr>
                        <w:spacing w:before="100" w:beforeAutospacing="1" w:after="100" w:afterAutospacing="1" w:line="240" w:lineRule="auto"/>
                        <w:rPr>
                          <w:rFonts w:eastAsia="Times New Roman" w:cs="Times New Roman"/>
                        </w:rPr>
                      </w:pPr>
                      <w:r>
                        <w:rPr>
                          <w:rStyle w:val="Strong"/>
                          <w:rFonts w:eastAsia="Times New Roman" w:cs="Times New Roman"/>
                        </w:rPr>
                        <w:t>Patient-Centered:</w:t>
                      </w:r>
                      <w:r>
                        <w:rPr>
                          <w:rFonts w:eastAsia="Times New Roman" w:cs="Times New Roman"/>
                        </w:rPr>
                        <w:t xml:space="preserve"> Honor the individual and respect choice. </w:t>
                      </w:r>
                    </w:p>
                    <w:p w:rsidR="00172927" w:rsidRDefault="00172927" w:rsidP="00F56664">
                      <w:pPr>
                        <w:numPr>
                          <w:ilvl w:val="0"/>
                          <w:numId w:val="2"/>
                        </w:numPr>
                        <w:spacing w:before="100" w:beforeAutospacing="1" w:after="100" w:afterAutospacing="1" w:line="240" w:lineRule="auto"/>
                        <w:rPr>
                          <w:rFonts w:eastAsia="Times New Roman" w:cs="Times New Roman"/>
                        </w:rPr>
                      </w:pPr>
                      <w:r>
                        <w:rPr>
                          <w:rStyle w:val="Strong"/>
                          <w:rFonts w:eastAsia="Times New Roman" w:cs="Times New Roman"/>
                        </w:rPr>
                        <w:t>Timely:</w:t>
                      </w:r>
                      <w:r>
                        <w:rPr>
                          <w:rFonts w:eastAsia="Times New Roman" w:cs="Times New Roman"/>
                        </w:rPr>
                        <w:t xml:space="preserve"> Reduce waiting for both patients and those who give care. </w:t>
                      </w:r>
                    </w:p>
                    <w:p w:rsidR="00172927" w:rsidRDefault="00172927" w:rsidP="00F56664">
                      <w:pPr>
                        <w:numPr>
                          <w:ilvl w:val="0"/>
                          <w:numId w:val="2"/>
                        </w:numPr>
                        <w:spacing w:before="100" w:beforeAutospacing="1" w:after="100" w:afterAutospacing="1" w:line="240" w:lineRule="auto"/>
                        <w:rPr>
                          <w:rFonts w:eastAsia="Times New Roman" w:cs="Times New Roman"/>
                        </w:rPr>
                      </w:pPr>
                      <w:r>
                        <w:rPr>
                          <w:rStyle w:val="Strong"/>
                          <w:rFonts w:eastAsia="Times New Roman" w:cs="Times New Roman"/>
                        </w:rPr>
                        <w:t>Efficient:</w:t>
                      </w:r>
                      <w:r>
                        <w:rPr>
                          <w:rFonts w:eastAsia="Times New Roman" w:cs="Times New Roman"/>
                        </w:rPr>
                        <w:t xml:space="preserve"> Reduce waste. </w:t>
                      </w:r>
                    </w:p>
                    <w:p w:rsidR="00172927" w:rsidRDefault="00172927" w:rsidP="00F56664">
                      <w:pPr>
                        <w:numPr>
                          <w:ilvl w:val="0"/>
                          <w:numId w:val="2"/>
                        </w:numPr>
                        <w:spacing w:before="100" w:beforeAutospacing="1" w:after="100" w:afterAutospacing="1" w:line="240" w:lineRule="auto"/>
                        <w:rPr>
                          <w:rFonts w:eastAsia="Times New Roman" w:cs="Times New Roman"/>
                        </w:rPr>
                      </w:pPr>
                      <w:r>
                        <w:rPr>
                          <w:rStyle w:val="Strong"/>
                          <w:rFonts w:eastAsia="Times New Roman" w:cs="Times New Roman"/>
                        </w:rPr>
                        <w:t>Equitable:</w:t>
                      </w:r>
                      <w:r>
                        <w:rPr>
                          <w:rFonts w:eastAsia="Times New Roman" w:cs="Times New Roman"/>
                        </w:rPr>
                        <w:t xml:space="preserve"> Close racial and ethnic gaps in health status. </w:t>
                      </w:r>
                    </w:p>
                    <w:p w:rsidR="00172927" w:rsidRDefault="00172927" w:rsidP="00057025">
                      <w:pPr>
                        <w:pStyle w:val="NormalWeb"/>
                      </w:pPr>
                      <w:r>
                        <w:t>Many organizations use the six IOM aims to help them develop their aims.</w:t>
                      </w:r>
                    </w:p>
                    <w:p w:rsidR="00172927" w:rsidRDefault="00172927" w:rsidP="00057025"/>
                  </w:txbxContent>
                </v:textbox>
                <w10:wrap type="square"/>
              </v:shape>
            </w:pict>
          </mc:Fallback>
        </mc:AlternateContent>
      </w:r>
      <w:r w:rsidRPr="00A75053">
        <w:rPr>
          <w:noProof/>
          <w:color w:val="FF0000"/>
        </w:rPr>
        <w:drawing>
          <wp:inline distT="0" distB="0" distL="0" distR="0" wp14:anchorId="07BD614B" wp14:editId="074A3DE9">
            <wp:extent cx="3175000" cy="4318000"/>
            <wp:effectExtent l="0" t="0" r="0" b="0"/>
            <wp:docPr id="1" name="Picture 1" descr="odel for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l for Improvem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75000" cy="4318000"/>
                    </a:xfrm>
                    <a:prstGeom prst="rect">
                      <a:avLst/>
                    </a:prstGeom>
                    <a:noFill/>
                    <a:ln>
                      <a:noFill/>
                    </a:ln>
                  </pic:spPr>
                </pic:pic>
              </a:graphicData>
            </a:graphic>
          </wp:inline>
        </w:drawing>
      </w:r>
    </w:p>
    <w:p w:rsidR="00057025" w:rsidRPr="00A75053" w:rsidRDefault="00057025" w:rsidP="00057025">
      <w:pPr>
        <w:pStyle w:val="NormalWeb"/>
        <w:rPr>
          <w:b/>
          <w:color w:val="FF0000"/>
          <w:u w:val="single"/>
        </w:rPr>
      </w:pPr>
    </w:p>
    <w:p w:rsidR="00057025" w:rsidRPr="00A75053" w:rsidRDefault="00057025" w:rsidP="00057025">
      <w:pPr>
        <w:pStyle w:val="NormalWeb"/>
        <w:rPr>
          <w:b/>
          <w:color w:val="FF0000"/>
          <w:u w:val="single"/>
        </w:rPr>
      </w:pPr>
    </w:p>
    <w:p w:rsidR="00057025" w:rsidRPr="00A75053" w:rsidRDefault="00057025" w:rsidP="00057025">
      <w:pPr>
        <w:pStyle w:val="NormalWeb"/>
        <w:rPr>
          <w:b/>
          <w:color w:val="FF0000"/>
          <w:u w:val="single"/>
        </w:rPr>
      </w:pPr>
    </w:p>
    <w:p w:rsidR="00057025" w:rsidRPr="00A75053" w:rsidRDefault="00057025" w:rsidP="00057025">
      <w:pPr>
        <w:pStyle w:val="NormalWeb"/>
        <w:rPr>
          <w:b/>
          <w:color w:val="FF0000"/>
          <w:u w:val="single"/>
        </w:rPr>
      </w:pPr>
    </w:p>
    <w:p w:rsidR="00057025" w:rsidRPr="00A75053" w:rsidRDefault="00057025" w:rsidP="00057025">
      <w:pPr>
        <w:pStyle w:val="NormalWeb"/>
        <w:rPr>
          <w:b/>
          <w:color w:val="FF0000"/>
          <w:u w:val="single"/>
        </w:rPr>
      </w:pPr>
    </w:p>
    <w:p w:rsidR="00057025" w:rsidRPr="00A75053" w:rsidRDefault="00057025" w:rsidP="00057025">
      <w:pPr>
        <w:pStyle w:val="NormalWeb"/>
        <w:rPr>
          <w:b/>
          <w:color w:val="FF0000"/>
          <w:u w:val="single"/>
        </w:rPr>
      </w:pPr>
    </w:p>
    <w:p w:rsidR="00057025" w:rsidRPr="00A75053" w:rsidRDefault="00057025" w:rsidP="00057025">
      <w:pPr>
        <w:pStyle w:val="NormalWeb"/>
        <w:rPr>
          <w:b/>
          <w:color w:val="FF0000"/>
          <w:u w:val="single"/>
        </w:rPr>
      </w:pPr>
    </w:p>
    <w:p w:rsidR="00057025" w:rsidRPr="00A75053" w:rsidRDefault="00057025" w:rsidP="00057025">
      <w:pPr>
        <w:pStyle w:val="NormalWeb"/>
        <w:rPr>
          <w:b/>
          <w:color w:val="FF0000"/>
          <w:u w:val="single"/>
        </w:rPr>
      </w:pPr>
    </w:p>
    <w:p w:rsidR="00057025" w:rsidRPr="00A75053" w:rsidRDefault="00057025" w:rsidP="00057025">
      <w:pPr>
        <w:pStyle w:val="NormalWeb"/>
        <w:rPr>
          <w:b/>
          <w:color w:val="FF0000"/>
          <w:u w:val="single"/>
        </w:rPr>
      </w:pPr>
    </w:p>
    <w:p w:rsidR="00057025" w:rsidRPr="00E9349D" w:rsidRDefault="00057025" w:rsidP="00057025">
      <w:pPr>
        <w:spacing w:after="0" w:line="240" w:lineRule="auto"/>
        <w:rPr>
          <w:rFonts w:asciiTheme="majorHAnsi" w:hAnsiTheme="majorHAnsi" w:cs="Times New Roman"/>
          <w:sz w:val="48"/>
          <w:szCs w:val="48"/>
        </w:rPr>
      </w:pPr>
      <w:r w:rsidRPr="00E9349D">
        <w:rPr>
          <w:rFonts w:asciiTheme="majorHAnsi" w:hAnsiTheme="majorHAnsi" w:cs="Times New Roman"/>
          <w:b/>
          <w:sz w:val="48"/>
          <w:szCs w:val="48"/>
        </w:rPr>
        <w:lastRenderedPageBreak/>
        <w:t xml:space="preserve">Appendix </w:t>
      </w:r>
      <w:r w:rsidR="00F114D6" w:rsidRPr="00E9349D">
        <w:rPr>
          <w:rFonts w:asciiTheme="majorHAnsi" w:hAnsiTheme="majorHAnsi" w:cs="Times New Roman"/>
          <w:b/>
          <w:sz w:val="48"/>
          <w:szCs w:val="48"/>
        </w:rPr>
        <w:t>B</w:t>
      </w:r>
      <w:r w:rsidRPr="00E9349D">
        <w:rPr>
          <w:rFonts w:asciiTheme="majorHAnsi" w:hAnsiTheme="majorHAnsi" w:cs="Times New Roman"/>
          <w:sz w:val="48"/>
          <w:szCs w:val="48"/>
        </w:rPr>
        <w:t>:</w:t>
      </w:r>
      <w:r w:rsidRPr="00E9349D">
        <w:rPr>
          <w:rFonts w:asciiTheme="majorHAnsi" w:hAnsiTheme="majorHAnsi" w:cs="Times New Roman"/>
          <w:sz w:val="48"/>
          <w:szCs w:val="48"/>
        </w:rPr>
        <w:tab/>
      </w:r>
      <w:r w:rsidRPr="00E9349D">
        <w:rPr>
          <w:rFonts w:asciiTheme="majorHAnsi" w:hAnsiTheme="majorHAnsi" w:cs="Times New Roman"/>
          <w:b/>
          <w:sz w:val="48"/>
          <w:szCs w:val="48"/>
        </w:rPr>
        <w:t>Setting Aims</w:t>
      </w:r>
      <w:r w:rsidR="00072DCD">
        <w:rPr>
          <w:rFonts w:asciiTheme="majorHAnsi" w:hAnsiTheme="majorHAnsi" w:cs="Times New Roman"/>
          <w:b/>
          <w:sz w:val="48"/>
          <w:szCs w:val="48"/>
        </w:rPr>
        <w:t xml:space="preserve"> </w:t>
      </w:r>
      <w:r w:rsidR="00072DCD" w:rsidRPr="00072DCD">
        <w:rPr>
          <w:rFonts w:asciiTheme="majorHAnsi" w:hAnsiTheme="majorHAnsi" w:cs="Times New Roman"/>
          <w:b/>
          <w:color w:val="C00000"/>
          <w:sz w:val="28"/>
          <w:szCs w:val="28"/>
        </w:rPr>
        <w:t>(Dr. David to revamp)</w:t>
      </w:r>
    </w:p>
    <w:p w:rsidR="00057025" w:rsidRPr="00057025" w:rsidRDefault="00057025" w:rsidP="00057025">
      <w:pPr>
        <w:pStyle w:val="NormalWeb"/>
        <w:rPr>
          <w:b/>
          <w:u w:val="single"/>
        </w:rPr>
      </w:pPr>
      <w:r w:rsidRPr="00057025">
        <w:rPr>
          <w:b/>
          <w:u w:val="single"/>
        </w:rPr>
        <w:t>Science of Improvement: Tips for Setting Aims</w:t>
      </w:r>
      <w:r>
        <w:rPr>
          <w:b/>
          <w:u w:val="single"/>
        </w:rPr>
        <w:t xml:space="preserve"> (Institute for Healthcare Improvement/IHI)</w:t>
      </w:r>
    </w:p>
    <w:p w:rsidR="00057025" w:rsidRPr="00057025" w:rsidRDefault="00E25D4C" w:rsidP="00E25D4C">
      <w:pPr>
        <w:ind w:left="720" w:hanging="720"/>
        <w:rPr>
          <w:rFonts w:eastAsia="Times New Roman" w:cs="Times New Roman"/>
        </w:rPr>
      </w:pPr>
      <w:r>
        <w:rPr>
          <w:rStyle w:val="Strong"/>
          <w:rFonts w:eastAsia="Times New Roman" w:cs="Times New Roman"/>
        </w:rPr>
        <w:t>1.</w:t>
      </w:r>
      <w:r>
        <w:rPr>
          <w:rStyle w:val="Strong"/>
          <w:rFonts w:eastAsia="Times New Roman" w:cs="Times New Roman"/>
        </w:rPr>
        <w:tab/>
      </w:r>
      <w:r w:rsidR="00057025" w:rsidRPr="00057025">
        <w:rPr>
          <w:rStyle w:val="Strong"/>
          <w:rFonts w:eastAsia="Times New Roman" w:cs="Times New Roman"/>
        </w:rPr>
        <w:t>State the aim clearly.</w:t>
      </w:r>
      <w:r w:rsidR="00057025" w:rsidRPr="00057025">
        <w:rPr>
          <w:rFonts w:eastAsia="Times New Roman" w:cs="Times New Roman"/>
        </w:rPr>
        <w:t xml:space="preserve"> Achieving agreement on the aim of a project is critical for maintaining progress. Teams make better progress when they are very specific about their aims.  Make sure that the aim statement describes the system to be improved, and the patient population.  In addition, ensure that the aim gives guidance on the approaches to improvement.</w:t>
      </w:r>
    </w:p>
    <w:p w:rsidR="00057025" w:rsidRPr="00057025" w:rsidRDefault="00E25D4C" w:rsidP="00E25D4C">
      <w:pPr>
        <w:ind w:left="720" w:hanging="720"/>
        <w:rPr>
          <w:rFonts w:eastAsia="Times New Roman" w:cs="Times New Roman"/>
        </w:rPr>
      </w:pPr>
      <w:r>
        <w:rPr>
          <w:rStyle w:val="Strong"/>
          <w:rFonts w:eastAsia="Times New Roman" w:cs="Times New Roman"/>
        </w:rPr>
        <w:t>2.</w:t>
      </w:r>
      <w:r>
        <w:rPr>
          <w:rStyle w:val="Strong"/>
          <w:rFonts w:eastAsia="Times New Roman" w:cs="Times New Roman"/>
        </w:rPr>
        <w:tab/>
      </w:r>
      <w:r w:rsidR="00057025" w:rsidRPr="00057025">
        <w:rPr>
          <w:rStyle w:val="Strong"/>
          <w:rFonts w:eastAsia="Times New Roman" w:cs="Times New Roman"/>
        </w:rPr>
        <w:t>Include numerical goals that require fundamental change to the system.</w:t>
      </w:r>
      <w:r w:rsidR="00057025" w:rsidRPr="00057025">
        <w:rPr>
          <w:rFonts w:eastAsia="Times New Roman" w:cs="Times New Roman"/>
        </w:rPr>
        <w:t xml:space="preserve"> Teams are more successful when they have unambiguous, focused aims. Setting numerical goals clarifies the aim, helps to create tension for change, directs measurement, and focuses initial changes. For example, the aim "Reduce operating room time" is not as effective as "Reduce operating room time by 50% within 12 months." Including numerical goals not only clarifies the aim but also helps team members begin to think about what their measures of improvement will be, what initial changes they might make, and what level of support they will need.</w:t>
      </w:r>
    </w:p>
    <w:p w:rsidR="00057025" w:rsidRPr="00057025" w:rsidRDefault="00E25D4C" w:rsidP="00E25D4C">
      <w:pPr>
        <w:ind w:left="720" w:hanging="720"/>
        <w:rPr>
          <w:rFonts w:eastAsia="Times New Roman" w:cs="Times New Roman"/>
        </w:rPr>
      </w:pPr>
      <w:r>
        <w:rPr>
          <w:rStyle w:val="Strong"/>
          <w:rFonts w:eastAsia="Times New Roman" w:cs="Times New Roman"/>
        </w:rPr>
        <w:t>3.</w:t>
      </w:r>
      <w:r>
        <w:rPr>
          <w:rStyle w:val="Strong"/>
          <w:rFonts w:eastAsia="Times New Roman" w:cs="Times New Roman"/>
        </w:rPr>
        <w:tab/>
      </w:r>
      <w:r w:rsidR="00057025" w:rsidRPr="00057025">
        <w:rPr>
          <w:rStyle w:val="Strong"/>
          <w:rFonts w:eastAsia="Times New Roman" w:cs="Times New Roman"/>
        </w:rPr>
        <w:t>Set stretch goals.</w:t>
      </w:r>
      <w:r w:rsidR="00057025" w:rsidRPr="00057025">
        <w:rPr>
          <w:rFonts w:eastAsia="Times New Roman" w:cs="Times New Roman"/>
        </w:rPr>
        <w:t xml:space="preserve"> A "stretch" goal is one to reach for within a certain time. Setting stretch goals such as "Reduce operating room time by 50% within 12 months" communicates immediately and clearly that maintaining the status quo is not an option. Effective leaders make it clear that the goal cannot be met by tweaking the existing system. Once this is clear, people begin to look for ways to overcome barriers and achieve the stretch goals.</w:t>
      </w:r>
    </w:p>
    <w:p w:rsidR="00057025" w:rsidRPr="00057025" w:rsidRDefault="00E25D4C" w:rsidP="00E25D4C">
      <w:pPr>
        <w:ind w:left="720" w:hanging="720"/>
        <w:rPr>
          <w:rFonts w:eastAsia="Times New Roman" w:cs="Times New Roman"/>
        </w:rPr>
      </w:pPr>
      <w:r>
        <w:rPr>
          <w:rStyle w:val="Strong"/>
          <w:rFonts w:eastAsia="Times New Roman" w:cs="Times New Roman"/>
        </w:rPr>
        <w:t>4.</w:t>
      </w:r>
      <w:r>
        <w:rPr>
          <w:rStyle w:val="Strong"/>
          <w:rFonts w:eastAsia="Times New Roman" w:cs="Times New Roman"/>
        </w:rPr>
        <w:tab/>
      </w:r>
      <w:r w:rsidR="00057025" w:rsidRPr="00057025">
        <w:rPr>
          <w:rStyle w:val="Strong"/>
          <w:rFonts w:eastAsia="Times New Roman" w:cs="Times New Roman"/>
        </w:rPr>
        <w:t>Avoid aim drift.</w:t>
      </w:r>
      <w:r w:rsidR="00057025" w:rsidRPr="00057025">
        <w:rPr>
          <w:rFonts w:eastAsia="Times New Roman" w:cs="Times New Roman"/>
        </w:rPr>
        <w:t xml:space="preserve"> Once the aim has been set, the team needs to be careful not to back away from it deliberately or "drift" away from it unconsciously. The initial stretch goal "Reduce operating room time by 50% within 12 months" can slip almost imperceptibly to "Reduce operating room time by 40%" or "by 20%." To avoid drifting away from the aim, repeat the aim continually. Start each team meeting with an explicit statement of aim, for example, "Remember, we’re here to reduce operating room time by 50% within 12 months," and then review progress quantitatively over time.</w:t>
      </w:r>
    </w:p>
    <w:p w:rsidR="00057025" w:rsidRPr="00057025" w:rsidRDefault="00E25D4C" w:rsidP="00E25D4C">
      <w:pPr>
        <w:ind w:left="720" w:hanging="720"/>
        <w:rPr>
          <w:rFonts w:eastAsia="Times New Roman" w:cs="Times New Roman"/>
        </w:rPr>
      </w:pPr>
      <w:r>
        <w:rPr>
          <w:rStyle w:val="Strong"/>
          <w:rFonts w:eastAsia="Times New Roman" w:cs="Times New Roman"/>
        </w:rPr>
        <w:t>5.</w:t>
      </w:r>
      <w:r>
        <w:rPr>
          <w:rStyle w:val="Strong"/>
          <w:rFonts w:eastAsia="Times New Roman" w:cs="Times New Roman"/>
        </w:rPr>
        <w:tab/>
      </w:r>
      <w:r w:rsidR="00057025" w:rsidRPr="00057025">
        <w:rPr>
          <w:rStyle w:val="Strong"/>
          <w:rFonts w:eastAsia="Times New Roman" w:cs="Times New Roman"/>
        </w:rPr>
        <w:t>Be prepared to refocus the aim.</w:t>
      </w:r>
      <w:r w:rsidR="00057025" w:rsidRPr="00057025">
        <w:rPr>
          <w:rFonts w:eastAsia="Times New Roman" w:cs="Times New Roman"/>
        </w:rPr>
        <w:t xml:space="preserve"> Every team needs to recognize when to refocus its aim. If the team’s overall aim is at a system level (for example, "Reduce adverse drug events in critical care by 30% within 12 months"), team members may find that focusing for a time on a smaller part of the system (for example, "Reduce adverse drug events for critical care patients on the cardiac service by 30% within 12 months") will help them achieve the desired system-level goal. Note: Don’t confuse aim drift, or backing away from a stretch goal (which usually isn’t a good tactic), with consciously deciding to work on a smaller part of the system (which often is a good tactic).</w:t>
      </w:r>
    </w:p>
    <w:p w:rsidR="00057025" w:rsidRPr="00057025" w:rsidRDefault="00057025" w:rsidP="00057025">
      <w:pPr>
        <w:spacing w:after="0" w:line="240" w:lineRule="auto"/>
        <w:outlineLvl w:val="1"/>
        <w:rPr>
          <w:rFonts w:ascii="Times" w:eastAsia="Times New Roman" w:hAnsi="Times" w:cs="Times New Roman"/>
          <w:b/>
          <w:bCs/>
          <w:sz w:val="24"/>
          <w:szCs w:val="24"/>
        </w:rPr>
      </w:pPr>
      <w:r w:rsidRPr="00057025">
        <w:rPr>
          <w:rFonts w:ascii="Times" w:eastAsia="Times New Roman" w:hAnsi="Times" w:cs="Times New Roman"/>
          <w:b/>
          <w:bCs/>
          <w:sz w:val="24"/>
          <w:szCs w:val="24"/>
        </w:rPr>
        <w:t xml:space="preserve">Examples of Effective Aim Statements </w:t>
      </w:r>
    </w:p>
    <w:p w:rsidR="00057025" w:rsidRPr="00057025" w:rsidRDefault="00057025" w:rsidP="00F56664">
      <w:pPr>
        <w:numPr>
          <w:ilvl w:val="0"/>
          <w:numId w:val="1"/>
        </w:numPr>
        <w:tabs>
          <w:tab w:val="clear" w:pos="720"/>
          <w:tab w:val="num" w:pos="1080"/>
        </w:tabs>
        <w:spacing w:after="0" w:line="240" w:lineRule="auto"/>
        <w:ind w:left="360"/>
        <w:rPr>
          <w:rFonts w:ascii="Times" w:eastAsia="Times New Roman" w:hAnsi="Times" w:cs="Times New Roman"/>
          <w:sz w:val="20"/>
          <w:szCs w:val="20"/>
        </w:rPr>
      </w:pPr>
      <w:r w:rsidRPr="00057025">
        <w:rPr>
          <w:rFonts w:ascii="Times" w:eastAsia="Times New Roman" w:hAnsi="Times" w:cs="Times New Roman"/>
          <w:sz w:val="20"/>
          <w:szCs w:val="20"/>
        </w:rPr>
        <w:t>Reduce adverse drug events (ADEs) in critical care by 75 percent within 1 year.</w:t>
      </w:r>
    </w:p>
    <w:p w:rsidR="00057025" w:rsidRPr="00057025" w:rsidRDefault="00057025" w:rsidP="00F56664">
      <w:pPr>
        <w:numPr>
          <w:ilvl w:val="0"/>
          <w:numId w:val="1"/>
        </w:numPr>
        <w:tabs>
          <w:tab w:val="clear" w:pos="720"/>
          <w:tab w:val="num" w:pos="1080"/>
        </w:tabs>
        <w:spacing w:after="0" w:line="240" w:lineRule="auto"/>
        <w:ind w:left="360"/>
        <w:rPr>
          <w:rFonts w:ascii="Times" w:eastAsia="Times New Roman" w:hAnsi="Times" w:cs="Times New Roman"/>
          <w:sz w:val="20"/>
          <w:szCs w:val="20"/>
        </w:rPr>
      </w:pPr>
      <w:r w:rsidRPr="00057025">
        <w:rPr>
          <w:rFonts w:ascii="Times" w:eastAsia="Times New Roman" w:hAnsi="Times" w:cs="Times New Roman"/>
          <w:sz w:val="20"/>
          <w:szCs w:val="20"/>
        </w:rPr>
        <w:t>Improve medication reconciliation at transition points by 75 percent within 1 year.</w:t>
      </w:r>
    </w:p>
    <w:p w:rsidR="00057025" w:rsidRPr="00057025" w:rsidRDefault="00057025" w:rsidP="00F56664">
      <w:pPr>
        <w:numPr>
          <w:ilvl w:val="0"/>
          <w:numId w:val="1"/>
        </w:numPr>
        <w:tabs>
          <w:tab w:val="clear" w:pos="720"/>
          <w:tab w:val="num" w:pos="1080"/>
        </w:tabs>
        <w:spacing w:after="0" w:line="240" w:lineRule="auto"/>
        <w:ind w:left="360"/>
        <w:rPr>
          <w:rFonts w:ascii="Times" w:eastAsia="Times New Roman" w:hAnsi="Times" w:cs="Times New Roman"/>
          <w:sz w:val="20"/>
          <w:szCs w:val="20"/>
        </w:rPr>
      </w:pPr>
      <w:r w:rsidRPr="00057025">
        <w:rPr>
          <w:rFonts w:ascii="Times" w:eastAsia="Times New Roman" w:hAnsi="Times" w:cs="Times New Roman"/>
          <w:sz w:val="20"/>
          <w:szCs w:val="20"/>
        </w:rPr>
        <w:t xml:space="preserve">Reduce high-hazard ADEs by 75 percent within 1 year. For example, reduction of 75 percent in one of the following: </w:t>
      </w:r>
    </w:p>
    <w:p w:rsidR="00057025" w:rsidRPr="00057025" w:rsidRDefault="00057025" w:rsidP="00F56664">
      <w:pPr>
        <w:numPr>
          <w:ilvl w:val="1"/>
          <w:numId w:val="1"/>
        </w:numPr>
        <w:spacing w:after="0" w:line="240" w:lineRule="auto"/>
        <w:rPr>
          <w:rFonts w:ascii="Times" w:eastAsia="Times New Roman" w:hAnsi="Times" w:cs="Times New Roman"/>
          <w:sz w:val="20"/>
          <w:szCs w:val="20"/>
        </w:rPr>
      </w:pPr>
      <w:r w:rsidRPr="00057025">
        <w:rPr>
          <w:rFonts w:ascii="Times" w:eastAsia="Times New Roman" w:hAnsi="Times" w:cs="Times New Roman"/>
          <w:sz w:val="20"/>
          <w:szCs w:val="20"/>
        </w:rPr>
        <w:t xml:space="preserve">Overdoses from benzodiazepines and narcotics </w:t>
      </w:r>
    </w:p>
    <w:p w:rsidR="00057025" w:rsidRPr="00057025" w:rsidRDefault="00057025" w:rsidP="00F56664">
      <w:pPr>
        <w:numPr>
          <w:ilvl w:val="1"/>
          <w:numId w:val="1"/>
        </w:numPr>
        <w:spacing w:after="0" w:line="240" w:lineRule="auto"/>
        <w:rPr>
          <w:rFonts w:ascii="Times" w:eastAsia="Times New Roman" w:hAnsi="Times" w:cs="Times New Roman"/>
          <w:sz w:val="20"/>
          <w:szCs w:val="20"/>
        </w:rPr>
      </w:pPr>
      <w:r w:rsidRPr="00057025">
        <w:rPr>
          <w:rFonts w:ascii="Times" w:eastAsia="Times New Roman" w:hAnsi="Times" w:cs="Times New Roman"/>
          <w:sz w:val="20"/>
          <w:szCs w:val="20"/>
        </w:rPr>
        <w:t xml:space="preserve">Percentage of patients with incidence of bleeding in patients being treated with anticoagulant medications </w:t>
      </w:r>
    </w:p>
    <w:p w:rsidR="00057025" w:rsidRPr="00057025" w:rsidRDefault="00057025" w:rsidP="00F56664">
      <w:pPr>
        <w:numPr>
          <w:ilvl w:val="1"/>
          <w:numId w:val="1"/>
        </w:numPr>
        <w:spacing w:after="0" w:line="240" w:lineRule="auto"/>
        <w:rPr>
          <w:rFonts w:ascii="Times" w:eastAsia="Times New Roman" w:hAnsi="Times" w:cs="Times New Roman"/>
          <w:sz w:val="20"/>
          <w:szCs w:val="20"/>
        </w:rPr>
      </w:pPr>
      <w:r w:rsidRPr="00057025">
        <w:rPr>
          <w:rFonts w:ascii="Times" w:eastAsia="Times New Roman" w:hAnsi="Times" w:cs="Times New Roman"/>
          <w:sz w:val="20"/>
          <w:szCs w:val="20"/>
        </w:rPr>
        <w:t>Percentage of patients on insulin with any blood sugar &lt;50</w:t>
      </w:r>
    </w:p>
    <w:p w:rsidR="00057025" w:rsidRPr="00057025" w:rsidRDefault="00057025" w:rsidP="00F56664">
      <w:pPr>
        <w:numPr>
          <w:ilvl w:val="0"/>
          <w:numId w:val="1"/>
        </w:numPr>
        <w:tabs>
          <w:tab w:val="clear" w:pos="720"/>
          <w:tab w:val="num" w:pos="1080"/>
        </w:tabs>
        <w:spacing w:after="0" w:line="240" w:lineRule="auto"/>
        <w:ind w:left="360"/>
        <w:rPr>
          <w:rFonts w:ascii="Times" w:eastAsia="Times New Roman" w:hAnsi="Times" w:cs="Times New Roman"/>
          <w:sz w:val="20"/>
          <w:szCs w:val="20"/>
        </w:rPr>
      </w:pPr>
      <w:r w:rsidRPr="00057025">
        <w:rPr>
          <w:rFonts w:ascii="Times" w:eastAsia="Times New Roman" w:hAnsi="Times" w:cs="Times New Roman"/>
          <w:sz w:val="20"/>
          <w:szCs w:val="20"/>
        </w:rPr>
        <w:t xml:space="preserve">Increase the number of surgical cases between cases with a surgical site infection by 50 percent within 1 year. </w:t>
      </w:r>
    </w:p>
    <w:p w:rsidR="00057025" w:rsidRPr="00057025" w:rsidRDefault="00057025" w:rsidP="00F56664">
      <w:pPr>
        <w:numPr>
          <w:ilvl w:val="0"/>
          <w:numId w:val="1"/>
        </w:numPr>
        <w:tabs>
          <w:tab w:val="clear" w:pos="720"/>
          <w:tab w:val="num" w:pos="1080"/>
        </w:tabs>
        <w:spacing w:after="0" w:line="240" w:lineRule="auto"/>
        <w:ind w:left="360"/>
        <w:rPr>
          <w:rFonts w:ascii="Times" w:eastAsia="Times New Roman" w:hAnsi="Times" w:cs="Times New Roman"/>
          <w:sz w:val="20"/>
          <w:szCs w:val="20"/>
        </w:rPr>
      </w:pPr>
      <w:r w:rsidRPr="00057025">
        <w:rPr>
          <w:rFonts w:ascii="Times" w:eastAsia="Times New Roman" w:hAnsi="Times" w:cs="Times New Roman"/>
          <w:sz w:val="20"/>
          <w:szCs w:val="20"/>
        </w:rPr>
        <w:t xml:space="preserve">Achieve &gt; 95 percent compliance with on-time prophylactic antibiotic administration within 1 year. </w:t>
      </w:r>
    </w:p>
    <w:p w:rsidR="00057025" w:rsidRDefault="002232AB" w:rsidP="00057025">
      <w:pPr>
        <w:spacing w:after="0" w:line="240" w:lineRule="auto"/>
        <w:ind w:left="360" w:firstLine="720"/>
        <w:rPr>
          <w:sz w:val="20"/>
          <w:szCs w:val="20"/>
        </w:rPr>
      </w:pPr>
      <w:hyperlink r:id="rId26" w:history="1">
        <w:r w:rsidR="00057025" w:rsidRPr="00FA09DC">
          <w:rPr>
            <w:rStyle w:val="Hyperlink"/>
            <w:sz w:val="20"/>
            <w:szCs w:val="20"/>
          </w:rPr>
          <w:t>http://www.amchp.org/TransformationStation/Documents/QI%20Step%20by%20Step%20Guide.pdf</w:t>
        </w:r>
      </w:hyperlink>
    </w:p>
    <w:p w:rsidR="00057025" w:rsidRDefault="002232AB" w:rsidP="00057025">
      <w:pPr>
        <w:spacing w:after="0" w:line="240" w:lineRule="auto"/>
        <w:ind w:left="360" w:firstLine="720"/>
        <w:rPr>
          <w:sz w:val="20"/>
          <w:szCs w:val="20"/>
        </w:rPr>
      </w:pPr>
      <w:hyperlink r:id="rId27" w:history="1">
        <w:r w:rsidR="00057025" w:rsidRPr="00FA09DC">
          <w:rPr>
            <w:rStyle w:val="Hyperlink"/>
            <w:sz w:val="20"/>
            <w:szCs w:val="20"/>
          </w:rPr>
          <w:t>http://www.ihi.org/resources/Pages/HowtoImprove/default.aspx</w:t>
        </w:r>
      </w:hyperlink>
    </w:p>
    <w:p w:rsidR="00057025" w:rsidRDefault="00057025" w:rsidP="00057025">
      <w:pPr>
        <w:spacing w:after="0" w:line="240" w:lineRule="auto"/>
        <w:ind w:left="360" w:firstLine="720"/>
        <w:rPr>
          <w:sz w:val="20"/>
          <w:szCs w:val="20"/>
        </w:rPr>
      </w:pPr>
    </w:p>
    <w:p w:rsidR="00057025" w:rsidRDefault="00057025" w:rsidP="00057025">
      <w:pPr>
        <w:spacing w:after="0" w:line="240" w:lineRule="auto"/>
        <w:ind w:left="360" w:firstLine="720"/>
        <w:rPr>
          <w:sz w:val="20"/>
          <w:szCs w:val="20"/>
        </w:rPr>
      </w:pPr>
    </w:p>
    <w:p w:rsidR="00057025" w:rsidRDefault="00057025" w:rsidP="00057025">
      <w:pPr>
        <w:spacing w:after="0" w:line="240" w:lineRule="auto"/>
        <w:ind w:left="360" w:firstLine="720"/>
        <w:rPr>
          <w:sz w:val="20"/>
          <w:szCs w:val="20"/>
        </w:rPr>
      </w:pPr>
    </w:p>
    <w:p w:rsidR="00F114D6" w:rsidRPr="00E9349D" w:rsidRDefault="00F114D6" w:rsidP="00F114D6">
      <w:pPr>
        <w:spacing w:after="0" w:line="240" w:lineRule="auto"/>
        <w:rPr>
          <w:rFonts w:asciiTheme="majorHAnsi" w:hAnsiTheme="majorHAnsi" w:cs="Times New Roman"/>
          <w:sz w:val="48"/>
          <w:szCs w:val="48"/>
        </w:rPr>
      </w:pPr>
      <w:r w:rsidRPr="00E9349D">
        <w:rPr>
          <w:rFonts w:asciiTheme="majorHAnsi" w:hAnsiTheme="majorHAnsi" w:cs="Times New Roman"/>
          <w:b/>
          <w:sz w:val="48"/>
          <w:szCs w:val="48"/>
        </w:rPr>
        <w:t>Appendix C</w:t>
      </w:r>
      <w:r w:rsidRPr="00E9349D">
        <w:rPr>
          <w:rFonts w:asciiTheme="majorHAnsi" w:hAnsiTheme="majorHAnsi" w:cs="Times New Roman"/>
          <w:sz w:val="48"/>
          <w:szCs w:val="48"/>
        </w:rPr>
        <w:t>:</w:t>
      </w:r>
      <w:r w:rsidRPr="00E9349D">
        <w:rPr>
          <w:rFonts w:asciiTheme="majorHAnsi" w:hAnsiTheme="majorHAnsi" w:cs="Times New Roman"/>
          <w:sz w:val="48"/>
          <w:szCs w:val="48"/>
        </w:rPr>
        <w:tab/>
      </w:r>
      <w:r w:rsidRPr="00E9349D">
        <w:rPr>
          <w:rFonts w:asciiTheme="majorHAnsi" w:hAnsiTheme="majorHAnsi" w:cs="Times New Roman"/>
          <w:b/>
          <w:sz w:val="48"/>
          <w:szCs w:val="48"/>
        </w:rPr>
        <w:t xml:space="preserve">Project </w:t>
      </w:r>
      <w:r w:rsidR="00072DCD">
        <w:rPr>
          <w:rFonts w:asciiTheme="majorHAnsi" w:hAnsiTheme="majorHAnsi" w:cs="Times New Roman"/>
          <w:b/>
          <w:sz w:val="48"/>
          <w:szCs w:val="48"/>
        </w:rPr>
        <w:t>Worksheet</w:t>
      </w:r>
    </w:p>
    <w:p w:rsidR="00F114D6" w:rsidRDefault="00F114D6" w:rsidP="00F114D6">
      <w:pPr>
        <w:spacing w:after="0" w:line="240" w:lineRule="auto"/>
        <w:rPr>
          <w:sz w:val="20"/>
          <w:szCs w:val="20"/>
        </w:rPr>
      </w:pPr>
    </w:p>
    <w:p w:rsidR="00F114D6" w:rsidRPr="00057025" w:rsidRDefault="00F114D6" w:rsidP="00057025">
      <w:pPr>
        <w:spacing w:after="0" w:line="240" w:lineRule="auto"/>
        <w:ind w:left="360" w:firstLine="720"/>
        <w:rPr>
          <w:sz w:val="20"/>
          <w:szCs w:val="20"/>
        </w:rPr>
      </w:pPr>
    </w:p>
    <w:p w:rsidR="00057025" w:rsidRPr="00072DCD" w:rsidRDefault="00072DCD" w:rsidP="00057025">
      <w:pPr>
        <w:rPr>
          <w:b/>
          <w:color w:val="C00000"/>
          <w:sz w:val="24"/>
          <w:szCs w:val="24"/>
        </w:rPr>
      </w:pPr>
      <w:r w:rsidRPr="00072DCD">
        <w:rPr>
          <w:noProof/>
          <w:color w:val="C00000"/>
          <w:sz w:val="24"/>
          <w:szCs w:val="24"/>
        </w:rPr>
        <w:t>Dr. David will work on</w:t>
      </w:r>
    </w:p>
    <w:p w:rsidR="00E42C04" w:rsidRDefault="00E42C04" w:rsidP="00F114D6">
      <w:pPr>
        <w:spacing w:after="0" w:line="240" w:lineRule="auto"/>
        <w:rPr>
          <w:b/>
          <w:sz w:val="18"/>
          <w:szCs w:val="18"/>
        </w:rPr>
      </w:pPr>
    </w:p>
    <w:p w:rsidR="00E42C04" w:rsidRPr="00390A03" w:rsidRDefault="00E42C04" w:rsidP="00F114D6">
      <w:pPr>
        <w:spacing w:after="0" w:line="240" w:lineRule="auto"/>
        <w:rPr>
          <w:b/>
          <w:sz w:val="18"/>
          <w:szCs w:val="18"/>
          <w:u w:val="single"/>
        </w:rPr>
      </w:pPr>
    </w:p>
    <w:p w:rsidR="00F114D6" w:rsidRPr="00E42C04" w:rsidRDefault="00E9349D" w:rsidP="00F114D6">
      <w:pPr>
        <w:spacing w:after="0" w:line="240" w:lineRule="auto"/>
        <w:ind w:left="360"/>
      </w:pPr>
      <w:r>
        <w:t>12/</w:t>
      </w:r>
      <w:r w:rsidR="00CB0588" w:rsidRPr="00E42C04">
        <w:t>15-31</w:t>
      </w:r>
      <w:r w:rsidR="00F114D6" w:rsidRPr="00E42C04">
        <w:t>:</w:t>
      </w:r>
      <w:r w:rsidR="00F114D6" w:rsidRPr="00E42C04">
        <w:tab/>
      </w:r>
      <w:r>
        <w:tab/>
      </w:r>
      <w:r w:rsidR="00CB0588" w:rsidRPr="00E42C04">
        <w:t>Decide on project, literature r</w:t>
      </w:r>
      <w:r w:rsidR="00F114D6" w:rsidRPr="00E42C04">
        <w:t>eview and other duties assigned, IRB request</w:t>
      </w:r>
    </w:p>
    <w:p w:rsidR="00E25D4C" w:rsidRPr="00E42C04" w:rsidRDefault="00E25D4C" w:rsidP="00F114D6">
      <w:pPr>
        <w:spacing w:after="0" w:line="240" w:lineRule="auto"/>
        <w:ind w:left="360"/>
      </w:pPr>
    </w:p>
    <w:p w:rsidR="00F114D6" w:rsidRPr="00E42C04" w:rsidRDefault="00E9349D" w:rsidP="00F114D6">
      <w:pPr>
        <w:spacing w:after="0" w:line="240" w:lineRule="auto"/>
        <w:ind w:left="360"/>
      </w:pPr>
      <w:r>
        <w:t>01/01</w:t>
      </w:r>
      <w:r w:rsidR="00F114D6" w:rsidRPr="00E42C04">
        <w:t xml:space="preserve">: </w:t>
      </w:r>
      <w:r w:rsidR="00F114D6" w:rsidRPr="00E42C04">
        <w:tab/>
      </w:r>
      <w:r>
        <w:tab/>
      </w:r>
      <w:r w:rsidR="00F114D6" w:rsidRPr="00E42C04">
        <w:t>Literature review complete, project outline complete</w:t>
      </w:r>
      <w:r w:rsidR="00E25D4C" w:rsidRPr="00E42C04">
        <w:t>.</w:t>
      </w:r>
      <w:r w:rsidR="00F114D6" w:rsidRPr="00E42C04">
        <w:t xml:space="preserve"> </w:t>
      </w:r>
    </w:p>
    <w:p w:rsidR="00F114D6" w:rsidRPr="00E42C04" w:rsidRDefault="00F114D6" w:rsidP="00E9349D">
      <w:pPr>
        <w:spacing w:after="0" w:line="240" w:lineRule="auto"/>
        <w:ind w:left="1440" w:firstLine="720"/>
      </w:pPr>
      <w:r w:rsidRPr="00E42C04">
        <w:t xml:space="preserve">Report progress on plan for data collection and develop plan for any identified </w:t>
      </w:r>
    </w:p>
    <w:p w:rsidR="00F114D6" w:rsidRPr="00E42C04" w:rsidRDefault="00F114D6" w:rsidP="00E9349D">
      <w:pPr>
        <w:spacing w:after="0" w:line="240" w:lineRule="auto"/>
        <w:ind w:left="1800" w:firstLine="360"/>
      </w:pPr>
      <w:r w:rsidRPr="00E42C04">
        <w:t>barriers (include who/what/where/when/how)</w:t>
      </w:r>
      <w:r w:rsidR="00E25D4C" w:rsidRPr="00E42C04">
        <w:t>.</w:t>
      </w:r>
    </w:p>
    <w:p w:rsidR="00E25D4C" w:rsidRPr="00E42C04" w:rsidRDefault="00E25D4C" w:rsidP="00F114D6">
      <w:pPr>
        <w:spacing w:after="0" w:line="240" w:lineRule="auto"/>
        <w:ind w:left="1080" w:firstLine="360"/>
      </w:pPr>
    </w:p>
    <w:p w:rsidR="00F114D6" w:rsidRPr="00E42C04" w:rsidRDefault="00E9349D" w:rsidP="006D078E">
      <w:pPr>
        <w:spacing w:after="0" w:line="240" w:lineRule="auto"/>
        <w:ind w:left="1440" w:hanging="1080"/>
      </w:pPr>
      <w:r>
        <w:t>01/15</w:t>
      </w:r>
      <w:r w:rsidR="00F114D6" w:rsidRPr="00E42C04">
        <w:t>:</w:t>
      </w:r>
      <w:r w:rsidR="00F114D6" w:rsidRPr="00E42C04">
        <w:tab/>
      </w:r>
      <w:r>
        <w:tab/>
      </w:r>
      <w:r w:rsidR="00F114D6" w:rsidRPr="00E42C04">
        <w:t>Initial survey completed/data collection</w:t>
      </w:r>
      <w:r w:rsidR="00E25D4C" w:rsidRPr="00E42C04">
        <w:t>.</w:t>
      </w:r>
      <w:r w:rsidR="006D078E" w:rsidRPr="00E42C04">
        <w:t xml:space="preserve">  </w:t>
      </w:r>
    </w:p>
    <w:p w:rsidR="00E25D4C" w:rsidRPr="00E42C04" w:rsidRDefault="00E25D4C" w:rsidP="00F114D6">
      <w:pPr>
        <w:spacing w:after="0" w:line="240" w:lineRule="auto"/>
        <w:ind w:left="360"/>
      </w:pPr>
    </w:p>
    <w:p w:rsidR="00F114D6" w:rsidRPr="00E42C04" w:rsidRDefault="00E9349D" w:rsidP="00E9349D">
      <w:pPr>
        <w:spacing w:after="0" w:line="240" w:lineRule="auto"/>
        <w:ind w:left="2160" w:hanging="1800"/>
      </w:pPr>
      <w:r>
        <w:t>01/15</w:t>
      </w:r>
      <w:r w:rsidR="00F114D6" w:rsidRPr="00E42C04">
        <w:t>-31:</w:t>
      </w:r>
      <w:r w:rsidR="00F114D6" w:rsidRPr="00E42C04">
        <w:tab/>
        <w:t>PDSA 1 complete- plan education methods and times, assign educator roles (prepare ppt, present data, possible quiz vs review a</w:t>
      </w:r>
      <w:r w:rsidR="0037302B" w:rsidRPr="00E42C04">
        <w:t>t end of brief presentation</w:t>
      </w:r>
      <w:r w:rsidR="00F114D6" w:rsidRPr="00E42C04">
        <w:t>)</w:t>
      </w:r>
      <w:r w:rsidR="00E25D4C" w:rsidRPr="00E42C04">
        <w:t>.</w:t>
      </w:r>
    </w:p>
    <w:p w:rsidR="00E25D4C" w:rsidRPr="00E42C04" w:rsidRDefault="00E25D4C" w:rsidP="00F114D6">
      <w:pPr>
        <w:spacing w:after="0" w:line="240" w:lineRule="auto"/>
        <w:ind w:left="1440" w:hanging="1080"/>
      </w:pPr>
    </w:p>
    <w:p w:rsidR="0028133D" w:rsidRPr="00E42C04" w:rsidRDefault="00E9349D" w:rsidP="00E9349D">
      <w:pPr>
        <w:spacing w:after="0" w:line="240" w:lineRule="auto"/>
        <w:ind w:left="2160" w:hanging="1800"/>
      </w:pPr>
      <w:r>
        <w:t>0</w:t>
      </w:r>
      <w:r w:rsidR="00CB0588" w:rsidRPr="00E42C04">
        <w:t>2/</w:t>
      </w:r>
      <w:r>
        <w:t>0</w:t>
      </w:r>
      <w:r w:rsidR="00CB0588" w:rsidRPr="00E42C04">
        <w:t>1-4</w:t>
      </w:r>
      <w:r w:rsidR="00F114D6" w:rsidRPr="00E42C04">
        <w:t>/</w:t>
      </w:r>
      <w:r w:rsidR="00873C43">
        <w:t>15</w:t>
      </w:r>
      <w:r w:rsidR="00F114D6" w:rsidRPr="00E42C04">
        <w:t>:</w:t>
      </w:r>
      <w:r w:rsidR="00F114D6" w:rsidRPr="00E42C04">
        <w:tab/>
        <w:t>Carry out additional PDSAs an</w:t>
      </w:r>
      <w:r w:rsidR="0037302B" w:rsidRPr="00E42C04">
        <w:t>d complete project (for this project-educate selected resident programs</w:t>
      </w:r>
      <w:r w:rsidR="00F114D6" w:rsidRPr="00E42C04">
        <w:t xml:space="preserve"> and complete post-survey).  If we have data from quality, will add an assessment of the current problems identified with telemetry utilization with plan for next cycle to address with telemetry protocol. </w:t>
      </w:r>
    </w:p>
    <w:p w:rsidR="006D078E" w:rsidRPr="00E42C04" w:rsidRDefault="006D078E" w:rsidP="00F114D6">
      <w:pPr>
        <w:spacing w:after="0" w:line="240" w:lineRule="auto"/>
        <w:ind w:left="1440" w:hanging="1080"/>
      </w:pPr>
    </w:p>
    <w:p w:rsidR="00F114D6" w:rsidRPr="00E42C04" w:rsidRDefault="00E9349D" w:rsidP="006D078E">
      <w:pPr>
        <w:spacing w:after="0" w:line="240" w:lineRule="auto"/>
        <w:ind w:left="1440" w:hanging="1080"/>
      </w:pPr>
      <w:r>
        <w:t>0</w:t>
      </w:r>
      <w:r w:rsidR="00CB0588" w:rsidRPr="00E42C04">
        <w:t>4/</w:t>
      </w:r>
      <w:r w:rsidR="00873C43">
        <w:t>15</w:t>
      </w:r>
      <w:r w:rsidR="00CB0588" w:rsidRPr="00E42C04">
        <w:t>-</w:t>
      </w:r>
      <w:r>
        <w:t>0</w:t>
      </w:r>
      <w:r w:rsidR="00873C43">
        <w:t>4</w:t>
      </w:r>
      <w:r w:rsidR="00E42C04" w:rsidRPr="00E42C04">
        <w:t>/</w:t>
      </w:r>
      <w:r w:rsidR="00873C43">
        <w:t>30</w:t>
      </w:r>
      <w:r w:rsidR="00E42C04" w:rsidRPr="00E42C04">
        <w:t xml:space="preserve">: </w:t>
      </w:r>
      <w:r>
        <w:tab/>
      </w:r>
      <w:r w:rsidR="00F114D6" w:rsidRPr="00E42C04">
        <w:t xml:space="preserve"> Prepare poster presentation</w:t>
      </w:r>
      <w:r w:rsidR="0037302B" w:rsidRPr="00E42C04">
        <w:t xml:space="preserve"> –tasks previously assigned in project outline</w:t>
      </w:r>
      <w:r w:rsidR="00E25D4C" w:rsidRPr="00E42C04">
        <w:t>.</w:t>
      </w:r>
    </w:p>
    <w:p w:rsidR="00E25D4C" w:rsidRPr="00E42C04" w:rsidRDefault="00E25D4C" w:rsidP="00E42C04">
      <w:pPr>
        <w:spacing w:after="0" w:line="240" w:lineRule="auto"/>
      </w:pPr>
    </w:p>
    <w:p w:rsidR="00F114D6" w:rsidRPr="00E42C04" w:rsidRDefault="00E9349D" w:rsidP="00E9349D">
      <w:pPr>
        <w:spacing w:after="0" w:line="240" w:lineRule="auto"/>
        <w:ind w:left="2160" w:hanging="1815"/>
      </w:pPr>
      <w:r>
        <w:t>0</w:t>
      </w:r>
      <w:r w:rsidR="00CB0588" w:rsidRPr="00E42C04">
        <w:t>5</w:t>
      </w:r>
      <w:r w:rsidR="005E339C" w:rsidRPr="00E42C04">
        <w:t>/</w:t>
      </w:r>
      <w:r w:rsidR="00873C43">
        <w:t>01</w:t>
      </w:r>
      <w:r w:rsidR="005E339C" w:rsidRPr="00E42C04">
        <w:t xml:space="preserve">:  </w:t>
      </w:r>
      <w:r w:rsidR="005E339C" w:rsidRPr="00E42C04">
        <w:tab/>
      </w:r>
      <w:r w:rsidR="00E42C04" w:rsidRPr="00E42C04">
        <w:t xml:space="preserve">Email your Faculty Advisor, Crystal David, Lisa Cummins and MeLyssa Bailey finalized </w:t>
      </w:r>
      <w:r>
        <w:t>p</w:t>
      </w:r>
      <w:r w:rsidR="00E42C04" w:rsidRPr="00E42C04">
        <w:t>resentation for poster printing (See Appendix G).</w:t>
      </w:r>
    </w:p>
    <w:p w:rsidR="00E25D4C" w:rsidRPr="00E42C04" w:rsidRDefault="00E25D4C" w:rsidP="00F114D6">
      <w:pPr>
        <w:spacing w:after="0" w:line="240" w:lineRule="auto"/>
      </w:pPr>
    </w:p>
    <w:p w:rsidR="005E339C" w:rsidRPr="00E42C04" w:rsidRDefault="00E9349D" w:rsidP="00E9349D">
      <w:pPr>
        <w:spacing w:after="0" w:line="240" w:lineRule="auto"/>
        <w:ind w:left="2160" w:hanging="1815"/>
      </w:pPr>
      <w:r>
        <w:t>0</w:t>
      </w:r>
      <w:r w:rsidR="006D078E" w:rsidRPr="00E42C04">
        <w:t>5/</w:t>
      </w:r>
      <w:r w:rsidR="005E339C" w:rsidRPr="00E42C04">
        <w:t xml:space="preserve">18: </w:t>
      </w:r>
      <w:r w:rsidR="005E339C" w:rsidRPr="00E42C04">
        <w:tab/>
        <w:t>Poster presentation set-up will be available from 7:00am to noon. Post</w:t>
      </w:r>
      <w:r w:rsidR="00E42C04" w:rsidRPr="00E42C04">
        <w:t>er numbers will be assigned</w:t>
      </w:r>
      <w:r w:rsidR="00873C43">
        <w:t xml:space="preserve"> in order received</w:t>
      </w:r>
      <w:r w:rsidR="00E42C04" w:rsidRPr="00E42C04">
        <w:t>.</w:t>
      </w:r>
      <w:r w:rsidR="00873C43">
        <w:t xml:space="preserve"> If in same specialty they will be grouped together in consecutive order.</w:t>
      </w:r>
    </w:p>
    <w:p w:rsidR="005E339C" w:rsidRPr="00E42C04" w:rsidRDefault="005E339C" w:rsidP="00F114D6">
      <w:pPr>
        <w:spacing w:after="0" w:line="240" w:lineRule="auto"/>
      </w:pPr>
    </w:p>
    <w:p w:rsidR="005E339C" w:rsidRPr="00E42C04" w:rsidRDefault="005E339C" w:rsidP="00F114D6">
      <w:pPr>
        <w:spacing w:after="0" w:line="240" w:lineRule="auto"/>
      </w:pPr>
      <w:r w:rsidRPr="00E42C04">
        <w:t xml:space="preserve">     </w:t>
      </w:r>
      <w:r w:rsidR="00390A03" w:rsidRPr="00E42C04">
        <w:t xml:space="preserve"> </w:t>
      </w:r>
      <w:r w:rsidR="00E9349D">
        <w:t>0</w:t>
      </w:r>
      <w:r w:rsidRPr="00E42C04">
        <w:t>5/19:</w:t>
      </w:r>
      <w:r w:rsidRPr="00E42C04">
        <w:tab/>
      </w:r>
      <w:r w:rsidR="00E9349D">
        <w:tab/>
      </w:r>
      <w:r w:rsidR="00E42C04">
        <w:t>Present at Resident Quality Improvement and Patient Safety Symposium.</w:t>
      </w:r>
    </w:p>
    <w:p w:rsidR="00A62176" w:rsidRPr="00390A03" w:rsidRDefault="00A62176">
      <w:pPr>
        <w:rPr>
          <w:sz w:val="18"/>
          <w:szCs w:val="18"/>
        </w:rPr>
      </w:pPr>
      <w:r w:rsidRPr="00390A03">
        <w:rPr>
          <w:sz w:val="18"/>
          <w:szCs w:val="18"/>
        </w:rPr>
        <w:br w:type="page"/>
      </w:r>
    </w:p>
    <w:p w:rsidR="0037302B" w:rsidRPr="00E9349D" w:rsidRDefault="0037302B" w:rsidP="0037302B">
      <w:pPr>
        <w:spacing w:after="0"/>
        <w:jc w:val="both"/>
        <w:rPr>
          <w:rFonts w:asciiTheme="majorHAnsi" w:hAnsiTheme="majorHAnsi"/>
          <w:b/>
          <w:bCs/>
          <w:sz w:val="48"/>
          <w:szCs w:val="48"/>
        </w:rPr>
      </w:pPr>
      <w:r w:rsidRPr="00E9349D">
        <w:rPr>
          <w:rFonts w:asciiTheme="majorHAnsi" w:hAnsiTheme="majorHAnsi"/>
          <w:b/>
          <w:bCs/>
          <w:sz w:val="48"/>
          <w:szCs w:val="48"/>
        </w:rPr>
        <w:lastRenderedPageBreak/>
        <w:t xml:space="preserve">Appendix </w:t>
      </w:r>
      <w:r w:rsidR="00072DCD">
        <w:rPr>
          <w:rFonts w:asciiTheme="majorHAnsi" w:hAnsiTheme="majorHAnsi"/>
          <w:b/>
          <w:bCs/>
          <w:sz w:val="48"/>
          <w:szCs w:val="48"/>
        </w:rPr>
        <w:t>D:</w:t>
      </w:r>
      <w:r w:rsidRPr="00E9349D">
        <w:rPr>
          <w:rFonts w:asciiTheme="majorHAnsi" w:hAnsiTheme="majorHAnsi"/>
          <w:b/>
          <w:bCs/>
          <w:sz w:val="48"/>
          <w:szCs w:val="48"/>
        </w:rPr>
        <w:t xml:space="preserve"> Final Report Template </w:t>
      </w:r>
      <w:r w:rsidR="000B2309" w:rsidRPr="00E9349D">
        <w:rPr>
          <w:rFonts w:asciiTheme="majorHAnsi" w:hAnsiTheme="majorHAnsi"/>
          <w:b/>
          <w:bCs/>
          <w:sz w:val="48"/>
          <w:szCs w:val="48"/>
        </w:rPr>
        <w:t xml:space="preserve"> </w:t>
      </w:r>
    </w:p>
    <w:p w:rsidR="0037302B" w:rsidRDefault="0037302B" w:rsidP="0037302B">
      <w:pPr>
        <w:autoSpaceDE w:val="0"/>
        <w:autoSpaceDN w:val="0"/>
        <w:adjustRightInd w:val="0"/>
        <w:spacing w:after="0" w:line="240" w:lineRule="auto"/>
        <w:jc w:val="both"/>
        <w:rPr>
          <w:rFonts w:cstheme="minorHAnsi"/>
          <w:b/>
          <w:bCs/>
          <w:color w:val="000000"/>
          <w:sz w:val="24"/>
          <w:szCs w:val="24"/>
        </w:rPr>
      </w:pPr>
    </w:p>
    <w:p w:rsidR="0037302B" w:rsidRPr="00847043" w:rsidRDefault="0037302B" w:rsidP="0037302B">
      <w:pPr>
        <w:autoSpaceDE w:val="0"/>
        <w:autoSpaceDN w:val="0"/>
        <w:adjustRightInd w:val="0"/>
        <w:spacing w:after="0" w:line="240" w:lineRule="auto"/>
        <w:jc w:val="both"/>
        <w:rPr>
          <w:rFonts w:cstheme="minorHAnsi"/>
          <w:color w:val="000000"/>
          <w:sz w:val="24"/>
          <w:szCs w:val="24"/>
        </w:rPr>
      </w:pPr>
      <w:r w:rsidRPr="00847043">
        <w:rPr>
          <w:rFonts w:cstheme="minorHAnsi"/>
          <w:b/>
          <w:bCs/>
          <w:color w:val="000000"/>
          <w:sz w:val="24"/>
          <w:szCs w:val="24"/>
        </w:rPr>
        <w:t xml:space="preserve">Instructions: </w:t>
      </w:r>
    </w:p>
    <w:p w:rsidR="0037302B" w:rsidRPr="00847043" w:rsidRDefault="000B2309" w:rsidP="0037302B">
      <w:pPr>
        <w:spacing w:after="0"/>
        <w:jc w:val="both"/>
        <w:rPr>
          <w:rFonts w:cstheme="minorHAnsi"/>
          <w:color w:val="000000"/>
          <w:sz w:val="24"/>
          <w:szCs w:val="24"/>
        </w:rPr>
      </w:pPr>
      <w:r>
        <w:rPr>
          <w:rFonts w:cstheme="minorHAnsi"/>
          <w:color w:val="000000"/>
          <w:sz w:val="24"/>
          <w:szCs w:val="24"/>
        </w:rPr>
        <w:t>Complete your poster presentation</w:t>
      </w:r>
      <w:r w:rsidR="0037302B" w:rsidRPr="00847043">
        <w:rPr>
          <w:rFonts w:cstheme="minorHAnsi"/>
          <w:color w:val="000000"/>
          <w:sz w:val="24"/>
          <w:szCs w:val="24"/>
        </w:rPr>
        <w:t xml:space="preserve"> report </w:t>
      </w:r>
      <w:r>
        <w:rPr>
          <w:rFonts w:cstheme="minorHAnsi"/>
          <w:color w:val="000000"/>
          <w:sz w:val="24"/>
          <w:szCs w:val="24"/>
        </w:rPr>
        <w:t xml:space="preserve">and submit </w:t>
      </w:r>
      <w:r w:rsidR="0037302B" w:rsidRPr="00847043">
        <w:rPr>
          <w:rFonts w:cstheme="minorHAnsi"/>
          <w:color w:val="000000"/>
          <w:sz w:val="24"/>
          <w:szCs w:val="24"/>
        </w:rPr>
        <w:t xml:space="preserve">to your </w:t>
      </w:r>
      <w:r w:rsidR="0037302B" w:rsidRPr="00751247">
        <w:rPr>
          <w:rFonts w:cstheme="minorHAnsi"/>
          <w:b/>
          <w:color w:val="000000"/>
          <w:sz w:val="24"/>
          <w:szCs w:val="24"/>
        </w:rPr>
        <w:t>QI faculty advisor</w:t>
      </w:r>
      <w:r w:rsidR="0037302B" w:rsidRPr="00847043">
        <w:rPr>
          <w:rFonts w:cstheme="minorHAnsi"/>
          <w:color w:val="000000"/>
          <w:sz w:val="24"/>
          <w:szCs w:val="24"/>
        </w:rPr>
        <w:t xml:space="preserve"> and the </w:t>
      </w:r>
      <w:r w:rsidR="0037302B" w:rsidRPr="00751247">
        <w:rPr>
          <w:rFonts w:cstheme="minorHAnsi"/>
          <w:b/>
          <w:color w:val="000000"/>
          <w:sz w:val="24"/>
          <w:szCs w:val="24"/>
        </w:rPr>
        <w:t>program coordinator</w:t>
      </w:r>
      <w:r w:rsidR="0037302B" w:rsidRPr="00847043">
        <w:rPr>
          <w:rFonts w:cstheme="minorHAnsi"/>
          <w:color w:val="000000"/>
          <w:sz w:val="24"/>
          <w:szCs w:val="24"/>
        </w:rPr>
        <w:t xml:space="preserve"> </w:t>
      </w:r>
      <w:r>
        <w:rPr>
          <w:rFonts w:cstheme="minorHAnsi"/>
          <w:color w:val="000000"/>
          <w:sz w:val="24"/>
          <w:szCs w:val="24"/>
        </w:rPr>
        <w:t>for revisions prior to the closeout</w:t>
      </w:r>
      <w:r w:rsidR="0037302B">
        <w:rPr>
          <w:rFonts w:cstheme="minorHAnsi"/>
          <w:color w:val="000000"/>
          <w:sz w:val="24"/>
          <w:szCs w:val="24"/>
        </w:rPr>
        <w:t xml:space="preserve"> meeting. </w:t>
      </w:r>
    </w:p>
    <w:p w:rsidR="0037302B" w:rsidRPr="00847043" w:rsidRDefault="0037302B" w:rsidP="0037302B">
      <w:pPr>
        <w:pStyle w:val="Default"/>
        <w:jc w:val="both"/>
        <w:rPr>
          <w:rFonts w:asciiTheme="minorHAnsi" w:hAnsiTheme="minorHAnsi" w:cstheme="minorHAnsi"/>
        </w:rPr>
      </w:pPr>
    </w:p>
    <w:p w:rsidR="0037302B" w:rsidRPr="00847043" w:rsidRDefault="0037302B" w:rsidP="0037302B">
      <w:pPr>
        <w:pStyle w:val="Default"/>
        <w:spacing w:after="22"/>
        <w:jc w:val="both"/>
      </w:pPr>
      <w:r w:rsidRPr="00847043">
        <w:rPr>
          <w:b/>
          <w:bCs/>
        </w:rPr>
        <w:t xml:space="preserve">1. Project Background: </w:t>
      </w:r>
    </w:p>
    <w:p w:rsidR="0037302B" w:rsidRPr="00847043" w:rsidRDefault="0037302B" w:rsidP="00AE28FC">
      <w:pPr>
        <w:pStyle w:val="Default"/>
        <w:spacing w:after="22"/>
        <w:ind w:firstLine="720"/>
        <w:jc w:val="both"/>
      </w:pPr>
      <w:r w:rsidRPr="00847043">
        <w:t xml:space="preserve">a. Describe the specific area of care that you focused on. </w:t>
      </w:r>
    </w:p>
    <w:p w:rsidR="0037302B" w:rsidRPr="00847043" w:rsidRDefault="0037302B" w:rsidP="00AE28FC">
      <w:pPr>
        <w:pStyle w:val="Default"/>
        <w:spacing w:after="22"/>
        <w:ind w:firstLine="720"/>
        <w:jc w:val="both"/>
      </w:pPr>
      <w:r w:rsidRPr="00847043">
        <w:t xml:space="preserve">b. State the problem or the "gap" in care that you identified. </w:t>
      </w:r>
    </w:p>
    <w:p w:rsidR="0037302B" w:rsidRPr="00847043" w:rsidRDefault="0037302B" w:rsidP="00AE28FC">
      <w:pPr>
        <w:pStyle w:val="Default"/>
        <w:ind w:firstLine="720"/>
        <w:jc w:val="both"/>
      </w:pPr>
      <w:r w:rsidRPr="00847043">
        <w:t xml:space="preserve">c. Include any baseline data that was collected before you started the QI project. </w:t>
      </w:r>
    </w:p>
    <w:p w:rsidR="0037302B" w:rsidRPr="00847043" w:rsidRDefault="0037302B" w:rsidP="0037302B">
      <w:pPr>
        <w:pStyle w:val="Default"/>
        <w:jc w:val="both"/>
      </w:pPr>
    </w:p>
    <w:p w:rsidR="0037302B" w:rsidRPr="00847043" w:rsidRDefault="0037302B" w:rsidP="0037302B">
      <w:pPr>
        <w:pStyle w:val="Default"/>
        <w:jc w:val="both"/>
      </w:pPr>
      <w:r w:rsidRPr="00847043">
        <w:rPr>
          <w:b/>
          <w:bCs/>
        </w:rPr>
        <w:t xml:space="preserve">2. Project Aim: </w:t>
      </w:r>
    </w:p>
    <w:p w:rsidR="0037302B" w:rsidRPr="00847043" w:rsidRDefault="0037302B" w:rsidP="00AE28FC">
      <w:pPr>
        <w:pStyle w:val="Default"/>
        <w:ind w:firstLine="720"/>
        <w:jc w:val="both"/>
      </w:pPr>
      <w:r w:rsidRPr="00847043">
        <w:t xml:space="preserve">a. Please paste your project aim statement here, or attach your completed aim statement. </w:t>
      </w:r>
    </w:p>
    <w:p w:rsidR="0037302B" w:rsidRPr="00847043" w:rsidRDefault="0037302B" w:rsidP="0037302B">
      <w:pPr>
        <w:pStyle w:val="Default"/>
        <w:jc w:val="both"/>
      </w:pPr>
    </w:p>
    <w:p w:rsidR="0037302B" w:rsidRPr="00847043" w:rsidRDefault="0037302B" w:rsidP="0037302B">
      <w:pPr>
        <w:pStyle w:val="Default"/>
        <w:jc w:val="both"/>
      </w:pPr>
      <w:r w:rsidRPr="00847043">
        <w:rPr>
          <w:b/>
          <w:bCs/>
        </w:rPr>
        <w:t xml:space="preserve">3. Methods: </w:t>
      </w:r>
    </w:p>
    <w:p w:rsidR="0037302B" w:rsidRPr="00847043" w:rsidRDefault="0037302B" w:rsidP="00AE28FC">
      <w:pPr>
        <w:pStyle w:val="Default"/>
        <w:spacing w:after="22"/>
        <w:ind w:firstLine="720"/>
        <w:jc w:val="both"/>
      </w:pPr>
      <w:r w:rsidRPr="00847043">
        <w:t xml:space="preserve">a. Attach the plan-do-study-act (PDSA) cycle(s) that you designed and executed. </w:t>
      </w:r>
    </w:p>
    <w:p w:rsidR="0037302B" w:rsidRPr="00847043" w:rsidRDefault="0037302B" w:rsidP="00AE28FC">
      <w:pPr>
        <w:pStyle w:val="Default"/>
        <w:ind w:firstLine="720"/>
        <w:jc w:val="both"/>
      </w:pPr>
      <w:r w:rsidRPr="00847043">
        <w:t xml:space="preserve">b. Attach any tools that you used. </w:t>
      </w:r>
    </w:p>
    <w:p w:rsidR="0037302B" w:rsidRPr="00847043" w:rsidRDefault="0037302B" w:rsidP="0037302B">
      <w:pPr>
        <w:pStyle w:val="Default"/>
        <w:jc w:val="both"/>
      </w:pPr>
    </w:p>
    <w:p w:rsidR="0037302B" w:rsidRPr="00847043" w:rsidRDefault="0037302B" w:rsidP="0037302B">
      <w:pPr>
        <w:pStyle w:val="Default"/>
        <w:jc w:val="both"/>
      </w:pPr>
      <w:r w:rsidRPr="00847043">
        <w:rPr>
          <w:b/>
          <w:bCs/>
        </w:rPr>
        <w:t xml:space="preserve">4. Results: </w:t>
      </w:r>
    </w:p>
    <w:p w:rsidR="0037302B" w:rsidRPr="00847043" w:rsidRDefault="0037302B" w:rsidP="00AE28FC">
      <w:pPr>
        <w:pStyle w:val="Default"/>
        <w:ind w:firstLine="720"/>
        <w:jc w:val="both"/>
      </w:pPr>
      <w:r w:rsidRPr="00847043">
        <w:t xml:space="preserve">a. Attach the data you collected and/or analyzed. </w:t>
      </w:r>
    </w:p>
    <w:p w:rsidR="0037302B" w:rsidRPr="00847043" w:rsidRDefault="0037302B" w:rsidP="0037302B">
      <w:pPr>
        <w:pStyle w:val="Default"/>
        <w:jc w:val="both"/>
      </w:pPr>
    </w:p>
    <w:p w:rsidR="0037302B" w:rsidRPr="00847043" w:rsidRDefault="0037302B" w:rsidP="0037302B">
      <w:pPr>
        <w:pStyle w:val="Default"/>
        <w:jc w:val="both"/>
      </w:pPr>
      <w:r w:rsidRPr="00847043">
        <w:rPr>
          <w:b/>
          <w:bCs/>
        </w:rPr>
        <w:t xml:space="preserve">5. Conclusions: </w:t>
      </w:r>
    </w:p>
    <w:p w:rsidR="0037302B" w:rsidRPr="00847043" w:rsidRDefault="0037302B" w:rsidP="00AE28FC">
      <w:pPr>
        <w:pStyle w:val="Default"/>
        <w:spacing w:after="22"/>
        <w:ind w:firstLine="720"/>
        <w:jc w:val="both"/>
      </w:pPr>
      <w:r w:rsidRPr="00847043">
        <w:t xml:space="preserve">a. What did you learn? </w:t>
      </w:r>
    </w:p>
    <w:p w:rsidR="0037302B" w:rsidRPr="00847043" w:rsidRDefault="0037302B" w:rsidP="00AE28FC">
      <w:pPr>
        <w:pStyle w:val="Default"/>
        <w:ind w:left="990" w:hanging="270"/>
        <w:jc w:val="both"/>
      </w:pPr>
      <w:r w:rsidRPr="00847043">
        <w:t xml:space="preserve">b. Describe how you think you can apply this experience to potential future clinical problems you are likely to encounter. </w:t>
      </w:r>
    </w:p>
    <w:p w:rsidR="0037302B" w:rsidRPr="00847043" w:rsidRDefault="0037302B" w:rsidP="0037302B">
      <w:pPr>
        <w:pStyle w:val="Default"/>
        <w:jc w:val="both"/>
      </w:pPr>
    </w:p>
    <w:p w:rsidR="0037302B" w:rsidRPr="00847043" w:rsidRDefault="00A66B23" w:rsidP="0037302B">
      <w:pPr>
        <w:pStyle w:val="Default"/>
        <w:jc w:val="both"/>
      </w:pPr>
      <w:r>
        <w:rPr>
          <w:b/>
          <w:bCs/>
        </w:rPr>
        <w:t>6. Sustaining Improvements / Next Steps</w:t>
      </w:r>
      <w:r w:rsidR="0037302B" w:rsidRPr="00847043">
        <w:rPr>
          <w:b/>
          <w:bCs/>
        </w:rPr>
        <w:t xml:space="preserve"> </w:t>
      </w:r>
    </w:p>
    <w:p w:rsidR="0037302B" w:rsidRPr="00847043" w:rsidRDefault="0037302B" w:rsidP="00AE28FC">
      <w:pPr>
        <w:pStyle w:val="Default"/>
        <w:ind w:left="270"/>
        <w:jc w:val="both"/>
      </w:pPr>
      <w:r w:rsidRPr="00847043">
        <w:t xml:space="preserve">This is to allow you to think about how you can sustain the project after you leave. If your QI project resulted in change that was an improvement, think about: </w:t>
      </w:r>
    </w:p>
    <w:p w:rsidR="0037302B" w:rsidRPr="00847043" w:rsidRDefault="0037302B" w:rsidP="00E25D4C">
      <w:pPr>
        <w:pStyle w:val="Default"/>
        <w:spacing w:after="22"/>
        <w:ind w:firstLine="540"/>
        <w:jc w:val="both"/>
      </w:pPr>
      <w:r w:rsidRPr="00847043">
        <w:t xml:space="preserve">a. Who should be assigned to carry out the change or project going forward? </w:t>
      </w:r>
    </w:p>
    <w:p w:rsidR="0037302B" w:rsidRPr="00847043" w:rsidRDefault="0037302B" w:rsidP="00E25D4C">
      <w:pPr>
        <w:pStyle w:val="Default"/>
        <w:spacing w:after="22"/>
        <w:ind w:left="810" w:hanging="270"/>
        <w:jc w:val="both"/>
      </w:pPr>
      <w:r w:rsidRPr="00847043">
        <w:t xml:space="preserve">b. What data should continue to be collected in order to monitor the change? How should the data be collected? Who should collect the data? </w:t>
      </w:r>
    </w:p>
    <w:p w:rsidR="0037302B" w:rsidRPr="00847043" w:rsidRDefault="0037302B" w:rsidP="00E25D4C">
      <w:pPr>
        <w:pStyle w:val="Default"/>
        <w:ind w:left="810" w:hanging="270"/>
        <w:jc w:val="both"/>
      </w:pPr>
      <w:r w:rsidRPr="00847043">
        <w:t xml:space="preserve">c. What clinic or hospital leader should be informed of your sustainability plan so that they can track the project going forward? </w:t>
      </w:r>
    </w:p>
    <w:p w:rsidR="0037302B" w:rsidRDefault="0037302B" w:rsidP="00F114D6">
      <w:pPr>
        <w:rPr>
          <w:sz w:val="24"/>
          <w:szCs w:val="24"/>
        </w:rPr>
      </w:pPr>
    </w:p>
    <w:p w:rsidR="0037302B" w:rsidRDefault="0037302B" w:rsidP="00F114D6">
      <w:pPr>
        <w:rPr>
          <w:sz w:val="24"/>
          <w:szCs w:val="24"/>
        </w:rPr>
      </w:pPr>
    </w:p>
    <w:p w:rsidR="0037302B" w:rsidRDefault="0037302B" w:rsidP="00F114D6">
      <w:pPr>
        <w:rPr>
          <w:sz w:val="24"/>
          <w:szCs w:val="24"/>
        </w:rPr>
      </w:pPr>
    </w:p>
    <w:p w:rsidR="000B2309" w:rsidRDefault="000B2309" w:rsidP="00F114D6">
      <w:pPr>
        <w:rPr>
          <w:sz w:val="24"/>
          <w:szCs w:val="24"/>
        </w:rPr>
      </w:pPr>
    </w:p>
    <w:p w:rsidR="0037302B" w:rsidRDefault="0037302B" w:rsidP="00F114D6">
      <w:pPr>
        <w:rPr>
          <w:sz w:val="24"/>
          <w:szCs w:val="24"/>
        </w:rPr>
      </w:pPr>
    </w:p>
    <w:p w:rsidR="0037302B" w:rsidRDefault="0037302B" w:rsidP="00F114D6">
      <w:pPr>
        <w:rPr>
          <w:sz w:val="24"/>
          <w:szCs w:val="24"/>
        </w:rPr>
      </w:pPr>
    </w:p>
    <w:p w:rsidR="00BA1D58" w:rsidRDefault="00BA1D58">
      <w:pPr>
        <w:rPr>
          <w:sz w:val="24"/>
          <w:szCs w:val="24"/>
        </w:rPr>
      </w:pPr>
      <w:r>
        <w:rPr>
          <w:sz w:val="24"/>
          <w:szCs w:val="24"/>
        </w:rPr>
        <w:br w:type="page"/>
      </w:r>
    </w:p>
    <w:p w:rsidR="002642B5" w:rsidRPr="00072DCD" w:rsidRDefault="002642B5" w:rsidP="002642B5">
      <w:pPr>
        <w:rPr>
          <w:rFonts w:asciiTheme="majorHAnsi" w:hAnsiTheme="majorHAnsi"/>
          <w:b/>
          <w:sz w:val="40"/>
          <w:szCs w:val="40"/>
        </w:rPr>
      </w:pPr>
      <w:r w:rsidRPr="00072DCD">
        <w:rPr>
          <w:rFonts w:asciiTheme="majorHAnsi" w:hAnsiTheme="majorHAnsi"/>
          <w:b/>
          <w:sz w:val="40"/>
          <w:szCs w:val="40"/>
        </w:rPr>
        <w:lastRenderedPageBreak/>
        <w:t xml:space="preserve">APPENDIX E:  2019 Resident Quality Projects </w:t>
      </w:r>
    </w:p>
    <w:p w:rsidR="003D7EDC" w:rsidRDefault="003D7EDC" w:rsidP="003D7EDC">
      <w:pPr>
        <w:spacing w:after="0" w:line="240" w:lineRule="auto"/>
        <w:jc w:val="center"/>
        <w:rPr>
          <w:rFonts w:ascii="Times New Roman" w:hAnsi="Times New Roman" w:cs="Times New Roman"/>
          <w:b/>
        </w:rPr>
      </w:pPr>
    </w:p>
    <w:p w:rsidR="003D7EDC" w:rsidRDefault="003D7EDC" w:rsidP="003D7EDC">
      <w:pPr>
        <w:spacing w:after="0" w:line="240" w:lineRule="auto"/>
        <w:jc w:val="both"/>
        <w:rPr>
          <w:rFonts w:ascii="Arial Narrow" w:hAnsi="Arial Narrow" w:cs="Times New Roman"/>
          <w:b/>
          <w:i/>
        </w:rPr>
      </w:pPr>
      <w:r>
        <w:rPr>
          <w:rFonts w:ascii="Arial Narrow" w:hAnsi="Arial Narrow" w:cs="Times New Roman"/>
          <w:b/>
        </w:rPr>
        <w:t xml:space="preserve">Poster 1:  Repetition is Key: A Retrospective Analysis of Perioperative Antibiotic Reading – Anesthesiology </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w:t>
      </w:r>
      <w:r>
        <w:rPr>
          <w:rFonts w:ascii="Arial Narrow" w:hAnsi="Arial Narrow" w:cs="Times New Roman"/>
        </w:rPr>
        <w:t xml:space="preserve">  Brian Harris, D.O.</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Tate Triska, D.O. (PBY), Fady Hanna, D.O. (CA-1) and Michael Moore, D.O. (CA-3) </w:t>
      </w:r>
    </w:p>
    <w:p w:rsidR="003D7EDC" w:rsidRDefault="003D7EDC" w:rsidP="003D7EDC">
      <w:pPr>
        <w:spacing w:after="0" w:line="240" w:lineRule="auto"/>
        <w:ind w:left="720" w:firstLine="720"/>
        <w:jc w:val="both"/>
        <w:rPr>
          <w:rFonts w:ascii="Arial Narrow" w:hAnsi="Arial Narrow" w:cs="Times New Roman"/>
        </w:rPr>
      </w:pP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2:  Improving the Safety and Efficiency of Labor Epidural Placement</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w:t>
      </w:r>
      <w:r>
        <w:rPr>
          <w:rFonts w:ascii="Arial Narrow" w:hAnsi="Arial Narrow" w:cs="Times New Roman"/>
        </w:rPr>
        <w:t xml:space="preserve">  Kimberlie Dullye, D.O.</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Kale Goerke, D.O. (CA-1), Ross Tanzer, D.O. (CBY) and Michael Moore, D.O. (CA-3)</w:t>
      </w:r>
    </w:p>
    <w:p w:rsidR="003D7EDC" w:rsidRDefault="003D7EDC" w:rsidP="003D7EDC">
      <w:pPr>
        <w:spacing w:after="0" w:line="240" w:lineRule="auto"/>
        <w:ind w:left="720" w:firstLine="720"/>
        <w:jc w:val="both"/>
        <w:rPr>
          <w:rFonts w:ascii="Arial Narrow" w:hAnsi="Arial Narrow" w:cs="Times New Roman"/>
        </w:rPr>
      </w:pP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3:  Systematic Review of Pre-Admission Testing:  An Update on Guidelines</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Advisors:</w:t>
      </w:r>
      <w:r>
        <w:rPr>
          <w:rFonts w:ascii="Arial Narrow" w:hAnsi="Arial Narrow" w:cs="Times New Roman"/>
        </w:rPr>
        <w:t xml:space="preserve">  Sarah Carter, D.O. and Brad White, D.O.</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Jaime W. Thompson, D.O. (CBY), John Grose, D.O. (CA-1) and Michael Moore, D.O. (CA-3)</w:t>
      </w:r>
    </w:p>
    <w:p w:rsidR="003D7EDC" w:rsidRDefault="003D7EDC" w:rsidP="003D7EDC">
      <w:pPr>
        <w:spacing w:after="0" w:line="240" w:lineRule="auto"/>
        <w:ind w:left="720" w:firstLine="720"/>
        <w:jc w:val="both"/>
        <w:rPr>
          <w:rFonts w:ascii="Arial Narrow" w:hAnsi="Arial Narrow" w:cs="Times New Roman"/>
        </w:rPr>
      </w:pPr>
    </w:p>
    <w:p w:rsidR="003D7EDC" w:rsidRDefault="003D7EDC" w:rsidP="003D7EDC">
      <w:pPr>
        <w:spacing w:after="0" w:line="240" w:lineRule="auto"/>
        <w:ind w:left="900" w:hanging="900"/>
        <w:jc w:val="both"/>
        <w:rPr>
          <w:rFonts w:ascii="Arial Narrow" w:hAnsi="Arial Narrow" w:cs="Times New Roman"/>
          <w:b/>
        </w:rPr>
      </w:pPr>
      <w:r>
        <w:rPr>
          <w:rFonts w:ascii="Arial Narrow" w:hAnsi="Arial Narrow" w:cs="Times New Roman"/>
          <w:b/>
        </w:rPr>
        <w:t xml:space="preserve">Poster 4: </w:t>
      </w:r>
      <w:r>
        <w:rPr>
          <w:rFonts w:ascii="Arial Narrow" w:hAnsi="Arial Narrow" w:cs="Times New Roman"/>
          <w:b/>
        </w:rPr>
        <w:tab/>
        <w:t>Declare the Past, Diagnose the Present and Simulate the Future:  Can Simulation Prepare Physicians for Catastrophic Events?</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w:t>
      </w:r>
      <w:r>
        <w:rPr>
          <w:rFonts w:ascii="Arial Narrow" w:hAnsi="Arial Narrow" w:cs="Times New Roman"/>
        </w:rPr>
        <w:t xml:space="preserve">  Trevor Bright, D.O.</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Michael Moore, D.O. (CA-3) and Maxwell Sencherey, D.O. (CA-2)</w:t>
      </w:r>
    </w:p>
    <w:p w:rsidR="003D7EDC" w:rsidRDefault="003D7EDC" w:rsidP="003D7EDC">
      <w:pPr>
        <w:spacing w:after="0" w:line="240" w:lineRule="auto"/>
        <w:ind w:left="720" w:firstLine="720"/>
        <w:jc w:val="both"/>
        <w:rPr>
          <w:rFonts w:ascii="Arial Narrow" w:hAnsi="Arial Narrow" w:cs="Times New Roman"/>
        </w:rPr>
      </w:pPr>
    </w:p>
    <w:p w:rsidR="003D7EDC" w:rsidRDefault="003D7EDC" w:rsidP="003D7EDC">
      <w:pPr>
        <w:spacing w:after="0" w:line="240" w:lineRule="auto"/>
        <w:ind w:left="900" w:hanging="900"/>
        <w:jc w:val="both"/>
        <w:rPr>
          <w:rFonts w:ascii="Arial Narrow" w:hAnsi="Arial Narrow" w:cs="Times New Roman"/>
          <w:b/>
        </w:rPr>
      </w:pPr>
      <w:r>
        <w:rPr>
          <w:rFonts w:ascii="Arial Narrow" w:hAnsi="Arial Narrow" w:cs="Times New Roman"/>
          <w:b/>
        </w:rPr>
        <w:t xml:space="preserve">Poster 5:  Overcoming Barriers to Promote Advance Care Planning Discussions in the Outpatient Setting:  Is There a Better Way?  </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Advisors:</w:t>
      </w:r>
      <w:r>
        <w:rPr>
          <w:rFonts w:ascii="Arial Narrow" w:hAnsi="Arial Narrow" w:cs="Times New Roman"/>
        </w:rPr>
        <w:t xml:space="preserve">  Ashton Clayborn, D.O. and Robert R. King, M.D. </w:t>
      </w:r>
    </w:p>
    <w:p w:rsidR="003D7EDC" w:rsidRDefault="003D7EDC" w:rsidP="003D7EDC">
      <w:pPr>
        <w:spacing w:after="0" w:line="240" w:lineRule="auto"/>
        <w:ind w:left="144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Nikki Eagle Road, D.O. (PGY-1), Mitchell Sanford, D.O. (PGY-1) and Quinton Tieu, D.O. (PGY-3)</w:t>
      </w:r>
    </w:p>
    <w:p w:rsidR="003D7EDC" w:rsidRDefault="003D7EDC" w:rsidP="003D7EDC">
      <w:pPr>
        <w:spacing w:after="0" w:line="240" w:lineRule="auto"/>
        <w:ind w:left="1440"/>
        <w:jc w:val="both"/>
        <w:rPr>
          <w:rFonts w:ascii="Arial Narrow" w:hAnsi="Arial Narrow" w:cs="Times New Roman"/>
        </w:rPr>
      </w:pPr>
      <w:r>
        <w:rPr>
          <w:rFonts w:ascii="Arial Narrow" w:hAnsi="Arial Narrow" w:cs="Times New Roman"/>
        </w:rPr>
        <w:t xml:space="preserve"> </w:t>
      </w: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6:  Colorectal Screening:  An Intervention to Improve Your Bottom Line</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w:t>
      </w:r>
      <w:r>
        <w:rPr>
          <w:rFonts w:ascii="Arial Narrow" w:hAnsi="Arial Narrow" w:cs="Times New Roman"/>
        </w:rPr>
        <w:t xml:space="preserve"> T. Sanford, D.O. </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L. Sanford, D.O., T. Tandberg, D.O., H. Yang, D.O. and J. Lowe, D.O.</w:t>
      </w:r>
    </w:p>
    <w:p w:rsidR="003D7EDC" w:rsidRDefault="003D7EDC" w:rsidP="003D7EDC">
      <w:pPr>
        <w:spacing w:after="0" w:line="240" w:lineRule="auto"/>
        <w:ind w:left="720" w:firstLine="720"/>
        <w:jc w:val="both"/>
        <w:rPr>
          <w:rFonts w:ascii="Arial Narrow" w:hAnsi="Arial Narrow" w:cs="Times New Roman"/>
        </w:rPr>
      </w:pP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7:  Bringing Resident Awareness of Clinical Research Trails for Osteopathic Manipulative Treatment (OMT)</w:t>
      </w:r>
      <w:r>
        <w:rPr>
          <w:rFonts w:ascii="Arial Narrow" w:hAnsi="Arial Narrow" w:cs="Times New Roman"/>
          <w:b/>
        </w:rPr>
        <w:tab/>
      </w:r>
    </w:p>
    <w:p w:rsidR="003D7EDC" w:rsidRDefault="003D7EDC" w:rsidP="003D7EDC">
      <w:pPr>
        <w:spacing w:after="0" w:line="240" w:lineRule="auto"/>
        <w:ind w:left="720" w:firstLine="720"/>
        <w:jc w:val="both"/>
        <w:rPr>
          <w:rFonts w:ascii="Arial Narrow" w:hAnsi="Arial Narrow" w:cs="Times New Roman"/>
          <w:b/>
        </w:rPr>
      </w:pPr>
      <w:r>
        <w:rPr>
          <w:rFonts w:ascii="Arial Narrow" w:hAnsi="Arial Narrow" w:cs="Times New Roman"/>
          <w:b/>
          <w:i/>
        </w:rPr>
        <w:t>Faculty Advisor:</w:t>
      </w:r>
      <w:r>
        <w:rPr>
          <w:rFonts w:ascii="Arial Narrow" w:hAnsi="Arial Narrow" w:cs="Times New Roman"/>
          <w:b/>
        </w:rPr>
        <w:t xml:space="preserve"> </w:t>
      </w:r>
      <w:r>
        <w:rPr>
          <w:rFonts w:ascii="Arial Narrow" w:hAnsi="Arial Narrow" w:cs="Times New Roman"/>
        </w:rPr>
        <w:t xml:space="preserve"> Mark Thai, D.O.</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Author</w:t>
      </w:r>
      <w:r>
        <w:rPr>
          <w:rFonts w:ascii="Arial Narrow" w:hAnsi="Arial Narrow" w:cs="Times New Roman"/>
          <w:i/>
        </w:rPr>
        <w:t>:</w:t>
      </w:r>
      <w:r>
        <w:rPr>
          <w:rFonts w:ascii="Arial Narrow" w:hAnsi="Arial Narrow" w:cs="Times New Roman"/>
        </w:rPr>
        <w:t xml:space="preserve">  Angela Tyson, D.O., (PGY-4), NMM/OMM +1</w:t>
      </w:r>
    </w:p>
    <w:p w:rsidR="003D7EDC" w:rsidRDefault="003D7EDC" w:rsidP="003D7EDC">
      <w:pPr>
        <w:spacing w:after="0" w:line="240" w:lineRule="auto"/>
        <w:ind w:left="720" w:firstLine="720"/>
        <w:jc w:val="both"/>
        <w:rPr>
          <w:rFonts w:ascii="Arial Narrow" w:hAnsi="Arial Narrow" w:cs="Times New Roman"/>
        </w:rPr>
      </w:pP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8:  Improving Documentation of Blood Product Consent in the Outpatient Setting</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Advisors:</w:t>
      </w:r>
      <w:r>
        <w:rPr>
          <w:rFonts w:ascii="Arial Narrow" w:hAnsi="Arial Narrow" w:cs="Times New Roman"/>
        </w:rPr>
        <w:t xml:space="preserve">  Sarah Hall, D.O. and Regina Lewis, D.O.</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Authors</w:t>
      </w:r>
      <w:r>
        <w:rPr>
          <w:rFonts w:ascii="Arial Narrow" w:hAnsi="Arial Narrow" w:cs="Times New Roman"/>
          <w:i/>
        </w:rPr>
        <w:t>:</w:t>
      </w:r>
      <w:r>
        <w:rPr>
          <w:rFonts w:ascii="Arial Narrow" w:hAnsi="Arial Narrow" w:cs="Times New Roman"/>
        </w:rPr>
        <w:t xml:space="preserve">  Caleb Prentice, D.O. (PGY-3), Glennda Tiller, D.O. (PGY-2), Kathleen Postlehwaite, D.O. (PGY-2), </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rPr>
        <w:t>Erica Beal, D.O. (PGY-1) and Frank Goodman, D.O. (PGY-1)</w:t>
      </w:r>
    </w:p>
    <w:p w:rsidR="003D7EDC" w:rsidRDefault="003D7EDC" w:rsidP="003D7EDC">
      <w:pPr>
        <w:spacing w:after="0" w:line="240" w:lineRule="auto"/>
        <w:ind w:left="720" w:firstLine="720"/>
        <w:jc w:val="both"/>
        <w:rPr>
          <w:rFonts w:ascii="Arial Narrow" w:hAnsi="Arial Narrow" w:cs="Times New Roman"/>
        </w:rPr>
      </w:pP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9:  Barriers in the HCV treatment cascade after confirmed diagnosis</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Advisors</w:t>
      </w:r>
      <w:r>
        <w:rPr>
          <w:rFonts w:ascii="Arial Narrow" w:hAnsi="Arial Narrow" w:cs="Times New Roman"/>
          <w:b/>
        </w:rPr>
        <w:t>:</w:t>
      </w:r>
      <w:r>
        <w:rPr>
          <w:rFonts w:ascii="Arial Narrow" w:hAnsi="Arial Narrow" w:cs="Times New Roman"/>
        </w:rPr>
        <w:t xml:space="preserve">  Steffen Carey, D.O. and Crystal David, Pharm D, BCPS</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Daniel de Gaston, D.O., Michael Hitsman, D.O., Christopher, Long, D.O., Jantzen Matli, D.O., </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rPr>
        <w:t>Jason Postlethwaite, D.O., Tate Vance, D.O.</w:t>
      </w:r>
    </w:p>
    <w:p w:rsidR="00E42C04" w:rsidRDefault="00E42C04" w:rsidP="003D7EDC">
      <w:pPr>
        <w:spacing w:after="0" w:line="240" w:lineRule="auto"/>
        <w:ind w:left="720" w:firstLine="720"/>
        <w:jc w:val="both"/>
        <w:rPr>
          <w:rFonts w:ascii="Arial Narrow" w:hAnsi="Arial Narrow" w:cs="Times New Roman"/>
        </w:rPr>
      </w:pPr>
    </w:p>
    <w:p w:rsidR="00E42C04" w:rsidRDefault="00E42C04" w:rsidP="00E42C04">
      <w:pPr>
        <w:rPr>
          <w:rFonts w:ascii="Arial Narrow" w:hAnsi="Arial Narrow" w:cs="Times New Roman"/>
          <w:b/>
        </w:rPr>
      </w:pPr>
      <w:r>
        <w:rPr>
          <w:rFonts w:ascii="Arial Narrow" w:hAnsi="Arial Narrow" w:cs="Times New Roman"/>
          <w:b/>
        </w:rPr>
        <w:t>Poster 10:  Clinical Strategies to Reduce Heart Failure Hospitalizations</w:t>
      </w:r>
    </w:p>
    <w:p w:rsidR="00E42C04" w:rsidRDefault="00E42C04" w:rsidP="00E42C04">
      <w:pPr>
        <w:spacing w:after="0" w:line="240" w:lineRule="auto"/>
        <w:ind w:left="720" w:firstLine="720"/>
        <w:contextualSpacing/>
        <w:jc w:val="both"/>
        <w:rPr>
          <w:rFonts w:ascii="Arial Narrow" w:hAnsi="Arial Narrow" w:cs="Times New Roman"/>
        </w:rPr>
      </w:pPr>
      <w:r>
        <w:rPr>
          <w:rFonts w:ascii="Arial Narrow" w:hAnsi="Arial Narrow" w:cs="Times New Roman"/>
          <w:b/>
        </w:rPr>
        <w:t>Faculty Advisor:</w:t>
      </w:r>
      <w:r>
        <w:rPr>
          <w:rFonts w:ascii="Arial Narrow" w:hAnsi="Arial Narrow" w:cs="Times New Roman"/>
        </w:rPr>
        <w:t xml:space="preserve">  Amanda Gorden Green, D.O.</w:t>
      </w:r>
    </w:p>
    <w:p w:rsidR="00E42C04" w:rsidRDefault="00E42C04" w:rsidP="00E42C04">
      <w:pPr>
        <w:spacing w:after="0" w:line="240" w:lineRule="auto"/>
        <w:ind w:left="1440"/>
        <w:contextualSpacing/>
        <w:jc w:val="both"/>
        <w:rPr>
          <w:rFonts w:ascii="Arial Narrow" w:hAnsi="Arial Narrow" w:cs="Times New Roman"/>
        </w:rPr>
      </w:pPr>
      <w:r>
        <w:rPr>
          <w:rFonts w:ascii="Arial Narrow" w:hAnsi="Arial Narrow" w:cs="Times New Roman"/>
          <w:b/>
        </w:rPr>
        <w:t>Authors:</w:t>
      </w:r>
      <w:r>
        <w:rPr>
          <w:rFonts w:ascii="Arial Narrow" w:hAnsi="Arial Narrow" w:cs="Times New Roman"/>
        </w:rPr>
        <w:t xml:space="preserve">  Dev Jaiswal, D.O., Rusty Vann, D.O., Gershon Koshy, D.O. and Kelly Natarajan, D.O.</w:t>
      </w:r>
    </w:p>
    <w:p w:rsidR="00E42C04" w:rsidRDefault="00E42C04" w:rsidP="00E42C04">
      <w:pPr>
        <w:spacing w:after="0" w:line="240" w:lineRule="auto"/>
        <w:ind w:left="1440"/>
        <w:contextualSpacing/>
        <w:jc w:val="both"/>
        <w:rPr>
          <w:rFonts w:ascii="Arial Narrow" w:hAnsi="Arial Narrow" w:cs="Times New Roman"/>
        </w:rPr>
      </w:pPr>
    </w:p>
    <w:p w:rsidR="00E42C04" w:rsidRDefault="00E42C04" w:rsidP="00E42C04">
      <w:pPr>
        <w:spacing w:after="0" w:line="240" w:lineRule="auto"/>
        <w:jc w:val="both"/>
        <w:rPr>
          <w:rFonts w:ascii="Arial Narrow" w:hAnsi="Arial Narrow" w:cs="Times New Roman"/>
          <w:b/>
        </w:rPr>
      </w:pPr>
      <w:r>
        <w:rPr>
          <w:rFonts w:ascii="Arial Narrow" w:hAnsi="Arial Narrow" w:cs="Times New Roman"/>
          <w:b/>
        </w:rPr>
        <w:t>Poster 11:  Preventing Upper Aerodigestive Tract Bleeding in the Anticoagulated Patient</w:t>
      </w:r>
    </w:p>
    <w:p w:rsidR="00E42C04" w:rsidRDefault="00E42C04" w:rsidP="00E42C04">
      <w:pPr>
        <w:spacing w:after="0" w:line="240" w:lineRule="auto"/>
        <w:ind w:left="720" w:firstLine="720"/>
        <w:jc w:val="both"/>
        <w:rPr>
          <w:rFonts w:ascii="Arial Narrow" w:hAnsi="Arial Narrow" w:cs="Times New Roman"/>
        </w:rPr>
      </w:pPr>
      <w:r>
        <w:rPr>
          <w:rFonts w:ascii="Arial Narrow" w:hAnsi="Arial Narrow" w:cs="Times New Roman"/>
          <w:b/>
        </w:rPr>
        <w:t>Faculty Advisor:</w:t>
      </w:r>
      <w:r>
        <w:rPr>
          <w:rFonts w:ascii="Arial Narrow" w:hAnsi="Arial Narrow" w:cs="Times New Roman"/>
        </w:rPr>
        <w:t xml:space="preserve">  Tom Hamilton, D.O.</w:t>
      </w:r>
    </w:p>
    <w:p w:rsidR="00E42C04" w:rsidRDefault="00E42C04" w:rsidP="00E42C04">
      <w:pPr>
        <w:spacing w:after="0" w:line="240" w:lineRule="auto"/>
        <w:ind w:left="1440"/>
        <w:jc w:val="both"/>
        <w:rPr>
          <w:rFonts w:ascii="Arial Narrow" w:hAnsi="Arial Narrow" w:cs="Times New Roman"/>
        </w:rPr>
      </w:pPr>
      <w:r>
        <w:rPr>
          <w:rFonts w:ascii="Arial Narrow" w:hAnsi="Arial Narrow" w:cs="Times New Roman"/>
          <w:b/>
        </w:rPr>
        <w:t>Authors:</w:t>
      </w:r>
      <w:r>
        <w:rPr>
          <w:rFonts w:ascii="Arial Narrow" w:hAnsi="Arial Narrow" w:cs="Times New Roman"/>
        </w:rPr>
        <w:t xml:space="preserve">  Chase Nelson, D.O. (PGY-4), Jaye Bea Downs, D.O. (PGY-5); Margo Tanghetti, D.O. (PGY-3), </w:t>
      </w:r>
    </w:p>
    <w:p w:rsidR="00E42C04" w:rsidRDefault="00E42C04" w:rsidP="00E42C04">
      <w:pPr>
        <w:spacing w:after="0" w:line="240" w:lineRule="auto"/>
        <w:ind w:left="1440"/>
        <w:jc w:val="both"/>
        <w:rPr>
          <w:rFonts w:ascii="Arial Narrow" w:hAnsi="Arial Narrow" w:cs="Times New Roman"/>
        </w:rPr>
      </w:pPr>
      <w:r>
        <w:rPr>
          <w:rFonts w:ascii="Arial Narrow" w:hAnsi="Arial Narrow" w:cs="Times New Roman"/>
        </w:rPr>
        <w:t>Clay Farahani, D.O. (PGY-2) and Mason Skinner, D.O. (PGY-1)</w:t>
      </w:r>
    </w:p>
    <w:p w:rsidR="003D7EDC" w:rsidRDefault="003D7EDC" w:rsidP="003D7EDC">
      <w:pPr>
        <w:rPr>
          <w:rFonts w:ascii="Arial Narrow" w:hAnsi="Arial Narrow" w:cs="Times New Roman"/>
        </w:rPr>
      </w:pPr>
      <w:r>
        <w:rPr>
          <w:rFonts w:ascii="Arial Narrow" w:hAnsi="Arial Narrow" w:cs="Times New Roman"/>
        </w:rPr>
        <w:br w:type="page"/>
      </w:r>
    </w:p>
    <w:p w:rsidR="003D7EDC" w:rsidRDefault="003D7EDC" w:rsidP="003D7EDC">
      <w:pPr>
        <w:spacing w:after="0" w:line="240" w:lineRule="auto"/>
        <w:ind w:left="1440"/>
        <w:jc w:val="both"/>
        <w:rPr>
          <w:rFonts w:ascii="Arial Narrow" w:hAnsi="Arial Narrow" w:cs="Times New Roman"/>
        </w:rPr>
      </w:pPr>
    </w:p>
    <w:p w:rsidR="00072DCD" w:rsidRPr="00072DCD" w:rsidRDefault="00072DCD" w:rsidP="00072DCD">
      <w:pPr>
        <w:rPr>
          <w:rFonts w:asciiTheme="majorHAnsi" w:hAnsiTheme="majorHAnsi"/>
          <w:b/>
          <w:sz w:val="40"/>
          <w:szCs w:val="40"/>
        </w:rPr>
      </w:pPr>
      <w:r w:rsidRPr="00072DCD">
        <w:rPr>
          <w:rFonts w:asciiTheme="majorHAnsi" w:hAnsiTheme="majorHAnsi"/>
          <w:b/>
          <w:sz w:val="40"/>
          <w:szCs w:val="40"/>
        </w:rPr>
        <w:t>APPENDIX E:  2019 Resident Quality Projects (continued)</w:t>
      </w: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12:  Change in Provider Workflow to Promote ‘Before Noon’ Patient Discharges</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w:t>
      </w:r>
      <w:r>
        <w:rPr>
          <w:rFonts w:ascii="Arial Narrow" w:hAnsi="Arial Narrow" w:cs="Times New Roman"/>
        </w:rPr>
        <w:t xml:space="preserve">  Kathy Cook, D.O.</w:t>
      </w:r>
    </w:p>
    <w:p w:rsidR="003D7EDC" w:rsidRDefault="003D7EDC" w:rsidP="003D7EDC">
      <w:pPr>
        <w:spacing w:after="0" w:line="240" w:lineRule="auto"/>
        <w:ind w:left="144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George Demopoulos, D.O. and Robert P. Aran, D.O. </w:t>
      </w:r>
    </w:p>
    <w:p w:rsidR="003D7EDC" w:rsidRDefault="003D7EDC" w:rsidP="003D7EDC">
      <w:pPr>
        <w:spacing w:after="0" w:line="240" w:lineRule="auto"/>
        <w:ind w:left="1440"/>
        <w:jc w:val="both"/>
        <w:rPr>
          <w:rFonts w:ascii="Times New Roman" w:hAnsi="Times New Roman" w:cs="Times New Roman"/>
          <w:b/>
        </w:rPr>
      </w:pPr>
    </w:p>
    <w:p w:rsidR="003D7EDC" w:rsidRDefault="003D7EDC" w:rsidP="003D7EDC">
      <w:pPr>
        <w:spacing w:after="0" w:line="240" w:lineRule="auto"/>
        <w:ind w:left="990" w:hanging="990"/>
        <w:jc w:val="both"/>
        <w:rPr>
          <w:rFonts w:ascii="Arial Narrow" w:hAnsi="Arial Narrow" w:cs="Times New Roman"/>
          <w:b/>
        </w:rPr>
      </w:pPr>
      <w:r>
        <w:rPr>
          <w:rFonts w:ascii="Arial Narrow" w:hAnsi="Arial Narrow" w:cs="Times New Roman"/>
          <w:b/>
        </w:rPr>
        <w:t>Poster 13: Initiative to reduce Central Line Associated Bloodstream Infection Rates: an Infectious Disease Prevention Committee QI Project</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w:t>
      </w:r>
      <w:r>
        <w:rPr>
          <w:rFonts w:ascii="Arial Narrow" w:hAnsi="Arial Narrow" w:cs="Times New Roman"/>
        </w:rPr>
        <w:t xml:space="preserve">  Amanda Gorden Green, D.O., Kaleb Veit, D.O.</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Contributing Advisor:</w:t>
      </w:r>
      <w:r>
        <w:rPr>
          <w:rFonts w:ascii="Arial Narrow" w:hAnsi="Arial Narrow" w:cs="Times New Roman"/>
        </w:rPr>
        <w:t xml:space="preserve">  Michelle Murtaza-Rossini MPH, BSN, RN</w:t>
      </w:r>
    </w:p>
    <w:p w:rsidR="003D7EDC" w:rsidRDefault="003D7EDC" w:rsidP="003D7EDC">
      <w:pPr>
        <w:spacing w:after="0" w:line="240" w:lineRule="auto"/>
        <w:ind w:left="144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Michael Engheta, D.O. (PGY-3), David Alcorn, D.O. (PGY-2) and James Pelton, D.O. (PGY-1)</w:t>
      </w:r>
    </w:p>
    <w:p w:rsidR="003D7EDC" w:rsidRDefault="003D7EDC" w:rsidP="003D7EDC">
      <w:pPr>
        <w:spacing w:after="0" w:line="240" w:lineRule="auto"/>
        <w:ind w:left="1440"/>
        <w:jc w:val="both"/>
        <w:rPr>
          <w:rFonts w:ascii="Times New Roman" w:hAnsi="Times New Roman" w:cs="Times New Roman"/>
          <w:b/>
        </w:rPr>
      </w:pP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14:  CT Guided Core Needle Bone Biopsy for Non-Vertebral Osteomyelitis:  Is It Necessary?</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w:t>
      </w:r>
      <w:r>
        <w:rPr>
          <w:rFonts w:ascii="Arial Narrow" w:hAnsi="Arial Narrow" w:cs="Times New Roman"/>
        </w:rPr>
        <w:t xml:space="preserve">  Donald von Borstel, D.O.</w:t>
      </w:r>
    </w:p>
    <w:p w:rsidR="003D7EDC" w:rsidRDefault="003D7EDC" w:rsidP="003D7EDC">
      <w:pPr>
        <w:spacing w:after="0" w:line="240" w:lineRule="auto"/>
        <w:ind w:left="144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Cameron Smith, D.O, Gregory Bradley, D.O. and Yoon Cho, D.O.</w:t>
      </w:r>
    </w:p>
    <w:p w:rsidR="003D7EDC" w:rsidRDefault="003D7EDC" w:rsidP="003D7EDC">
      <w:pPr>
        <w:spacing w:after="0" w:line="240" w:lineRule="auto"/>
        <w:ind w:left="1440"/>
        <w:jc w:val="both"/>
        <w:rPr>
          <w:rFonts w:ascii="Times New Roman" w:hAnsi="Times New Roman" w:cs="Times New Roman"/>
          <w:b/>
        </w:rPr>
      </w:pPr>
    </w:p>
    <w:p w:rsidR="003D7EDC" w:rsidRDefault="003D7EDC" w:rsidP="003D7EDC">
      <w:pPr>
        <w:spacing w:after="0" w:line="240" w:lineRule="auto"/>
        <w:jc w:val="both"/>
        <w:rPr>
          <w:rFonts w:ascii="Arial Narrow" w:hAnsi="Arial Narrow" w:cs="Times New Roman"/>
        </w:rPr>
      </w:pPr>
      <w:r>
        <w:rPr>
          <w:rFonts w:ascii="Arial Narrow" w:hAnsi="Arial Narrow" w:cs="Times New Roman"/>
          <w:b/>
        </w:rPr>
        <w:t>Poster 15:  Probiotic Protocol: Prevention of Hospital Acquired Clostridium difficile Associated Diarrhea</w:t>
      </w:r>
    </w:p>
    <w:p w:rsidR="003D7EDC" w:rsidRDefault="003D7EDC" w:rsidP="003D7EDC">
      <w:pPr>
        <w:spacing w:after="0" w:line="240" w:lineRule="auto"/>
        <w:ind w:left="1440"/>
        <w:jc w:val="both"/>
        <w:rPr>
          <w:rFonts w:ascii="Arial Narrow" w:hAnsi="Arial Narrow" w:cs="Times New Roman"/>
          <w:b/>
        </w:rPr>
      </w:pPr>
      <w:r>
        <w:rPr>
          <w:rFonts w:ascii="Arial Narrow" w:hAnsi="Arial Narrow" w:cs="Times New Roman"/>
          <w:b/>
          <w:i/>
        </w:rPr>
        <w:t>Faculty Advisor:</w:t>
      </w:r>
      <w:r>
        <w:rPr>
          <w:rFonts w:ascii="Arial Narrow" w:hAnsi="Arial Narrow" w:cs="Times New Roman"/>
          <w:b/>
        </w:rPr>
        <w:t xml:space="preserve"> </w:t>
      </w:r>
      <w:r>
        <w:rPr>
          <w:rFonts w:ascii="Arial Narrow" w:hAnsi="Arial Narrow" w:cs="Times New Roman"/>
        </w:rPr>
        <w:t xml:space="preserve">M. Bernard, D.O. </w:t>
      </w:r>
    </w:p>
    <w:p w:rsidR="003D7EDC" w:rsidRDefault="003D7EDC" w:rsidP="003D7EDC">
      <w:pPr>
        <w:spacing w:after="0" w:line="240" w:lineRule="auto"/>
        <w:ind w:left="144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D. Vardeman, Megan, Garibay, N. McFarland, D.O., P. Flournoy, DO and K. Greuel, D.O. </w:t>
      </w:r>
    </w:p>
    <w:p w:rsidR="003D7EDC" w:rsidRDefault="003D7EDC" w:rsidP="003D7EDC">
      <w:pPr>
        <w:spacing w:after="0" w:line="240" w:lineRule="auto"/>
        <w:ind w:left="1440"/>
        <w:jc w:val="both"/>
        <w:rPr>
          <w:rFonts w:ascii="Times New Roman" w:hAnsi="Times New Roman" w:cs="Times New Roman"/>
          <w:b/>
        </w:rPr>
      </w:pP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16:  Antibiotic Stewardship Interventions and Their Effects on Prescribing Practices:  A Prospective Cohort Study</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 xml:space="preserve">Faculty Advisor: </w:t>
      </w:r>
      <w:r>
        <w:rPr>
          <w:rFonts w:ascii="Arial Narrow" w:hAnsi="Arial Narrow" w:cs="Times New Roman"/>
        </w:rPr>
        <w:t xml:space="preserve"> Troy Harden, D.O.</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Larry Elliott, D.O., Jalal Moharreri, D.O., Colin Mychak, D.O. and Troy Harden, D.O.</w:t>
      </w:r>
    </w:p>
    <w:p w:rsidR="003D7EDC" w:rsidRDefault="003D7EDC" w:rsidP="003D7EDC">
      <w:pPr>
        <w:spacing w:after="0" w:line="240" w:lineRule="auto"/>
        <w:ind w:left="720" w:firstLine="720"/>
        <w:jc w:val="both"/>
        <w:rPr>
          <w:rFonts w:ascii="Arial Narrow" w:hAnsi="Arial Narrow" w:cs="Times New Roman"/>
        </w:rPr>
      </w:pP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17:  Prevention of Syncope during IUD Placement, a quality improvement project</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w:t>
      </w:r>
      <w:r>
        <w:rPr>
          <w:rFonts w:ascii="Arial Narrow" w:hAnsi="Arial Narrow" w:cs="Times New Roman"/>
        </w:rPr>
        <w:t xml:space="preserve">  William Po, M.D.</w:t>
      </w:r>
    </w:p>
    <w:p w:rsidR="003D7EDC" w:rsidRDefault="003D7EDC" w:rsidP="003D7EDC">
      <w:pPr>
        <w:spacing w:after="0" w:line="240" w:lineRule="auto"/>
        <w:ind w:left="144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Thanh Luu, D.O. (PGY-2), Kent Abernathy, D.O. (PGY-4) and Darren Vargas, D.O. (PGY-2)</w:t>
      </w:r>
    </w:p>
    <w:p w:rsidR="003D7EDC" w:rsidRDefault="003D7EDC" w:rsidP="003D7EDC">
      <w:pPr>
        <w:spacing w:after="0" w:line="240" w:lineRule="auto"/>
        <w:ind w:left="1440"/>
        <w:jc w:val="both"/>
        <w:rPr>
          <w:rFonts w:ascii="Times New Roman" w:hAnsi="Times New Roman" w:cs="Times New Roman"/>
          <w:b/>
        </w:rPr>
      </w:pP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18:  Analysis of O-Negative Blood Transfusions and Implementation of Utilization Policy</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w:t>
      </w:r>
      <w:r>
        <w:rPr>
          <w:rFonts w:ascii="Arial Narrow" w:hAnsi="Arial Narrow" w:cs="Times New Roman"/>
        </w:rPr>
        <w:t xml:space="preserve">  Justin Chronister, D.O.</w:t>
      </w:r>
    </w:p>
    <w:p w:rsidR="003D7EDC" w:rsidRDefault="003D7EDC" w:rsidP="003D7EDC">
      <w:pPr>
        <w:spacing w:after="0" w:line="240" w:lineRule="auto"/>
        <w:ind w:left="144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Nekita Patel, D.O., Hanna Crow, D.O. and Rebecca Gupton, D.O. </w:t>
      </w:r>
    </w:p>
    <w:p w:rsidR="003D7EDC" w:rsidRDefault="003D7EDC" w:rsidP="003D7EDC">
      <w:pPr>
        <w:spacing w:after="0" w:line="240" w:lineRule="auto"/>
        <w:ind w:left="1440"/>
        <w:jc w:val="both"/>
        <w:rPr>
          <w:rFonts w:ascii="Times New Roman" w:hAnsi="Times New Roman" w:cs="Times New Roman"/>
          <w:b/>
        </w:rPr>
      </w:pP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19:  Documentation of Code Status in Initial Admitting and Consulting Documentation, A Randomized Chart Review</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w:t>
      </w:r>
      <w:r>
        <w:rPr>
          <w:rFonts w:ascii="Arial Narrow" w:hAnsi="Arial Narrow" w:cs="Times New Roman"/>
        </w:rPr>
        <w:t xml:space="preserve">  Katherine Cook, D.O.</w:t>
      </w:r>
    </w:p>
    <w:p w:rsidR="003D7EDC" w:rsidRDefault="003D7EDC" w:rsidP="003D7EDC">
      <w:pPr>
        <w:spacing w:after="0" w:line="240" w:lineRule="auto"/>
        <w:ind w:left="1440"/>
        <w:jc w:val="both"/>
        <w:rPr>
          <w:rFonts w:ascii="Arial Narrow" w:hAnsi="Arial Narrow" w:cs="Times New Roman"/>
        </w:rPr>
      </w:pPr>
      <w:r>
        <w:rPr>
          <w:rFonts w:ascii="Arial Narrow" w:hAnsi="Arial Narrow" w:cs="Times New Roman"/>
          <w:b/>
          <w:i/>
        </w:rPr>
        <w:t>Authors:</w:t>
      </w:r>
      <w:r>
        <w:rPr>
          <w:rFonts w:ascii="Arial Narrow" w:hAnsi="Arial Narrow" w:cs="Times New Roman"/>
        </w:rPr>
        <w:t xml:space="preserve">  Hope Burkett, D.O., Jared Lepley, D.O., Alainna Simpson, D.O. and Michael Warren, D.O. </w:t>
      </w:r>
    </w:p>
    <w:p w:rsidR="003D7EDC" w:rsidRDefault="003D7EDC" w:rsidP="003D7EDC">
      <w:pPr>
        <w:spacing w:after="0" w:line="240" w:lineRule="auto"/>
        <w:ind w:left="1440"/>
        <w:jc w:val="both"/>
        <w:rPr>
          <w:rFonts w:ascii="Times New Roman" w:hAnsi="Times New Roman" w:cs="Times New Roman"/>
          <w:b/>
        </w:rPr>
      </w:pP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20:  Perioperative Glycemic Control, Mortality and Sternal Wound Rate in CABG Patients</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w:t>
      </w:r>
      <w:r>
        <w:rPr>
          <w:rFonts w:ascii="Arial Narrow" w:hAnsi="Arial Narrow" w:cs="Times New Roman"/>
        </w:rPr>
        <w:t xml:space="preserve">  Amanda Gorden Green, D.O.</w:t>
      </w:r>
    </w:p>
    <w:p w:rsidR="003D7EDC" w:rsidRDefault="003D7EDC" w:rsidP="003D7EDC">
      <w:pPr>
        <w:spacing w:after="0" w:line="240" w:lineRule="auto"/>
        <w:ind w:left="1440"/>
        <w:jc w:val="both"/>
        <w:rPr>
          <w:rFonts w:ascii="Times New Roman" w:hAnsi="Times New Roman" w:cs="Times New Roman"/>
          <w:b/>
        </w:rPr>
      </w:pPr>
      <w:r>
        <w:rPr>
          <w:rFonts w:ascii="Arial Narrow" w:hAnsi="Arial Narrow" w:cs="Times New Roman"/>
          <w:b/>
          <w:i/>
        </w:rPr>
        <w:t>Authors:</w:t>
      </w:r>
      <w:r>
        <w:rPr>
          <w:rFonts w:ascii="Arial Narrow" w:hAnsi="Arial Narrow" w:cs="Times New Roman"/>
        </w:rPr>
        <w:t xml:space="preserve">  Alexander Thoman, D.O., Andrew Hale, D.O., Gershon Koshy, D.O. and Zach Beam, D.O. </w:t>
      </w:r>
    </w:p>
    <w:p w:rsidR="003D7EDC" w:rsidRDefault="003D7EDC" w:rsidP="003D7EDC">
      <w:pPr>
        <w:spacing w:after="0" w:line="240" w:lineRule="auto"/>
        <w:ind w:left="1440"/>
        <w:jc w:val="both"/>
        <w:rPr>
          <w:rFonts w:ascii="Arial Narrow" w:hAnsi="Arial Narrow" w:cs="Times New Roman"/>
        </w:rPr>
      </w:pPr>
    </w:p>
    <w:p w:rsidR="003D7EDC" w:rsidRDefault="003D7EDC" w:rsidP="003D7EDC">
      <w:pPr>
        <w:spacing w:after="0" w:line="240" w:lineRule="auto"/>
        <w:jc w:val="both"/>
        <w:rPr>
          <w:rFonts w:ascii="Arial Narrow" w:hAnsi="Arial Narrow" w:cs="Times New Roman"/>
          <w:b/>
        </w:rPr>
      </w:pPr>
      <w:r>
        <w:rPr>
          <w:rFonts w:ascii="Arial Narrow" w:hAnsi="Arial Narrow" w:cs="Times New Roman"/>
          <w:b/>
        </w:rPr>
        <w:t>Poster 21:  Advancing Advance Directives in the Outpatient Setting</w:t>
      </w:r>
    </w:p>
    <w:p w:rsidR="003D7EDC" w:rsidRDefault="003D7EDC" w:rsidP="003D7EDC">
      <w:pPr>
        <w:spacing w:after="0" w:line="240" w:lineRule="auto"/>
        <w:ind w:left="720" w:firstLine="720"/>
        <w:jc w:val="both"/>
        <w:rPr>
          <w:rFonts w:ascii="Arial Narrow" w:hAnsi="Arial Narrow" w:cs="Times New Roman"/>
        </w:rPr>
      </w:pPr>
      <w:r>
        <w:rPr>
          <w:rFonts w:ascii="Arial Narrow" w:hAnsi="Arial Narrow" w:cs="Times New Roman"/>
          <w:b/>
          <w:i/>
        </w:rPr>
        <w:t>Faculty Advisor:</w:t>
      </w:r>
      <w:r>
        <w:rPr>
          <w:rFonts w:ascii="Arial Narrow" w:hAnsi="Arial Narrow" w:cs="Times New Roman"/>
        </w:rPr>
        <w:t xml:space="preserve">  Erin Kratz, D.O.</w:t>
      </w:r>
    </w:p>
    <w:p w:rsidR="003D7EDC" w:rsidRDefault="003D7EDC" w:rsidP="003D7EDC">
      <w:pPr>
        <w:spacing w:after="0" w:line="240" w:lineRule="auto"/>
        <w:ind w:left="1440"/>
        <w:jc w:val="both"/>
        <w:rPr>
          <w:rFonts w:ascii="Times New Roman" w:hAnsi="Times New Roman" w:cs="Times New Roman"/>
          <w:b/>
        </w:rPr>
      </w:pPr>
      <w:r>
        <w:rPr>
          <w:rFonts w:ascii="Arial Narrow" w:hAnsi="Arial Narrow" w:cs="Times New Roman"/>
          <w:b/>
          <w:i/>
        </w:rPr>
        <w:t>Authors:</w:t>
      </w:r>
      <w:r>
        <w:rPr>
          <w:rFonts w:ascii="Arial Narrow" w:hAnsi="Arial Narrow" w:cs="Times New Roman"/>
        </w:rPr>
        <w:t xml:space="preserve">  Kealan O’Neill D.O., Stephen Granger, D.O., Scott Russ, D.O., Barry Dockery, DO, Amrit Dockery, D.O., Liz Severns, D.O., Zach Thomas, D.O.</w:t>
      </w:r>
    </w:p>
    <w:p w:rsidR="003D7EDC" w:rsidRPr="003D7EDC" w:rsidRDefault="003D7EDC">
      <w:pPr>
        <w:rPr>
          <w:b/>
          <w:sz w:val="24"/>
          <w:szCs w:val="24"/>
        </w:rPr>
      </w:pPr>
    </w:p>
    <w:p w:rsidR="00072DCD" w:rsidRDefault="00072DCD">
      <w:pPr>
        <w:rPr>
          <w:b/>
          <w:sz w:val="48"/>
          <w:szCs w:val="48"/>
        </w:rPr>
      </w:pPr>
      <w:r>
        <w:rPr>
          <w:b/>
          <w:sz w:val="48"/>
          <w:szCs w:val="48"/>
        </w:rPr>
        <w:br w:type="page"/>
      </w:r>
    </w:p>
    <w:p w:rsidR="002642B5" w:rsidRPr="00072DCD" w:rsidRDefault="002642B5" w:rsidP="002642B5">
      <w:pPr>
        <w:rPr>
          <w:rFonts w:asciiTheme="majorHAnsi" w:hAnsiTheme="majorHAnsi"/>
          <w:b/>
          <w:sz w:val="40"/>
          <w:szCs w:val="40"/>
        </w:rPr>
      </w:pPr>
      <w:r w:rsidRPr="00072DCD">
        <w:rPr>
          <w:rFonts w:asciiTheme="majorHAnsi" w:hAnsiTheme="majorHAnsi"/>
          <w:b/>
          <w:sz w:val="40"/>
          <w:szCs w:val="40"/>
        </w:rPr>
        <w:lastRenderedPageBreak/>
        <w:t xml:space="preserve">APPENDIX </w:t>
      </w:r>
      <w:r>
        <w:rPr>
          <w:rFonts w:asciiTheme="majorHAnsi" w:hAnsiTheme="majorHAnsi"/>
          <w:b/>
          <w:sz w:val="40"/>
          <w:szCs w:val="40"/>
        </w:rPr>
        <w:t>F</w:t>
      </w:r>
      <w:r w:rsidRPr="00072DCD">
        <w:rPr>
          <w:rFonts w:asciiTheme="majorHAnsi" w:hAnsiTheme="majorHAnsi"/>
          <w:b/>
          <w:sz w:val="40"/>
          <w:szCs w:val="40"/>
        </w:rPr>
        <w:t>:  20</w:t>
      </w:r>
      <w:r>
        <w:rPr>
          <w:rFonts w:asciiTheme="majorHAnsi" w:hAnsiTheme="majorHAnsi"/>
          <w:b/>
          <w:sz w:val="40"/>
          <w:szCs w:val="40"/>
        </w:rPr>
        <w:t>20</w:t>
      </w:r>
      <w:r w:rsidRPr="00072DCD">
        <w:rPr>
          <w:rFonts w:asciiTheme="majorHAnsi" w:hAnsiTheme="majorHAnsi"/>
          <w:b/>
          <w:sz w:val="40"/>
          <w:szCs w:val="40"/>
        </w:rPr>
        <w:t xml:space="preserve"> Resident Quality Projects </w:t>
      </w:r>
    </w:p>
    <w:p w:rsidR="00072DCD" w:rsidRDefault="00072DCD" w:rsidP="00072DCD">
      <w:pPr>
        <w:spacing w:after="0" w:line="240" w:lineRule="auto"/>
        <w:jc w:val="both"/>
        <w:rPr>
          <w:rFonts w:ascii="Arial Narrow" w:hAnsi="Arial Narrow" w:cs="Times New Roman"/>
          <w:b/>
        </w:rPr>
      </w:pPr>
      <w:r w:rsidRPr="00944376">
        <w:rPr>
          <w:rFonts w:ascii="Arial Narrow" w:hAnsi="Arial Narrow" w:cs="Times New Roman"/>
          <w:b/>
        </w:rPr>
        <w:t xml:space="preserve">Poster 1:  </w:t>
      </w:r>
      <w:r>
        <w:rPr>
          <w:rFonts w:ascii="Arial Narrow" w:hAnsi="Arial Narrow" w:cs="Times New Roman"/>
          <w:b/>
        </w:rPr>
        <w:t>A Quality Improvement in Approach to Pulse Oximetry in Non-hypoxic Patients</w:t>
      </w:r>
    </w:p>
    <w:p w:rsidR="00072DCD" w:rsidRDefault="00072DCD" w:rsidP="00072DCD">
      <w:pPr>
        <w:spacing w:after="0" w:line="240" w:lineRule="auto"/>
        <w:ind w:left="720" w:firstLine="720"/>
        <w:jc w:val="both"/>
        <w:rPr>
          <w:rFonts w:ascii="Arial Narrow" w:hAnsi="Arial Narrow" w:cs="Times New Roman"/>
        </w:rPr>
      </w:pPr>
      <w:r w:rsidRPr="00F60D72">
        <w:rPr>
          <w:rFonts w:ascii="Arial Narrow" w:hAnsi="Arial Narrow" w:cs="Times New Roman"/>
          <w:b/>
          <w:i/>
        </w:rPr>
        <w:t>Faculty Advisor:</w:t>
      </w:r>
      <w:r>
        <w:rPr>
          <w:rFonts w:ascii="Arial Narrow" w:hAnsi="Arial Narrow" w:cs="Times New Roman"/>
        </w:rPr>
        <w:t xml:space="preserve">  Colony Fugate, D.O. and Shawna Duncan, D.O.</w:t>
      </w:r>
    </w:p>
    <w:p w:rsidR="00072DCD" w:rsidRDefault="00072DCD" w:rsidP="00072DCD">
      <w:pPr>
        <w:spacing w:after="0" w:line="240" w:lineRule="auto"/>
        <w:ind w:left="720" w:firstLine="720"/>
        <w:jc w:val="both"/>
        <w:rPr>
          <w:rFonts w:ascii="Arial Narrow" w:hAnsi="Arial Narrow" w:cs="Times New Roman"/>
        </w:rPr>
      </w:pPr>
      <w:r w:rsidRPr="00F60D72">
        <w:rPr>
          <w:rFonts w:ascii="Arial Narrow" w:hAnsi="Arial Narrow" w:cs="Times New Roman"/>
          <w:b/>
          <w:i/>
        </w:rPr>
        <w:t>Author:</w:t>
      </w:r>
      <w:r>
        <w:rPr>
          <w:rFonts w:ascii="Arial Narrow" w:hAnsi="Arial Narrow" w:cs="Times New Roman"/>
        </w:rPr>
        <w:t xml:space="preserve">  Taylor Craft, D.O.</w:t>
      </w:r>
      <w:r w:rsidRPr="00944376">
        <w:rPr>
          <w:rFonts w:ascii="Arial Narrow" w:hAnsi="Arial Narrow" w:cs="Times New Roman"/>
        </w:rPr>
        <w:t xml:space="preserve"> </w:t>
      </w:r>
      <w:r>
        <w:rPr>
          <w:rFonts w:ascii="Arial Narrow" w:hAnsi="Arial Narrow" w:cs="Times New Roman"/>
        </w:rPr>
        <w:t>(PGY3)</w:t>
      </w:r>
    </w:p>
    <w:p w:rsidR="00072DCD" w:rsidRPr="00944376" w:rsidRDefault="00072DCD" w:rsidP="00072DCD">
      <w:pPr>
        <w:spacing w:after="0" w:line="240" w:lineRule="auto"/>
        <w:ind w:left="720" w:firstLine="720"/>
        <w:jc w:val="both"/>
        <w:rPr>
          <w:rFonts w:ascii="Arial Narrow" w:hAnsi="Arial Narrow" w:cs="Times New Roman"/>
        </w:rPr>
      </w:pPr>
    </w:p>
    <w:p w:rsidR="00072DCD" w:rsidRPr="00944376" w:rsidRDefault="00072DCD" w:rsidP="00072DCD">
      <w:pPr>
        <w:spacing w:after="0" w:line="240" w:lineRule="auto"/>
        <w:jc w:val="both"/>
        <w:rPr>
          <w:rFonts w:ascii="Arial Narrow" w:hAnsi="Arial Narrow" w:cs="Times New Roman"/>
          <w:b/>
        </w:rPr>
      </w:pPr>
      <w:r w:rsidRPr="00944376">
        <w:rPr>
          <w:rFonts w:ascii="Arial Narrow" w:hAnsi="Arial Narrow" w:cs="Times New Roman"/>
          <w:b/>
        </w:rPr>
        <w:t xml:space="preserve">Poster 2:  </w:t>
      </w:r>
      <w:r>
        <w:rPr>
          <w:rFonts w:ascii="Arial Narrow" w:hAnsi="Arial Narrow" w:cs="Times New Roman"/>
          <w:b/>
        </w:rPr>
        <w:t>Improving Pediatric Palliative Care Education in Pediatric Residency</w:t>
      </w:r>
    </w:p>
    <w:p w:rsidR="00072DCD" w:rsidRDefault="00072DCD" w:rsidP="00072DCD">
      <w:pPr>
        <w:spacing w:after="0" w:line="240" w:lineRule="auto"/>
        <w:ind w:left="720" w:firstLine="720"/>
        <w:jc w:val="both"/>
        <w:rPr>
          <w:rFonts w:ascii="Arial Narrow" w:hAnsi="Arial Narrow" w:cs="Times New Roman"/>
        </w:rPr>
      </w:pPr>
      <w:r w:rsidRPr="00F60D72">
        <w:rPr>
          <w:rFonts w:ascii="Arial Narrow" w:hAnsi="Arial Narrow" w:cs="Times New Roman"/>
          <w:b/>
          <w:i/>
        </w:rPr>
        <w:t>Faculty Advisor</w:t>
      </w:r>
      <w:r>
        <w:rPr>
          <w:rFonts w:ascii="Arial Narrow" w:hAnsi="Arial Narrow" w:cs="Times New Roman"/>
          <w:b/>
          <w:i/>
        </w:rPr>
        <w:t>s</w:t>
      </w:r>
      <w:r w:rsidRPr="00F60D72">
        <w:rPr>
          <w:rFonts w:ascii="Arial Narrow" w:hAnsi="Arial Narrow" w:cs="Times New Roman"/>
          <w:b/>
          <w:i/>
        </w:rPr>
        <w:t>:</w:t>
      </w:r>
      <w:r>
        <w:rPr>
          <w:rFonts w:ascii="Arial Narrow" w:hAnsi="Arial Narrow" w:cs="Times New Roman"/>
        </w:rPr>
        <w:t xml:space="preserve">  Christine Beeson, D.O. and Ashraf Mohamed, M.D.</w:t>
      </w:r>
    </w:p>
    <w:p w:rsidR="00072DCD" w:rsidRDefault="00072DCD" w:rsidP="00072DCD">
      <w:pPr>
        <w:spacing w:after="0" w:line="240" w:lineRule="auto"/>
        <w:ind w:left="720" w:firstLine="720"/>
        <w:jc w:val="both"/>
        <w:rPr>
          <w:rFonts w:ascii="Arial Narrow" w:hAnsi="Arial Narrow" w:cs="Times New Roman"/>
        </w:rPr>
      </w:pPr>
      <w:r w:rsidRPr="00F60D72">
        <w:rPr>
          <w:rFonts w:ascii="Arial Narrow" w:hAnsi="Arial Narrow" w:cs="Times New Roman"/>
          <w:b/>
          <w:i/>
        </w:rPr>
        <w:t>Authors:</w:t>
      </w:r>
      <w:r>
        <w:rPr>
          <w:rFonts w:ascii="Arial Narrow" w:hAnsi="Arial Narrow" w:cs="Times New Roman"/>
        </w:rPr>
        <w:t xml:space="preserve"> Betsy Kadapuram, D.O. (PGY3)</w:t>
      </w:r>
    </w:p>
    <w:p w:rsidR="00072DCD" w:rsidRPr="00944376" w:rsidRDefault="00072DCD" w:rsidP="00072DCD">
      <w:pPr>
        <w:spacing w:after="0" w:line="240" w:lineRule="auto"/>
        <w:ind w:left="720" w:firstLine="720"/>
        <w:jc w:val="both"/>
        <w:rPr>
          <w:rFonts w:ascii="Arial Narrow" w:hAnsi="Arial Narrow" w:cs="Times New Roman"/>
        </w:rPr>
      </w:pPr>
    </w:p>
    <w:p w:rsidR="00072DCD" w:rsidRPr="00B1418C" w:rsidRDefault="00072DCD" w:rsidP="00072DCD">
      <w:pPr>
        <w:spacing w:after="0" w:line="240" w:lineRule="auto"/>
        <w:jc w:val="both"/>
        <w:rPr>
          <w:rFonts w:ascii="Arial Narrow" w:hAnsi="Arial Narrow" w:cs="Times New Roman"/>
          <w:b/>
        </w:rPr>
      </w:pPr>
      <w:r w:rsidRPr="00B1418C">
        <w:rPr>
          <w:rFonts w:ascii="Arial Narrow" w:hAnsi="Arial Narrow" w:cs="Times New Roman"/>
          <w:b/>
        </w:rPr>
        <w:t xml:space="preserve">Poster 3:  </w:t>
      </w:r>
      <w:r>
        <w:rPr>
          <w:rFonts w:ascii="Arial Narrow" w:hAnsi="Arial Narrow" w:cs="Times New Roman"/>
          <w:b/>
        </w:rPr>
        <w:t>Antibiotic prescriptions upon hospital discharge:  A blind spot of antimicrobial stewardship</w:t>
      </w:r>
    </w:p>
    <w:p w:rsidR="00072DCD" w:rsidRDefault="00072DCD" w:rsidP="00072DCD">
      <w:pPr>
        <w:spacing w:after="0" w:line="240" w:lineRule="auto"/>
        <w:ind w:left="720" w:firstLine="720"/>
        <w:jc w:val="both"/>
        <w:rPr>
          <w:rFonts w:ascii="Arial Narrow" w:hAnsi="Arial Narrow" w:cs="Times New Roman"/>
        </w:rPr>
      </w:pPr>
      <w:r w:rsidRPr="00F60D72">
        <w:rPr>
          <w:rFonts w:ascii="Arial Narrow" w:hAnsi="Arial Narrow" w:cs="Times New Roman"/>
          <w:b/>
          <w:i/>
        </w:rPr>
        <w:t>Authors:</w:t>
      </w:r>
      <w:r>
        <w:rPr>
          <w:rFonts w:ascii="Arial Narrow" w:hAnsi="Arial Narrow" w:cs="Times New Roman"/>
        </w:rPr>
        <w:t xml:space="preserve">  Laura Holliday, PharmD (PGY2), Crystal David, PharmD, PCPS, Anjly Kunapuli, PharmD, </w:t>
      </w:r>
    </w:p>
    <w:p w:rsidR="00072DCD" w:rsidRDefault="00072DCD" w:rsidP="00072DCD">
      <w:pPr>
        <w:spacing w:after="0" w:line="240" w:lineRule="auto"/>
        <w:ind w:left="2160"/>
        <w:jc w:val="both"/>
        <w:rPr>
          <w:rFonts w:ascii="Arial Narrow" w:hAnsi="Arial Narrow" w:cs="Times New Roman"/>
        </w:rPr>
      </w:pPr>
      <w:r>
        <w:rPr>
          <w:rFonts w:ascii="Arial Narrow" w:hAnsi="Arial Narrow" w:cs="Times New Roman"/>
          <w:b/>
          <w:i/>
        </w:rPr>
        <w:t xml:space="preserve">   </w:t>
      </w:r>
      <w:r>
        <w:rPr>
          <w:rFonts w:ascii="Arial Narrow" w:hAnsi="Arial Narrow" w:cs="Times New Roman"/>
        </w:rPr>
        <w:t>Erica Martin, PharmD, BCPS</w:t>
      </w:r>
    </w:p>
    <w:p w:rsidR="00072DCD" w:rsidRPr="00B1418C" w:rsidRDefault="00072DCD" w:rsidP="00072DCD">
      <w:pPr>
        <w:spacing w:after="0" w:line="240" w:lineRule="auto"/>
        <w:ind w:left="720" w:firstLine="720"/>
        <w:jc w:val="both"/>
        <w:rPr>
          <w:rFonts w:ascii="Arial Narrow" w:hAnsi="Arial Narrow" w:cs="Times New Roman"/>
        </w:rPr>
      </w:pPr>
    </w:p>
    <w:p w:rsidR="00072DCD" w:rsidRPr="00B1418C" w:rsidRDefault="00072DCD" w:rsidP="00072DCD">
      <w:pPr>
        <w:spacing w:after="0" w:line="240" w:lineRule="auto"/>
        <w:ind w:left="900" w:hanging="900"/>
        <w:jc w:val="both"/>
        <w:rPr>
          <w:rFonts w:ascii="Arial Narrow" w:hAnsi="Arial Narrow" w:cs="Times New Roman"/>
          <w:b/>
        </w:rPr>
      </w:pPr>
      <w:r w:rsidRPr="00B1418C">
        <w:rPr>
          <w:rFonts w:ascii="Arial Narrow" w:hAnsi="Arial Narrow" w:cs="Times New Roman"/>
          <w:b/>
        </w:rPr>
        <w:t>Poster 4</w:t>
      </w:r>
      <w:r>
        <w:rPr>
          <w:rFonts w:ascii="Arial Narrow" w:hAnsi="Arial Narrow" w:cs="Times New Roman"/>
          <w:b/>
        </w:rPr>
        <w:t xml:space="preserve">: </w:t>
      </w:r>
      <w:r>
        <w:rPr>
          <w:rFonts w:ascii="Arial Narrow" w:hAnsi="Arial Narrow" w:cs="Times New Roman"/>
          <w:b/>
        </w:rPr>
        <w:tab/>
        <w:t>Accuracy of prehospital trauma scoring by EMS in a rural hospital setting:  A retrospective analysis</w:t>
      </w:r>
    </w:p>
    <w:p w:rsidR="00072DCD" w:rsidRDefault="00072DCD" w:rsidP="00072DCD">
      <w:pPr>
        <w:spacing w:after="0" w:line="240" w:lineRule="auto"/>
        <w:ind w:left="720" w:firstLine="720"/>
        <w:jc w:val="both"/>
        <w:rPr>
          <w:rFonts w:ascii="Arial Narrow" w:hAnsi="Arial Narrow" w:cs="Times New Roman"/>
        </w:rPr>
      </w:pPr>
      <w:r w:rsidRPr="007F43B6">
        <w:rPr>
          <w:rFonts w:ascii="Arial Narrow" w:hAnsi="Arial Narrow" w:cs="Times New Roman"/>
          <w:b/>
          <w:i/>
        </w:rPr>
        <w:t>Faculty Advisor:</w:t>
      </w:r>
      <w:r>
        <w:rPr>
          <w:rFonts w:ascii="Arial Narrow" w:hAnsi="Arial Narrow" w:cs="Times New Roman"/>
        </w:rPr>
        <w:t xml:space="preserve">  David Behm, D.O.</w:t>
      </w:r>
    </w:p>
    <w:p w:rsidR="00072DCD" w:rsidRDefault="00072DCD" w:rsidP="00072DCD">
      <w:pPr>
        <w:spacing w:after="0" w:line="240" w:lineRule="auto"/>
        <w:ind w:left="720" w:firstLine="720"/>
        <w:jc w:val="both"/>
        <w:rPr>
          <w:rFonts w:ascii="Arial Narrow" w:hAnsi="Arial Narrow" w:cs="Times New Roman"/>
        </w:rPr>
      </w:pPr>
      <w:r w:rsidRPr="007F43B6">
        <w:rPr>
          <w:rFonts w:ascii="Arial Narrow" w:hAnsi="Arial Narrow" w:cs="Times New Roman"/>
          <w:b/>
          <w:i/>
        </w:rPr>
        <w:t>Authors:</w:t>
      </w:r>
      <w:r>
        <w:rPr>
          <w:rFonts w:ascii="Arial Narrow" w:hAnsi="Arial Narrow" w:cs="Times New Roman"/>
        </w:rPr>
        <w:t xml:space="preserve">  Andrew Burnett, D.O. (PGY3), Vanessa Clendenin, D.O. (PGY 3), Justin Magalassi, D.O., </w:t>
      </w:r>
    </w:p>
    <w:p w:rsidR="00072DCD" w:rsidRDefault="00072DCD" w:rsidP="00072DCD">
      <w:pPr>
        <w:spacing w:after="0" w:line="240" w:lineRule="auto"/>
        <w:ind w:left="1440" w:firstLine="720"/>
        <w:jc w:val="both"/>
        <w:rPr>
          <w:rFonts w:ascii="Arial Narrow" w:hAnsi="Arial Narrow" w:cs="Times New Roman"/>
        </w:rPr>
      </w:pPr>
      <w:r>
        <w:rPr>
          <w:rFonts w:ascii="Arial Narrow" w:hAnsi="Arial Narrow" w:cs="Times New Roman"/>
          <w:b/>
          <w:i/>
        </w:rPr>
        <w:t xml:space="preserve">  </w:t>
      </w:r>
      <w:r>
        <w:rPr>
          <w:rFonts w:ascii="Arial Narrow" w:hAnsi="Arial Narrow" w:cs="Times New Roman"/>
        </w:rPr>
        <w:t>Jessica Meador, D.O. (PGY4), Alisha Murrow, D.O. (PGY4), Dana Pentecost, D.O. (PGY4)</w:t>
      </w:r>
    </w:p>
    <w:p w:rsidR="00072DCD" w:rsidRPr="00B1418C" w:rsidRDefault="00072DCD" w:rsidP="00072DCD">
      <w:pPr>
        <w:spacing w:after="0" w:line="240" w:lineRule="auto"/>
        <w:ind w:left="720" w:firstLine="720"/>
        <w:jc w:val="both"/>
        <w:rPr>
          <w:rFonts w:ascii="Arial Narrow" w:hAnsi="Arial Narrow" w:cs="Times New Roman"/>
        </w:rPr>
      </w:pPr>
    </w:p>
    <w:p w:rsidR="00072DCD" w:rsidRDefault="00072DCD" w:rsidP="00072DCD">
      <w:pPr>
        <w:spacing w:after="0" w:line="240" w:lineRule="auto"/>
        <w:ind w:left="900" w:hanging="900"/>
        <w:jc w:val="both"/>
        <w:rPr>
          <w:rFonts w:ascii="Arial Narrow" w:hAnsi="Arial Narrow" w:cs="Times New Roman"/>
          <w:b/>
        </w:rPr>
      </w:pPr>
      <w:r w:rsidRPr="00B1418C">
        <w:rPr>
          <w:rFonts w:ascii="Arial Narrow" w:hAnsi="Arial Narrow" w:cs="Times New Roman"/>
          <w:b/>
        </w:rPr>
        <w:t xml:space="preserve">Poster 5:  </w:t>
      </w:r>
      <w:r>
        <w:rPr>
          <w:rFonts w:ascii="Arial Narrow" w:hAnsi="Arial Narrow" w:cs="Times New Roman"/>
          <w:b/>
        </w:rPr>
        <w:t xml:space="preserve">QI: Health Maintenance with Low Dose CT Scans  </w:t>
      </w:r>
    </w:p>
    <w:p w:rsidR="00072DCD" w:rsidRDefault="00072DCD" w:rsidP="00072DCD">
      <w:pPr>
        <w:spacing w:after="0" w:line="240" w:lineRule="auto"/>
        <w:ind w:left="720" w:firstLine="720"/>
        <w:jc w:val="both"/>
        <w:rPr>
          <w:rFonts w:ascii="Arial Narrow" w:hAnsi="Arial Narrow" w:cs="Times New Roman"/>
        </w:rPr>
      </w:pPr>
      <w:r w:rsidRPr="007F43B6">
        <w:rPr>
          <w:rFonts w:ascii="Arial Narrow" w:hAnsi="Arial Narrow" w:cs="Times New Roman"/>
          <w:b/>
          <w:i/>
        </w:rPr>
        <w:t>Faculty Advisors:</w:t>
      </w:r>
      <w:r w:rsidRPr="00B1418C">
        <w:rPr>
          <w:rFonts w:ascii="Arial Narrow" w:hAnsi="Arial Narrow" w:cs="Times New Roman"/>
        </w:rPr>
        <w:t xml:space="preserve">  </w:t>
      </w:r>
      <w:r>
        <w:rPr>
          <w:rFonts w:ascii="Arial Narrow" w:hAnsi="Arial Narrow" w:cs="Times New Roman"/>
        </w:rPr>
        <w:t>Amanda Carey D.O., Attending Physician</w:t>
      </w:r>
      <w:r w:rsidRPr="00B1418C">
        <w:rPr>
          <w:rFonts w:ascii="Arial Narrow" w:hAnsi="Arial Narrow" w:cs="Times New Roman"/>
        </w:rPr>
        <w:t xml:space="preserve"> </w:t>
      </w:r>
    </w:p>
    <w:p w:rsidR="00072DCD" w:rsidRPr="00B1418C" w:rsidRDefault="00072DCD" w:rsidP="00072DCD">
      <w:pPr>
        <w:spacing w:after="0" w:line="240" w:lineRule="auto"/>
        <w:ind w:left="720" w:firstLine="720"/>
        <w:jc w:val="both"/>
        <w:rPr>
          <w:rFonts w:ascii="Arial Narrow" w:hAnsi="Arial Narrow" w:cs="Times New Roman"/>
        </w:rPr>
      </w:pPr>
      <w:r>
        <w:rPr>
          <w:rFonts w:ascii="Arial Narrow" w:hAnsi="Arial Narrow" w:cs="Times New Roman"/>
          <w:b/>
          <w:i/>
        </w:rPr>
        <w:t>Chair/Program Director/Attending Physician</w:t>
      </w:r>
      <w:r w:rsidRPr="007F43B6">
        <w:rPr>
          <w:rFonts w:ascii="Arial Narrow" w:hAnsi="Arial Narrow" w:cs="Times New Roman"/>
          <w:b/>
          <w:i/>
        </w:rPr>
        <w:t>:</w:t>
      </w:r>
      <w:r w:rsidRPr="00B1418C">
        <w:rPr>
          <w:rFonts w:ascii="Arial Narrow" w:hAnsi="Arial Narrow" w:cs="Times New Roman"/>
        </w:rPr>
        <w:t xml:space="preserve">  </w:t>
      </w:r>
      <w:r>
        <w:rPr>
          <w:rFonts w:ascii="Arial Narrow" w:hAnsi="Arial Narrow" w:cs="Times New Roman"/>
        </w:rPr>
        <w:t>Lora Cotton, D.O.</w:t>
      </w:r>
      <w:r w:rsidRPr="00B1418C">
        <w:rPr>
          <w:rFonts w:ascii="Arial Narrow" w:hAnsi="Arial Narrow" w:cs="Times New Roman"/>
        </w:rPr>
        <w:t xml:space="preserve"> </w:t>
      </w:r>
    </w:p>
    <w:p w:rsidR="00072DCD" w:rsidRDefault="00072DCD" w:rsidP="00072DCD">
      <w:pPr>
        <w:spacing w:after="0" w:line="240" w:lineRule="auto"/>
        <w:ind w:left="1440"/>
        <w:jc w:val="both"/>
        <w:rPr>
          <w:rFonts w:ascii="Arial Narrow" w:hAnsi="Arial Narrow" w:cs="Times New Roman"/>
        </w:rPr>
      </w:pPr>
      <w:r w:rsidRPr="007F43B6">
        <w:rPr>
          <w:rFonts w:ascii="Arial Narrow" w:hAnsi="Arial Narrow" w:cs="Times New Roman"/>
          <w:b/>
          <w:i/>
        </w:rPr>
        <w:t>Authors:</w:t>
      </w:r>
      <w:r w:rsidRPr="00B1418C">
        <w:rPr>
          <w:rFonts w:ascii="Arial Narrow" w:hAnsi="Arial Narrow" w:cs="Times New Roman"/>
        </w:rPr>
        <w:t xml:space="preserve">  </w:t>
      </w:r>
      <w:r>
        <w:rPr>
          <w:rFonts w:ascii="Arial Narrow" w:hAnsi="Arial Narrow" w:cs="Times New Roman"/>
        </w:rPr>
        <w:t>Nikki Eagle Road, D.O. (PGY1), Mitchell Sanford, D.O. (PGY1), Quinton Tieu, D.O. (PGY3)</w:t>
      </w:r>
    </w:p>
    <w:p w:rsidR="00072DCD" w:rsidRPr="00B1418C" w:rsidRDefault="00072DCD" w:rsidP="00072DCD">
      <w:pPr>
        <w:spacing w:after="0" w:line="240" w:lineRule="auto"/>
        <w:ind w:left="1440"/>
        <w:jc w:val="both"/>
        <w:rPr>
          <w:rFonts w:ascii="Arial Narrow" w:hAnsi="Arial Narrow" w:cs="Times New Roman"/>
        </w:rPr>
      </w:pPr>
      <w:r>
        <w:rPr>
          <w:rFonts w:ascii="Arial Narrow" w:hAnsi="Arial Narrow" w:cs="Times New Roman"/>
        </w:rPr>
        <w:t xml:space="preserve"> </w:t>
      </w:r>
    </w:p>
    <w:p w:rsidR="00072DCD" w:rsidRPr="00B1418C" w:rsidRDefault="00072DCD" w:rsidP="00072DCD">
      <w:pPr>
        <w:spacing w:after="0" w:line="240" w:lineRule="auto"/>
        <w:jc w:val="both"/>
        <w:rPr>
          <w:rFonts w:ascii="Arial Narrow" w:hAnsi="Arial Narrow" w:cs="Times New Roman"/>
          <w:b/>
        </w:rPr>
      </w:pPr>
      <w:r w:rsidRPr="00B1418C">
        <w:rPr>
          <w:rFonts w:ascii="Arial Narrow" w:hAnsi="Arial Narrow" w:cs="Times New Roman"/>
          <w:b/>
        </w:rPr>
        <w:t xml:space="preserve">Poster 6:  </w:t>
      </w:r>
      <w:r>
        <w:rPr>
          <w:rFonts w:ascii="Arial Narrow" w:hAnsi="Arial Narrow" w:cs="Times New Roman"/>
          <w:b/>
        </w:rPr>
        <w:t>Increasing Pneumococcal Vaccinations in the OSU Family Medicine Clinics</w:t>
      </w:r>
    </w:p>
    <w:p w:rsidR="00072DCD" w:rsidRPr="00B1418C" w:rsidRDefault="00072DCD" w:rsidP="00072DCD">
      <w:pPr>
        <w:spacing w:after="0" w:line="240" w:lineRule="auto"/>
        <w:ind w:left="720" w:firstLine="720"/>
        <w:jc w:val="both"/>
        <w:rPr>
          <w:rFonts w:ascii="Arial Narrow" w:hAnsi="Arial Narrow" w:cs="Times New Roman"/>
          <w:b/>
        </w:rPr>
      </w:pPr>
      <w:r w:rsidRPr="00106D6C">
        <w:rPr>
          <w:rFonts w:ascii="Arial Narrow" w:hAnsi="Arial Narrow" w:cs="Times New Roman"/>
          <w:b/>
          <w:i/>
        </w:rPr>
        <w:t>Faculty Advisor</w:t>
      </w:r>
      <w:r>
        <w:rPr>
          <w:rFonts w:ascii="Arial Narrow" w:hAnsi="Arial Narrow" w:cs="Times New Roman"/>
          <w:b/>
          <w:i/>
        </w:rPr>
        <w:t>/Attending Physician</w:t>
      </w:r>
      <w:r w:rsidRPr="00106D6C">
        <w:rPr>
          <w:rFonts w:ascii="Arial Narrow" w:hAnsi="Arial Narrow" w:cs="Times New Roman"/>
          <w:b/>
          <w:i/>
        </w:rPr>
        <w:t>:</w:t>
      </w:r>
      <w:r>
        <w:rPr>
          <w:rFonts w:ascii="Arial Narrow" w:hAnsi="Arial Narrow" w:cs="Times New Roman"/>
          <w:b/>
        </w:rPr>
        <w:t xml:space="preserve"> </w:t>
      </w:r>
      <w:r w:rsidRPr="00B1418C">
        <w:rPr>
          <w:rFonts w:ascii="Arial Narrow" w:hAnsi="Arial Narrow" w:cs="Times New Roman"/>
        </w:rPr>
        <w:t xml:space="preserve"> </w:t>
      </w:r>
      <w:r>
        <w:rPr>
          <w:rFonts w:ascii="Arial Narrow" w:hAnsi="Arial Narrow" w:cs="Times New Roman"/>
        </w:rPr>
        <w:t>Kristin Browning, D.O.</w:t>
      </w:r>
    </w:p>
    <w:p w:rsidR="00072DCD" w:rsidRDefault="00072DCD" w:rsidP="00072DCD">
      <w:pPr>
        <w:spacing w:after="0" w:line="240" w:lineRule="auto"/>
        <w:ind w:left="720" w:firstLine="720"/>
        <w:jc w:val="both"/>
        <w:rPr>
          <w:rFonts w:ascii="Arial Narrow" w:hAnsi="Arial Narrow" w:cs="Times New Roman"/>
        </w:rPr>
      </w:pPr>
      <w:r w:rsidRPr="00106D6C">
        <w:rPr>
          <w:rFonts w:ascii="Arial Narrow" w:hAnsi="Arial Narrow" w:cs="Times New Roman"/>
          <w:b/>
          <w:i/>
        </w:rPr>
        <w:t>Author</w:t>
      </w:r>
      <w:r>
        <w:rPr>
          <w:rFonts w:ascii="Arial Narrow" w:hAnsi="Arial Narrow" w:cs="Times New Roman"/>
          <w:b/>
          <w:i/>
        </w:rPr>
        <w:t>s</w:t>
      </w:r>
      <w:r w:rsidRPr="00106D6C">
        <w:rPr>
          <w:rFonts w:ascii="Arial Narrow" w:hAnsi="Arial Narrow" w:cs="Times New Roman"/>
          <w:i/>
        </w:rPr>
        <w:t>:</w:t>
      </w:r>
      <w:r w:rsidRPr="00B1418C">
        <w:rPr>
          <w:rFonts w:ascii="Arial Narrow" w:hAnsi="Arial Narrow" w:cs="Times New Roman"/>
        </w:rPr>
        <w:t xml:space="preserve"> </w:t>
      </w:r>
      <w:r>
        <w:rPr>
          <w:rFonts w:ascii="Arial Narrow" w:hAnsi="Arial Narrow" w:cs="Times New Roman"/>
        </w:rPr>
        <w:t xml:space="preserve"> Joshua Redmond, D.O. (PGY3), Tate Vance, D.O. (PGY2), </w:t>
      </w:r>
      <w:r w:rsidRPr="002B1C62">
        <w:rPr>
          <w:rFonts w:ascii="Arial Narrow" w:hAnsi="Arial Narrow" w:cs="Times New Roman"/>
        </w:rPr>
        <w:t>Yer</w:t>
      </w:r>
      <w:r>
        <w:rPr>
          <w:rFonts w:ascii="Arial Narrow" w:hAnsi="Arial Narrow" w:cs="Times New Roman"/>
        </w:rPr>
        <w:t xml:space="preserve">a Gandhi, D.O. (PGY1), </w:t>
      </w:r>
    </w:p>
    <w:p w:rsidR="00072DCD" w:rsidRDefault="00072DCD" w:rsidP="00072DCD">
      <w:pPr>
        <w:spacing w:after="0" w:line="240" w:lineRule="auto"/>
        <w:ind w:left="1440" w:firstLine="720"/>
        <w:jc w:val="both"/>
        <w:rPr>
          <w:rFonts w:ascii="Arial Narrow" w:hAnsi="Arial Narrow" w:cs="Times New Roman"/>
        </w:rPr>
      </w:pPr>
      <w:r>
        <w:rPr>
          <w:rFonts w:ascii="Arial Narrow" w:hAnsi="Arial Narrow" w:cs="Times New Roman"/>
          <w:b/>
          <w:i/>
        </w:rPr>
        <w:t xml:space="preserve">  </w:t>
      </w:r>
      <w:r>
        <w:rPr>
          <w:rFonts w:ascii="Arial Narrow" w:hAnsi="Arial Narrow" w:cs="Times New Roman"/>
        </w:rPr>
        <w:t>Matt Priest, DO (PGY1)</w:t>
      </w:r>
    </w:p>
    <w:p w:rsidR="00072DCD" w:rsidRPr="00B1418C" w:rsidRDefault="00072DCD" w:rsidP="00072DCD">
      <w:pPr>
        <w:spacing w:after="0" w:line="240" w:lineRule="auto"/>
        <w:ind w:left="720" w:firstLine="720"/>
        <w:jc w:val="both"/>
        <w:rPr>
          <w:rFonts w:ascii="Arial Narrow" w:hAnsi="Arial Narrow" w:cs="Times New Roman"/>
        </w:rPr>
      </w:pPr>
    </w:p>
    <w:p w:rsidR="00072DCD" w:rsidRPr="00B1418C" w:rsidRDefault="00072DCD" w:rsidP="00072DCD">
      <w:pPr>
        <w:spacing w:after="0" w:line="240" w:lineRule="auto"/>
        <w:ind w:left="900" w:hanging="900"/>
        <w:jc w:val="both"/>
        <w:rPr>
          <w:rFonts w:ascii="Arial Narrow" w:hAnsi="Arial Narrow" w:cs="Times New Roman"/>
          <w:b/>
        </w:rPr>
      </w:pPr>
      <w:r w:rsidRPr="00B1418C">
        <w:rPr>
          <w:rFonts w:ascii="Arial Narrow" w:hAnsi="Arial Narrow" w:cs="Times New Roman"/>
          <w:b/>
        </w:rPr>
        <w:t xml:space="preserve">Poster 7:  </w:t>
      </w:r>
      <w:r>
        <w:rPr>
          <w:rFonts w:ascii="Arial Narrow" w:hAnsi="Arial Narrow" w:cs="Times New Roman"/>
          <w:b/>
        </w:rPr>
        <w:t>Are We Over-treating Asymptomatic Bacteriuria in Pregnancy?:  A Quality Improvement Project to Improve Evidence Based Empiric Treatment and Prevention of MDR Organisms</w:t>
      </w:r>
      <w:r w:rsidRPr="00B1418C">
        <w:rPr>
          <w:rFonts w:ascii="Arial Narrow" w:hAnsi="Arial Narrow" w:cs="Times New Roman"/>
          <w:b/>
        </w:rPr>
        <w:tab/>
      </w:r>
    </w:p>
    <w:p w:rsidR="00072DCD" w:rsidRPr="00B1418C" w:rsidRDefault="00072DCD" w:rsidP="00072DCD">
      <w:pPr>
        <w:spacing w:after="0" w:line="240" w:lineRule="auto"/>
        <w:ind w:left="720" w:firstLine="720"/>
        <w:jc w:val="both"/>
        <w:rPr>
          <w:rFonts w:ascii="Arial Narrow" w:hAnsi="Arial Narrow" w:cs="Times New Roman"/>
          <w:b/>
        </w:rPr>
      </w:pPr>
      <w:r w:rsidRPr="00106D6C">
        <w:rPr>
          <w:rFonts w:ascii="Arial Narrow" w:hAnsi="Arial Narrow" w:cs="Times New Roman"/>
          <w:b/>
          <w:i/>
        </w:rPr>
        <w:t>Faculty Advisor:</w:t>
      </w:r>
      <w:r>
        <w:rPr>
          <w:rFonts w:ascii="Arial Narrow" w:hAnsi="Arial Narrow" w:cs="Times New Roman"/>
          <w:b/>
        </w:rPr>
        <w:t xml:space="preserve"> </w:t>
      </w:r>
      <w:r w:rsidRPr="00B1418C">
        <w:rPr>
          <w:rFonts w:ascii="Arial Narrow" w:hAnsi="Arial Narrow" w:cs="Times New Roman"/>
        </w:rPr>
        <w:t xml:space="preserve"> </w:t>
      </w:r>
      <w:r>
        <w:rPr>
          <w:rFonts w:ascii="Arial Narrow" w:hAnsi="Arial Narrow" w:cs="Times New Roman"/>
        </w:rPr>
        <w:t>Erin Brown, D.O.</w:t>
      </w:r>
    </w:p>
    <w:p w:rsidR="00072DCD" w:rsidRDefault="00072DCD" w:rsidP="00072DCD">
      <w:pPr>
        <w:spacing w:after="0" w:line="240" w:lineRule="auto"/>
        <w:ind w:left="720" w:firstLine="720"/>
        <w:jc w:val="both"/>
        <w:rPr>
          <w:rFonts w:ascii="Arial Narrow" w:hAnsi="Arial Narrow" w:cs="Times New Roman"/>
        </w:rPr>
      </w:pPr>
      <w:r w:rsidRPr="00106D6C">
        <w:rPr>
          <w:rFonts w:ascii="Arial Narrow" w:hAnsi="Arial Narrow" w:cs="Times New Roman"/>
          <w:b/>
          <w:i/>
        </w:rPr>
        <w:t>Author</w:t>
      </w:r>
      <w:r>
        <w:rPr>
          <w:rFonts w:ascii="Arial Narrow" w:hAnsi="Arial Narrow" w:cs="Times New Roman"/>
          <w:b/>
          <w:i/>
        </w:rPr>
        <w:t>s</w:t>
      </w:r>
      <w:r w:rsidRPr="00106D6C">
        <w:rPr>
          <w:rFonts w:ascii="Arial Narrow" w:hAnsi="Arial Narrow" w:cs="Times New Roman"/>
          <w:i/>
        </w:rPr>
        <w:t>:</w:t>
      </w:r>
      <w:r w:rsidRPr="00B1418C">
        <w:rPr>
          <w:rFonts w:ascii="Arial Narrow" w:hAnsi="Arial Narrow" w:cs="Times New Roman"/>
        </w:rPr>
        <w:t xml:space="preserve"> </w:t>
      </w:r>
      <w:r>
        <w:rPr>
          <w:rFonts w:ascii="Arial Narrow" w:hAnsi="Arial Narrow" w:cs="Times New Roman"/>
        </w:rPr>
        <w:t xml:space="preserve"> Justin Parks, D.O. (PGY2), Thanh Luu, D.O. (PG3), Lauren Chinnery, D.O. (PGY3), </w:t>
      </w:r>
    </w:p>
    <w:p w:rsidR="00072DCD" w:rsidRDefault="00072DCD" w:rsidP="00072DCD">
      <w:pPr>
        <w:spacing w:after="0" w:line="240" w:lineRule="auto"/>
        <w:ind w:left="720" w:firstLine="720"/>
        <w:jc w:val="both"/>
        <w:rPr>
          <w:rFonts w:ascii="Arial Narrow" w:hAnsi="Arial Narrow" w:cs="Times New Roman"/>
        </w:rPr>
      </w:pPr>
      <w:r>
        <w:rPr>
          <w:rFonts w:ascii="Arial Narrow" w:hAnsi="Arial Narrow" w:cs="Times New Roman"/>
          <w:b/>
          <w:i/>
        </w:rPr>
        <w:t xml:space="preserve"> </w:t>
      </w:r>
      <w:r>
        <w:rPr>
          <w:rFonts w:ascii="Arial Narrow" w:hAnsi="Arial Narrow" w:cs="Times New Roman"/>
        </w:rPr>
        <w:t>Cortney Booth, D.O. (PGY1)</w:t>
      </w:r>
    </w:p>
    <w:p w:rsidR="00072DCD" w:rsidRPr="00B1418C" w:rsidRDefault="00072DCD" w:rsidP="00072DCD">
      <w:pPr>
        <w:spacing w:after="0" w:line="240" w:lineRule="auto"/>
        <w:ind w:left="1440" w:firstLine="720"/>
        <w:jc w:val="both"/>
        <w:rPr>
          <w:rFonts w:ascii="Arial Narrow" w:hAnsi="Arial Narrow" w:cs="Times New Roman"/>
        </w:rPr>
      </w:pPr>
    </w:p>
    <w:p w:rsidR="00072DCD" w:rsidRPr="00B1418C" w:rsidRDefault="00072DCD" w:rsidP="00072DCD">
      <w:pPr>
        <w:spacing w:after="0" w:line="240" w:lineRule="auto"/>
        <w:ind w:left="900" w:hanging="900"/>
        <w:jc w:val="both"/>
        <w:rPr>
          <w:rFonts w:ascii="Arial Narrow" w:hAnsi="Arial Narrow" w:cs="Times New Roman"/>
          <w:b/>
        </w:rPr>
      </w:pPr>
      <w:r w:rsidRPr="00B1418C">
        <w:rPr>
          <w:rFonts w:ascii="Arial Narrow" w:hAnsi="Arial Narrow" w:cs="Times New Roman"/>
          <w:b/>
        </w:rPr>
        <w:t xml:space="preserve">Poster 8:  </w:t>
      </w:r>
      <w:r>
        <w:rPr>
          <w:rFonts w:ascii="Arial Narrow" w:hAnsi="Arial Narrow" w:cs="Times New Roman"/>
          <w:b/>
        </w:rPr>
        <w:t>Incidence of Delirium in the Intensive Care Unit Before and After Implementation of the Confusion Assessment Method for the ICU (CAM-ICU)</w:t>
      </w:r>
    </w:p>
    <w:p w:rsidR="00072DCD" w:rsidRPr="00B1418C" w:rsidRDefault="00072DCD" w:rsidP="00072DCD">
      <w:pPr>
        <w:spacing w:after="0" w:line="240" w:lineRule="auto"/>
        <w:ind w:left="720" w:firstLine="720"/>
        <w:jc w:val="both"/>
        <w:rPr>
          <w:rFonts w:ascii="Arial Narrow" w:hAnsi="Arial Narrow" w:cs="Times New Roman"/>
        </w:rPr>
      </w:pPr>
      <w:r w:rsidRPr="007F43B6">
        <w:rPr>
          <w:rFonts w:ascii="Arial Narrow" w:hAnsi="Arial Narrow" w:cs="Times New Roman"/>
          <w:b/>
          <w:i/>
        </w:rPr>
        <w:t>Faculty Advisor</w:t>
      </w:r>
      <w:r>
        <w:rPr>
          <w:rFonts w:ascii="Arial Narrow" w:hAnsi="Arial Narrow" w:cs="Times New Roman"/>
          <w:b/>
          <w:i/>
        </w:rPr>
        <w:t>s</w:t>
      </w:r>
      <w:r w:rsidRPr="007F43B6">
        <w:rPr>
          <w:rFonts w:ascii="Arial Narrow" w:hAnsi="Arial Narrow" w:cs="Times New Roman"/>
          <w:b/>
          <w:i/>
        </w:rPr>
        <w:t>:</w:t>
      </w:r>
      <w:r w:rsidRPr="00B1418C">
        <w:rPr>
          <w:rFonts w:ascii="Arial Narrow" w:hAnsi="Arial Narrow" w:cs="Times New Roman"/>
        </w:rPr>
        <w:t xml:space="preserve"> </w:t>
      </w:r>
      <w:r>
        <w:rPr>
          <w:rFonts w:ascii="Arial Narrow" w:hAnsi="Arial Narrow" w:cs="Times New Roman"/>
        </w:rPr>
        <w:t xml:space="preserve"> Austin Hinchey, PharmD, John Bury, PharmD, BCPS, MBA</w:t>
      </w:r>
    </w:p>
    <w:p w:rsidR="00072DCD" w:rsidRDefault="00072DCD" w:rsidP="00072DCD">
      <w:pPr>
        <w:spacing w:after="0" w:line="240" w:lineRule="auto"/>
        <w:ind w:left="720" w:firstLine="720"/>
        <w:jc w:val="both"/>
        <w:rPr>
          <w:rFonts w:ascii="Arial Narrow" w:hAnsi="Arial Narrow" w:cs="Times New Roman"/>
        </w:rPr>
      </w:pPr>
      <w:r w:rsidRPr="007F43B6">
        <w:rPr>
          <w:rFonts w:ascii="Arial Narrow" w:hAnsi="Arial Narrow" w:cs="Times New Roman"/>
          <w:b/>
          <w:i/>
        </w:rPr>
        <w:t>Authors</w:t>
      </w:r>
      <w:r w:rsidRPr="007F43B6">
        <w:rPr>
          <w:rFonts w:ascii="Arial Narrow" w:hAnsi="Arial Narrow" w:cs="Times New Roman"/>
          <w:i/>
        </w:rPr>
        <w:t>:</w:t>
      </w:r>
      <w:r>
        <w:rPr>
          <w:rFonts w:ascii="Arial Narrow" w:hAnsi="Arial Narrow" w:cs="Times New Roman"/>
        </w:rPr>
        <w:t xml:space="preserve">  Ben Jacobs, PharmD (PGY1)</w:t>
      </w:r>
    </w:p>
    <w:p w:rsidR="00072DCD" w:rsidRPr="00B1418C" w:rsidRDefault="00072DCD" w:rsidP="00072DCD">
      <w:pPr>
        <w:spacing w:after="0" w:line="240" w:lineRule="auto"/>
        <w:ind w:left="720" w:firstLine="720"/>
        <w:jc w:val="both"/>
        <w:rPr>
          <w:rFonts w:ascii="Arial Narrow" w:hAnsi="Arial Narrow" w:cs="Times New Roman"/>
        </w:rPr>
      </w:pPr>
    </w:p>
    <w:p w:rsidR="00072DCD" w:rsidRPr="00B1418C" w:rsidRDefault="00072DCD" w:rsidP="00072DCD">
      <w:pPr>
        <w:spacing w:after="0" w:line="240" w:lineRule="auto"/>
        <w:jc w:val="both"/>
        <w:rPr>
          <w:rFonts w:ascii="Arial Narrow" w:hAnsi="Arial Narrow" w:cs="Times New Roman"/>
          <w:b/>
        </w:rPr>
      </w:pPr>
      <w:r w:rsidRPr="00B1418C">
        <w:rPr>
          <w:rFonts w:ascii="Arial Narrow" w:hAnsi="Arial Narrow" w:cs="Times New Roman"/>
          <w:b/>
        </w:rPr>
        <w:t xml:space="preserve">Poster 9:  </w:t>
      </w:r>
      <w:r>
        <w:rPr>
          <w:rFonts w:ascii="Arial Narrow" w:hAnsi="Arial Narrow" w:cs="Times New Roman"/>
          <w:b/>
        </w:rPr>
        <w:t>Resident Wellness Project</w:t>
      </w:r>
    </w:p>
    <w:p w:rsidR="00072DCD" w:rsidRPr="00B1418C" w:rsidRDefault="00072DCD" w:rsidP="00072DCD">
      <w:pPr>
        <w:spacing w:after="0" w:line="240" w:lineRule="auto"/>
        <w:ind w:left="720" w:firstLine="720"/>
        <w:jc w:val="both"/>
        <w:rPr>
          <w:rFonts w:ascii="Arial Narrow" w:hAnsi="Arial Narrow" w:cs="Times New Roman"/>
        </w:rPr>
      </w:pPr>
      <w:r w:rsidRPr="0089165E">
        <w:rPr>
          <w:rFonts w:ascii="Arial Narrow" w:hAnsi="Arial Narrow" w:cs="Times New Roman"/>
          <w:b/>
          <w:i/>
        </w:rPr>
        <w:t>Faculty Advisors</w:t>
      </w:r>
      <w:r w:rsidRPr="00B31593">
        <w:rPr>
          <w:rFonts w:ascii="Arial Narrow" w:hAnsi="Arial Narrow" w:cs="Times New Roman"/>
          <w:b/>
        </w:rPr>
        <w:t>:</w:t>
      </w:r>
      <w:r w:rsidRPr="00B1418C">
        <w:rPr>
          <w:rFonts w:ascii="Arial Narrow" w:hAnsi="Arial Narrow" w:cs="Times New Roman"/>
        </w:rPr>
        <w:t xml:space="preserve"> </w:t>
      </w:r>
      <w:r>
        <w:rPr>
          <w:rFonts w:ascii="Arial Narrow" w:hAnsi="Arial Narrow" w:cs="Times New Roman"/>
        </w:rPr>
        <w:t xml:space="preserve"> Mercedez Bernard, D.O. and Moncy Varkey, D.O.</w:t>
      </w:r>
    </w:p>
    <w:p w:rsidR="00072DCD" w:rsidRDefault="00072DCD" w:rsidP="00072DCD">
      <w:pPr>
        <w:spacing w:after="0" w:line="240" w:lineRule="auto"/>
        <w:ind w:left="1440"/>
        <w:jc w:val="both"/>
        <w:rPr>
          <w:rFonts w:ascii="Arial Narrow" w:hAnsi="Arial Narrow" w:cs="Times New Roman"/>
        </w:rPr>
      </w:pPr>
      <w:r w:rsidRPr="0089165E">
        <w:rPr>
          <w:rFonts w:ascii="Arial Narrow" w:hAnsi="Arial Narrow" w:cs="Times New Roman"/>
          <w:b/>
          <w:i/>
        </w:rPr>
        <w:t>Authors:</w:t>
      </w:r>
      <w:r w:rsidRPr="00B1418C">
        <w:rPr>
          <w:rFonts w:ascii="Arial Narrow" w:hAnsi="Arial Narrow" w:cs="Times New Roman"/>
        </w:rPr>
        <w:t xml:space="preserve">  </w:t>
      </w:r>
      <w:r>
        <w:rPr>
          <w:rFonts w:ascii="Arial Narrow" w:hAnsi="Arial Narrow" w:cs="Times New Roman"/>
        </w:rPr>
        <w:t>Mu En Hu (PGY1), Eric Mathis, D.O. (PGY1), Heidi Nightengale, D.O. (PGY3), Megha Patel, D.O. (PGY2),      Natalie Patterson, D.O. (PGY3)</w:t>
      </w:r>
    </w:p>
    <w:p w:rsidR="00072DCD" w:rsidRDefault="00072DCD" w:rsidP="00072DCD">
      <w:pPr>
        <w:contextualSpacing/>
        <w:rPr>
          <w:rFonts w:ascii="Arial Narrow" w:hAnsi="Arial Narrow" w:cs="Times New Roman"/>
          <w:b/>
        </w:rPr>
      </w:pPr>
    </w:p>
    <w:p w:rsidR="00072DCD" w:rsidRPr="00B1418C" w:rsidRDefault="00072DCD" w:rsidP="00072DCD">
      <w:pPr>
        <w:contextualSpacing/>
        <w:rPr>
          <w:rFonts w:ascii="Arial Narrow" w:hAnsi="Arial Narrow" w:cs="Times New Roman"/>
          <w:b/>
        </w:rPr>
      </w:pPr>
      <w:r w:rsidRPr="00B1418C">
        <w:rPr>
          <w:rFonts w:ascii="Arial Narrow" w:hAnsi="Arial Narrow" w:cs="Times New Roman"/>
          <w:b/>
        </w:rPr>
        <w:t xml:space="preserve">Poster 10:  </w:t>
      </w:r>
      <w:r>
        <w:rPr>
          <w:rFonts w:ascii="Arial Narrow" w:hAnsi="Arial Narrow" w:cs="Times New Roman"/>
          <w:b/>
        </w:rPr>
        <w:t>Perioperative Beta Blocker Utilization and Associated Cardiovascular Outcomes in the Hospital Setting</w:t>
      </w:r>
    </w:p>
    <w:p w:rsidR="00072DCD" w:rsidRPr="00B1418C" w:rsidRDefault="00072DCD" w:rsidP="00072DCD">
      <w:pPr>
        <w:spacing w:after="0" w:line="240" w:lineRule="auto"/>
        <w:ind w:left="720" w:firstLine="720"/>
        <w:contextualSpacing/>
        <w:jc w:val="both"/>
        <w:rPr>
          <w:rFonts w:ascii="Arial Narrow" w:hAnsi="Arial Narrow" w:cs="Times New Roman"/>
        </w:rPr>
      </w:pPr>
      <w:r w:rsidRPr="00B31593">
        <w:rPr>
          <w:rFonts w:ascii="Arial Narrow" w:hAnsi="Arial Narrow" w:cs="Times New Roman"/>
          <w:b/>
        </w:rPr>
        <w:t>Faculty Advisor:</w:t>
      </w:r>
      <w:r w:rsidRPr="00B31593">
        <w:rPr>
          <w:rFonts w:ascii="Arial Narrow" w:hAnsi="Arial Narrow" w:cs="Times New Roman"/>
        </w:rPr>
        <w:t xml:space="preserve"> </w:t>
      </w:r>
      <w:r>
        <w:rPr>
          <w:rFonts w:ascii="Arial Narrow" w:hAnsi="Arial Narrow" w:cs="Times New Roman"/>
        </w:rPr>
        <w:t xml:space="preserve"> Katherine Cook, D.O. Internal Medicine</w:t>
      </w:r>
    </w:p>
    <w:p w:rsidR="00072DCD" w:rsidRDefault="00072DCD" w:rsidP="00072DCD">
      <w:pPr>
        <w:spacing w:after="0" w:line="240" w:lineRule="auto"/>
        <w:ind w:left="720" w:firstLine="720"/>
        <w:contextualSpacing/>
        <w:jc w:val="both"/>
        <w:rPr>
          <w:rFonts w:ascii="Arial Narrow" w:hAnsi="Arial Narrow" w:cs="Times New Roman"/>
        </w:rPr>
      </w:pPr>
      <w:r w:rsidRPr="00B1418C">
        <w:rPr>
          <w:rFonts w:ascii="Arial Narrow" w:hAnsi="Arial Narrow" w:cs="Times New Roman"/>
          <w:b/>
        </w:rPr>
        <w:t>Authors:</w:t>
      </w:r>
      <w:r w:rsidRPr="00B1418C">
        <w:rPr>
          <w:rFonts w:ascii="Arial Narrow" w:hAnsi="Arial Narrow" w:cs="Times New Roman"/>
        </w:rPr>
        <w:t xml:space="preserve">  </w:t>
      </w:r>
      <w:r>
        <w:rPr>
          <w:rFonts w:ascii="Arial Narrow" w:hAnsi="Arial Narrow" w:cs="Times New Roman"/>
        </w:rPr>
        <w:t xml:space="preserve">Internal Medicine:  Ekaterina Shapiro (PGY1), Divya Akula (PGY3), Jennifer Neff (PDY2), </w:t>
      </w:r>
    </w:p>
    <w:p w:rsidR="00072DCD" w:rsidRDefault="00072DCD" w:rsidP="00072DCD">
      <w:pPr>
        <w:spacing w:after="0" w:line="240" w:lineRule="auto"/>
        <w:ind w:left="2880" w:firstLine="720"/>
        <w:contextualSpacing/>
        <w:jc w:val="both"/>
        <w:rPr>
          <w:rFonts w:ascii="Arial Narrow" w:hAnsi="Arial Narrow" w:cs="Times New Roman"/>
        </w:rPr>
      </w:pPr>
      <w:r>
        <w:rPr>
          <w:rFonts w:ascii="Arial Narrow" w:hAnsi="Arial Narrow" w:cs="Times New Roman"/>
          <w:b/>
        </w:rPr>
        <w:t xml:space="preserve">    </w:t>
      </w:r>
      <w:r>
        <w:rPr>
          <w:rFonts w:ascii="Arial Narrow" w:hAnsi="Arial Narrow" w:cs="Times New Roman"/>
        </w:rPr>
        <w:t>Patrick Neff (PGY3)</w:t>
      </w:r>
    </w:p>
    <w:p w:rsidR="00072DCD" w:rsidRDefault="00072DCD" w:rsidP="00072DCD">
      <w:pPr>
        <w:spacing w:after="0" w:line="240" w:lineRule="auto"/>
        <w:ind w:left="1440" w:firstLine="720"/>
        <w:contextualSpacing/>
        <w:jc w:val="both"/>
        <w:rPr>
          <w:rFonts w:ascii="Arial Narrow" w:hAnsi="Arial Narrow" w:cs="Times New Roman"/>
        </w:rPr>
      </w:pPr>
      <w:r>
        <w:rPr>
          <w:rFonts w:ascii="Arial Narrow" w:hAnsi="Arial Narrow" w:cs="Times New Roman"/>
        </w:rPr>
        <w:t xml:space="preserve">   </w:t>
      </w:r>
      <w:r>
        <w:rPr>
          <w:rFonts w:ascii="Arial Narrow" w:hAnsi="Arial Narrow" w:cs="Times New Roman"/>
        </w:rPr>
        <w:tab/>
        <w:t xml:space="preserve">   Surgery:  Kryston Boyer, (PGY5)</w:t>
      </w:r>
    </w:p>
    <w:p w:rsidR="00072DCD" w:rsidRDefault="00072DCD" w:rsidP="00072DCD">
      <w:pPr>
        <w:spacing w:after="0" w:line="240" w:lineRule="auto"/>
        <w:ind w:left="1440"/>
        <w:contextualSpacing/>
        <w:jc w:val="both"/>
        <w:rPr>
          <w:rFonts w:ascii="Arial Narrow" w:hAnsi="Arial Narrow" w:cs="Times New Roman"/>
        </w:rPr>
      </w:pPr>
    </w:p>
    <w:p w:rsidR="00072DCD" w:rsidRDefault="00072DCD">
      <w:pPr>
        <w:rPr>
          <w:rFonts w:ascii="Arial Narrow" w:hAnsi="Arial Narrow" w:cs="Times New Roman"/>
          <w:b/>
        </w:rPr>
      </w:pPr>
      <w:r>
        <w:rPr>
          <w:rFonts w:ascii="Arial Narrow" w:hAnsi="Arial Narrow" w:cs="Times New Roman"/>
          <w:b/>
        </w:rPr>
        <w:br w:type="page"/>
      </w:r>
    </w:p>
    <w:p w:rsidR="002642B5" w:rsidRPr="00072DCD" w:rsidRDefault="002642B5" w:rsidP="002642B5">
      <w:pPr>
        <w:rPr>
          <w:rFonts w:asciiTheme="majorHAnsi" w:hAnsiTheme="majorHAnsi"/>
          <w:b/>
          <w:sz w:val="40"/>
          <w:szCs w:val="40"/>
        </w:rPr>
      </w:pPr>
      <w:r w:rsidRPr="00072DCD">
        <w:rPr>
          <w:rFonts w:asciiTheme="majorHAnsi" w:hAnsiTheme="majorHAnsi"/>
          <w:b/>
          <w:sz w:val="40"/>
          <w:szCs w:val="40"/>
        </w:rPr>
        <w:lastRenderedPageBreak/>
        <w:t xml:space="preserve">APPENDIX </w:t>
      </w:r>
      <w:r>
        <w:rPr>
          <w:rFonts w:asciiTheme="majorHAnsi" w:hAnsiTheme="majorHAnsi"/>
          <w:b/>
          <w:sz w:val="40"/>
          <w:szCs w:val="40"/>
        </w:rPr>
        <w:t>F</w:t>
      </w:r>
      <w:r w:rsidRPr="00072DCD">
        <w:rPr>
          <w:rFonts w:asciiTheme="majorHAnsi" w:hAnsiTheme="majorHAnsi"/>
          <w:b/>
          <w:sz w:val="40"/>
          <w:szCs w:val="40"/>
        </w:rPr>
        <w:t>:  20</w:t>
      </w:r>
      <w:r>
        <w:rPr>
          <w:rFonts w:asciiTheme="majorHAnsi" w:hAnsiTheme="majorHAnsi"/>
          <w:b/>
          <w:sz w:val="40"/>
          <w:szCs w:val="40"/>
        </w:rPr>
        <w:t>20</w:t>
      </w:r>
      <w:r w:rsidRPr="00072DCD">
        <w:rPr>
          <w:rFonts w:asciiTheme="majorHAnsi" w:hAnsiTheme="majorHAnsi"/>
          <w:b/>
          <w:sz w:val="40"/>
          <w:szCs w:val="40"/>
        </w:rPr>
        <w:t xml:space="preserve"> Resident Quality Projects (continued)</w:t>
      </w:r>
    </w:p>
    <w:p w:rsidR="002642B5" w:rsidRDefault="002642B5" w:rsidP="00072DCD">
      <w:pPr>
        <w:spacing w:after="0" w:line="240" w:lineRule="auto"/>
        <w:ind w:left="990" w:hanging="990"/>
        <w:jc w:val="both"/>
        <w:rPr>
          <w:rFonts w:ascii="Arial Narrow" w:hAnsi="Arial Narrow" w:cs="Times New Roman"/>
          <w:b/>
        </w:rPr>
      </w:pPr>
    </w:p>
    <w:p w:rsidR="00072DCD" w:rsidRPr="00B1418C" w:rsidRDefault="00072DCD" w:rsidP="00072DCD">
      <w:pPr>
        <w:spacing w:after="0" w:line="240" w:lineRule="auto"/>
        <w:ind w:left="990" w:hanging="990"/>
        <w:jc w:val="both"/>
        <w:rPr>
          <w:rFonts w:ascii="Arial Narrow" w:hAnsi="Arial Narrow" w:cs="Times New Roman"/>
          <w:b/>
        </w:rPr>
      </w:pPr>
      <w:r>
        <w:rPr>
          <w:rFonts w:ascii="Arial Narrow" w:hAnsi="Arial Narrow" w:cs="Times New Roman"/>
          <w:b/>
        </w:rPr>
        <w:t>Poster 11: Analysis of Fresh Frozen Plasma Waste and Implementation of Liquid Plasma Utilization for Life-Threatening Bleeding Events Policy</w:t>
      </w:r>
    </w:p>
    <w:p w:rsidR="00072DCD" w:rsidRPr="00B1418C" w:rsidRDefault="00072DCD" w:rsidP="00072DCD">
      <w:pPr>
        <w:spacing w:after="0" w:line="240" w:lineRule="auto"/>
        <w:ind w:left="720" w:firstLine="720"/>
        <w:jc w:val="both"/>
        <w:rPr>
          <w:rFonts w:ascii="Arial Narrow" w:hAnsi="Arial Narrow" w:cs="Times New Roman"/>
        </w:rPr>
      </w:pPr>
      <w:r w:rsidRPr="00B31593">
        <w:rPr>
          <w:rFonts w:ascii="Arial Narrow" w:hAnsi="Arial Narrow" w:cs="Times New Roman"/>
          <w:b/>
        </w:rPr>
        <w:t>Faculty Advisor:</w:t>
      </w:r>
      <w:r w:rsidRPr="00B31593">
        <w:rPr>
          <w:rFonts w:ascii="Arial Narrow" w:hAnsi="Arial Narrow" w:cs="Times New Roman"/>
        </w:rPr>
        <w:t xml:space="preserve"> </w:t>
      </w:r>
      <w:r>
        <w:rPr>
          <w:rFonts w:ascii="Arial Narrow" w:hAnsi="Arial Narrow" w:cs="Times New Roman"/>
        </w:rPr>
        <w:t xml:space="preserve"> Justin Chronister, D.O.</w:t>
      </w:r>
    </w:p>
    <w:p w:rsidR="00072DCD" w:rsidRDefault="00072DCD" w:rsidP="00072DCD">
      <w:pPr>
        <w:spacing w:after="0" w:line="240" w:lineRule="auto"/>
        <w:ind w:left="1440"/>
        <w:jc w:val="both"/>
        <w:rPr>
          <w:rFonts w:ascii="Arial Narrow" w:hAnsi="Arial Narrow" w:cs="Times New Roman"/>
        </w:rPr>
      </w:pPr>
      <w:r w:rsidRPr="00B1418C">
        <w:rPr>
          <w:rFonts w:ascii="Arial Narrow" w:hAnsi="Arial Narrow" w:cs="Times New Roman"/>
          <w:b/>
        </w:rPr>
        <w:t>Authors:</w:t>
      </w:r>
      <w:r w:rsidRPr="00B1418C">
        <w:rPr>
          <w:rFonts w:ascii="Arial Narrow" w:hAnsi="Arial Narrow" w:cs="Times New Roman"/>
        </w:rPr>
        <w:t xml:space="preserve">  </w:t>
      </w:r>
      <w:r>
        <w:rPr>
          <w:rFonts w:ascii="Arial Narrow" w:hAnsi="Arial Narrow" w:cs="Times New Roman"/>
        </w:rPr>
        <w:t>Shafiq Al-Rifai, D.O. (PGY1), Nekita Patel, D.O. (PGY2), Jason Bass, D.O. (PGY3)</w:t>
      </w:r>
    </w:p>
    <w:p w:rsidR="00072DCD" w:rsidRDefault="00072DCD" w:rsidP="00072DCD">
      <w:pPr>
        <w:spacing w:after="0" w:line="240" w:lineRule="auto"/>
        <w:ind w:left="1440"/>
        <w:jc w:val="both"/>
        <w:rPr>
          <w:rFonts w:ascii="Arial Narrow" w:hAnsi="Arial Narrow" w:cs="Times New Roman"/>
        </w:rPr>
      </w:pPr>
    </w:p>
    <w:p w:rsidR="00072DCD" w:rsidRPr="00B1418C" w:rsidRDefault="00072DCD" w:rsidP="00072DCD">
      <w:pPr>
        <w:spacing w:after="0" w:line="240" w:lineRule="auto"/>
        <w:jc w:val="both"/>
        <w:rPr>
          <w:rFonts w:ascii="Arial Narrow" w:hAnsi="Arial Narrow" w:cs="Times New Roman"/>
          <w:b/>
        </w:rPr>
      </w:pPr>
      <w:r w:rsidRPr="00B1418C">
        <w:rPr>
          <w:rFonts w:ascii="Arial Narrow" w:hAnsi="Arial Narrow" w:cs="Times New Roman"/>
          <w:b/>
        </w:rPr>
        <w:t>Poster 1</w:t>
      </w:r>
      <w:r>
        <w:rPr>
          <w:rFonts w:ascii="Arial Narrow" w:hAnsi="Arial Narrow" w:cs="Times New Roman"/>
          <w:b/>
        </w:rPr>
        <w:t>2</w:t>
      </w:r>
      <w:r w:rsidRPr="00B1418C">
        <w:rPr>
          <w:rFonts w:ascii="Arial Narrow" w:hAnsi="Arial Narrow" w:cs="Times New Roman"/>
          <w:b/>
        </w:rPr>
        <w:t xml:space="preserve">:  </w:t>
      </w:r>
      <w:r>
        <w:rPr>
          <w:rFonts w:ascii="Arial Narrow" w:hAnsi="Arial Narrow" w:cs="Times New Roman"/>
          <w:b/>
        </w:rPr>
        <w:t>Improving Documentation of Blood Product Consent to the Outpatient Setting</w:t>
      </w:r>
    </w:p>
    <w:p w:rsidR="00072DCD" w:rsidRDefault="00072DCD" w:rsidP="00072DCD">
      <w:pPr>
        <w:spacing w:after="0" w:line="240" w:lineRule="auto"/>
        <w:ind w:left="1440"/>
        <w:jc w:val="both"/>
        <w:rPr>
          <w:rFonts w:ascii="Arial Narrow" w:hAnsi="Arial Narrow" w:cs="Times New Roman"/>
        </w:rPr>
      </w:pPr>
      <w:r w:rsidRPr="00807760">
        <w:rPr>
          <w:rFonts w:ascii="Arial Narrow" w:hAnsi="Arial Narrow" w:cs="Times New Roman"/>
          <w:b/>
          <w:i/>
        </w:rPr>
        <w:t>Faculty Advisor</w:t>
      </w:r>
      <w:r>
        <w:rPr>
          <w:rFonts w:ascii="Arial Narrow" w:hAnsi="Arial Narrow" w:cs="Times New Roman"/>
          <w:b/>
          <w:i/>
        </w:rPr>
        <w:t>s</w:t>
      </w:r>
      <w:r w:rsidRPr="00807760">
        <w:rPr>
          <w:rFonts w:ascii="Arial Narrow" w:hAnsi="Arial Narrow" w:cs="Times New Roman"/>
          <w:b/>
          <w:i/>
        </w:rPr>
        <w:t>:</w:t>
      </w:r>
      <w:r w:rsidRPr="00B31593">
        <w:rPr>
          <w:rFonts w:ascii="Arial Narrow" w:hAnsi="Arial Narrow" w:cs="Times New Roman"/>
        </w:rPr>
        <w:t xml:space="preserve"> </w:t>
      </w:r>
      <w:r>
        <w:rPr>
          <w:rFonts w:ascii="Arial Narrow" w:hAnsi="Arial Narrow" w:cs="Times New Roman"/>
        </w:rPr>
        <w:t xml:space="preserve"> Sarah Hall, D.O. and Regina Lewis, D.O.</w:t>
      </w:r>
      <w:r w:rsidRPr="00B1418C">
        <w:rPr>
          <w:rFonts w:ascii="Arial Narrow" w:hAnsi="Arial Narrow" w:cs="Times New Roman"/>
        </w:rPr>
        <w:t xml:space="preserve"> </w:t>
      </w:r>
    </w:p>
    <w:p w:rsidR="00072DCD" w:rsidRDefault="00072DCD" w:rsidP="00072DCD">
      <w:pPr>
        <w:spacing w:after="0" w:line="240" w:lineRule="auto"/>
        <w:ind w:left="720" w:firstLine="720"/>
        <w:jc w:val="both"/>
        <w:rPr>
          <w:rFonts w:ascii="Arial Narrow" w:hAnsi="Arial Narrow" w:cs="Times New Roman"/>
        </w:rPr>
      </w:pPr>
      <w:r w:rsidRPr="00807760">
        <w:rPr>
          <w:rFonts w:ascii="Arial Narrow" w:hAnsi="Arial Narrow" w:cs="Times New Roman"/>
          <w:b/>
          <w:i/>
        </w:rPr>
        <w:t>Authors:</w:t>
      </w:r>
      <w:r w:rsidRPr="00B1418C">
        <w:rPr>
          <w:rFonts w:ascii="Arial Narrow" w:hAnsi="Arial Narrow" w:cs="Times New Roman"/>
        </w:rPr>
        <w:t xml:space="preserve">  </w:t>
      </w:r>
      <w:r>
        <w:rPr>
          <w:rFonts w:ascii="Arial Narrow" w:hAnsi="Arial Narrow" w:cs="Times New Roman"/>
        </w:rPr>
        <w:t>Erica Beal, D.O. (PGY2), Frank Goodman, D.O. (PGY2), Martina Swinger, D.O. (PGY1),</w:t>
      </w:r>
    </w:p>
    <w:p w:rsidR="00072DCD" w:rsidRDefault="00072DCD" w:rsidP="00072DCD">
      <w:pPr>
        <w:spacing w:after="0" w:line="240" w:lineRule="auto"/>
        <w:ind w:left="720" w:firstLine="720"/>
        <w:jc w:val="both"/>
        <w:rPr>
          <w:rFonts w:ascii="Arial Narrow" w:hAnsi="Arial Narrow" w:cs="Times New Roman"/>
        </w:rPr>
      </w:pPr>
      <w:r>
        <w:rPr>
          <w:rFonts w:ascii="Arial Narrow" w:hAnsi="Arial Narrow" w:cs="Times New Roman"/>
          <w:b/>
          <w:i/>
        </w:rPr>
        <w:t xml:space="preserve">                 </w:t>
      </w:r>
      <w:r>
        <w:rPr>
          <w:rFonts w:ascii="Arial Narrow" w:hAnsi="Arial Narrow" w:cs="Times New Roman"/>
        </w:rPr>
        <w:t>Tiffany Perez, D.O. (PGY1)</w:t>
      </w:r>
    </w:p>
    <w:p w:rsidR="00072DCD" w:rsidRPr="00B1418C" w:rsidRDefault="00072DCD" w:rsidP="00072DCD">
      <w:pPr>
        <w:spacing w:after="0" w:line="240" w:lineRule="auto"/>
        <w:ind w:left="1440"/>
        <w:jc w:val="both"/>
        <w:rPr>
          <w:rFonts w:ascii="Times New Roman" w:hAnsi="Times New Roman" w:cs="Times New Roman"/>
          <w:b/>
        </w:rPr>
      </w:pPr>
    </w:p>
    <w:p w:rsidR="00072DCD" w:rsidRPr="00B1418C" w:rsidRDefault="00072DCD" w:rsidP="00072DCD">
      <w:pPr>
        <w:spacing w:after="0" w:line="240" w:lineRule="auto"/>
        <w:ind w:left="990" w:hanging="990"/>
        <w:jc w:val="both"/>
        <w:rPr>
          <w:rFonts w:ascii="Arial Narrow" w:hAnsi="Arial Narrow" w:cs="Times New Roman"/>
          <w:b/>
        </w:rPr>
      </w:pPr>
      <w:r w:rsidRPr="00B1418C">
        <w:rPr>
          <w:rFonts w:ascii="Arial Narrow" w:hAnsi="Arial Narrow" w:cs="Times New Roman"/>
          <w:b/>
        </w:rPr>
        <w:t>Poster 1</w:t>
      </w:r>
      <w:r>
        <w:rPr>
          <w:rFonts w:ascii="Arial Narrow" w:hAnsi="Arial Narrow" w:cs="Times New Roman"/>
          <w:b/>
        </w:rPr>
        <w:t>3: Intubation Management and Optimization</w:t>
      </w:r>
    </w:p>
    <w:p w:rsidR="00072DCD" w:rsidRDefault="00072DCD" w:rsidP="00072DCD">
      <w:pPr>
        <w:spacing w:after="0" w:line="240" w:lineRule="auto"/>
        <w:ind w:left="720" w:firstLine="720"/>
        <w:jc w:val="both"/>
        <w:rPr>
          <w:rFonts w:ascii="Arial Narrow" w:hAnsi="Arial Narrow" w:cs="Times New Roman"/>
        </w:rPr>
      </w:pPr>
      <w:r>
        <w:rPr>
          <w:rFonts w:ascii="Arial Narrow" w:hAnsi="Arial Narrow" w:cs="Times New Roman"/>
          <w:b/>
          <w:i/>
        </w:rPr>
        <w:t>OSUMC ED:</w:t>
      </w:r>
      <w:r>
        <w:rPr>
          <w:rFonts w:ascii="Arial Narrow" w:hAnsi="Arial Narrow" w:cs="Times New Roman"/>
        </w:rPr>
        <w:t xml:space="preserve">  David McAdams, D.O. MHA, John Carlson, D.O., </w:t>
      </w:r>
    </w:p>
    <w:p w:rsidR="00072DCD" w:rsidRDefault="00072DCD" w:rsidP="00072DCD">
      <w:pPr>
        <w:spacing w:after="0" w:line="240" w:lineRule="auto"/>
        <w:ind w:left="720" w:firstLine="720"/>
        <w:jc w:val="both"/>
        <w:rPr>
          <w:rFonts w:ascii="Arial Narrow" w:hAnsi="Arial Narrow" w:cs="Times New Roman"/>
        </w:rPr>
      </w:pPr>
      <w:r>
        <w:rPr>
          <w:rFonts w:ascii="Arial Narrow" w:hAnsi="Arial Narrow" w:cs="Times New Roman"/>
          <w:b/>
          <w:i/>
        </w:rPr>
        <w:t>OSU-CHS EM:</w:t>
      </w:r>
      <w:r w:rsidRPr="00B1418C">
        <w:rPr>
          <w:rFonts w:ascii="Arial Narrow" w:hAnsi="Arial Narrow" w:cs="Times New Roman"/>
        </w:rPr>
        <w:t xml:space="preserve">  </w:t>
      </w:r>
      <w:r>
        <w:rPr>
          <w:rFonts w:ascii="Arial Narrow" w:hAnsi="Arial Narrow" w:cs="Times New Roman"/>
        </w:rPr>
        <w:t>Gavin Gardner, D.O., Kelly Murray, PharmD, BCACP</w:t>
      </w:r>
    </w:p>
    <w:p w:rsidR="00072DCD" w:rsidRPr="00B1418C" w:rsidRDefault="00072DCD" w:rsidP="00072DCD">
      <w:pPr>
        <w:spacing w:after="0" w:line="240" w:lineRule="auto"/>
        <w:ind w:left="1440"/>
        <w:jc w:val="both"/>
        <w:rPr>
          <w:rFonts w:ascii="Times New Roman" w:hAnsi="Times New Roman" w:cs="Times New Roman"/>
          <w:b/>
        </w:rPr>
      </w:pPr>
    </w:p>
    <w:p w:rsidR="00072DCD" w:rsidRDefault="00072DCD" w:rsidP="00072DCD">
      <w:pPr>
        <w:spacing w:after="0" w:line="240" w:lineRule="auto"/>
        <w:jc w:val="both"/>
        <w:rPr>
          <w:rFonts w:ascii="Arial Narrow" w:hAnsi="Arial Narrow" w:cs="Times New Roman"/>
          <w:b/>
        </w:rPr>
      </w:pPr>
      <w:r w:rsidRPr="00B1418C">
        <w:rPr>
          <w:rFonts w:ascii="Arial Narrow" w:hAnsi="Arial Narrow" w:cs="Times New Roman"/>
          <w:b/>
        </w:rPr>
        <w:t>Poster 1</w:t>
      </w:r>
      <w:r>
        <w:rPr>
          <w:rFonts w:ascii="Arial Narrow" w:hAnsi="Arial Narrow" w:cs="Times New Roman"/>
          <w:b/>
        </w:rPr>
        <w:t>4</w:t>
      </w:r>
      <w:r w:rsidRPr="00B1418C">
        <w:rPr>
          <w:rFonts w:ascii="Arial Narrow" w:hAnsi="Arial Narrow" w:cs="Times New Roman"/>
          <w:b/>
        </w:rPr>
        <w:t xml:space="preserve">:  </w:t>
      </w:r>
      <w:r>
        <w:rPr>
          <w:rFonts w:ascii="Arial Narrow" w:hAnsi="Arial Narrow" w:cs="Times New Roman"/>
          <w:b/>
        </w:rPr>
        <w:t>Expediting CT Imaging in Patients with Known Creatinine and Pregnancy Status</w:t>
      </w:r>
    </w:p>
    <w:p w:rsidR="00072DCD" w:rsidRPr="001C0D27" w:rsidRDefault="00072DCD" w:rsidP="00072DCD">
      <w:pPr>
        <w:spacing w:after="0" w:line="240" w:lineRule="auto"/>
        <w:ind w:left="720" w:firstLine="720"/>
        <w:jc w:val="both"/>
        <w:rPr>
          <w:rFonts w:ascii="Arial Narrow" w:hAnsi="Arial Narrow" w:cs="Times New Roman"/>
        </w:rPr>
      </w:pPr>
      <w:r w:rsidRPr="001C0D27">
        <w:rPr>
          <w:rFonts w:ascii="Arial Narrow" w:hAnsi="Arial Narrow" w:cs="Times New Roman"/>
          <w:b/>
          <w:i/>
        </w:rPr>
        <w:t>Faculty Advisor</w:t>
      </w:r>
      <w:r>
        <w:rPr>
          <w:rFonts w:ascii="Arial Narrow" w:hAnsi="Arial Narrow" w:cs="Times New Roman"/>
          <w:b/>
          <w:i/>
        </w:rPr>
        <w:t>s</w:t>
      </w:r>
      <w:r w:rsidRPr="001C0D27">
        <w:rPr>
          <w:rFonts w:ascii="Arial Narrow" w:hAnsi="Arial Narrow" w:cs="Times New Roman"/>
          <w:b/>
          <w:i/>
        </w:rPr>
        <w:t>:</w:t>
      </w:r>
      <w:r w:rsidRPr="001C0D27">
        <w:rPr>
          <w:rFonts w:ascii="Arial Narrow" w:hAnsi="Arial Narrow" w:cs="Times New Roman"/>
          <w:i/>
        </w:rPr>
        <w:t xml:space="preserve">  </w:t>
      </w:r>
      <w:r>
        <w:rPr>
          <w:rFonts w:ascii="Arial Narrow" w:hAnsi="Arial Narrow" w:cs="Times New Roman"/>
          <w:i/>
        </w:rPr>
        <w:t>Tyler Evilsizer, D.O. and Anastasia Fisher, D.O.</w:t>
      </w:r>
    </w:p>
    <w:p w:rsidR="00072DCD" w:rsidRDefault="00072DCD" w:rsidP="00072DCD">
      <w:pPr>
        <w:spacing w:after="0" w:line="240" w:lineRule="auto"/>
        <w:ind w:left="1440"/>
        <w:jc w:val="both"/>
        <w:rPr>
          <w:rFonts w:ascii="Arial Narrow" w:hAnsi="Arial Narrow" w:cs="Times New Roman"/>
        </w:rPr>
      </w:pPr>
      <w:r w:rsidRPr="00F650FC">
        <w:rPr>
          <w:rFonts w:ascii="Arial Narrow" w:hAnsi="Arial Narrow" w:cs="Times New Roman"/>
          <w:b/>
          <w:i/>
        </w:rPr>
        <w:t>Author:</w:t>
      </w:r>
      <w:r w:rsidRPr="00B1418C">
        <w:rPr>
          <w:rFonts w:ascii="Arial Narrow" w:hAnsi="Arial Narrow" w:cs="Times New Roman"/>
        </w:rPr>
        <w:t xml:space="preserve">  </w:t>
      </w:r>
      <w:r>
        <w:rPr>
          <w:rFonts w:ascii="Arial Narrow" w:hAnsi="Arial Narrow" w:cs="Times New Roman"/>
        </w:rPr>
        <w:t>Shane Hnatusko, D.O. (PGY4)</w:t>
      </w:r>
    </w:p>
    <w:p w:rsidR="00072DCD" w:rsidRPr="00B1418C" w:rsidRDefault="00072DCD" w:rsidP="00072DCD">
      <w:pPr>
        <w:spacing w:after="0" w:line="240" w:lineRule="auto"/>
        <w:ind w:left="1440"/>
        <w:jc w:val="both"/>
        <w:rPr>
          <w:rFonts w:ascii="Times New Roman" w:hAnsi="Times New Roman" w:cs="Times New Roman"/>
          <w:b/>
        </w:rPr>
      </w:pPr>
    </w:p>
    <w:p w:rsidR="00072DCD" w:rsidRPr="00B1418C" w:rsidRDefault="00072DCD" w:rsidP="00072DCD">
      <w:pPr>
        <w:spacing w:after="0" w:line="240" w:lineRule="auto"/>
        <w:jc w:val="both"/>
        <w:rPr>
          <w:rFonts w:ascii="Arial Narrow" w:hAnsi="Arial Narrow" w:cs="Times New Roman"/>
        </w:rPr>
      </w:pPr>
      <w:r w:rsidRPr="00B1418C">
        <w:rPr>
          <w:rFonts w:ascii="Arial Narrow" w:hAnsi="Arial Narrow" w:cs="Times New Roman"/>
          <w:b/>
        </w:rPr>
        <w:t>Poster 1</w:t>
      </w:r>
      <w:r>
        <w:rPr>
          <w:rFonts w:ascii="Arial Narrow" w:hAnsi="Arial Narrow" w:cs="Times New Roman"/>
          <w:b/>
        </w:rPr>
        <w:t>5</w:t>
      </w:r>
      <w:r w:rsidRPr="00B1418C">
        <w:rPr>
          <w:rFonts w:ascii="Arial Narrow" w:hAnsi="Arial Narrow" w:cs="Times New Roman"/>
          <w:b/>
        </w:rPr>
        <w:t xml:space="preserve">:  </w:t>
      </w:r>
      <w:r>
        <w:rPr>
          <w:rFonts w:ascii="Arial Narrow" w:hAnsi="Arial Narrow" w:cs="Times New Roman"/>
          <w:b/>
        </w:rPr>
        <w:t>Massive Transfusion Protocol Optimization</w:t>
      </w:r>
    </w:p>
    <w:p w:rsidR="00072DCD" w:rsidRDefault="00072DCD" w:rsidP="00072DCD">
      <w:pPr>
        <w:spacing w:after="0" w:line="240" w:lineRule="auto"/>
        <w:ind w:left="720" w:firstLine="720"/>
        <w:jc w:val="both"/>
        <w:rPr>
          <w:rFonts w:ascii="Arial Narrow" w:hAnsi="Arial Narrow" w:cs="Times New Roman"/>
        </w:rPr>
      </w:pPr>
      <w:r>
        <w:rPr>
          <w:rFonts w:ascii="Arial Narrow" w:hAnsi="Arial Narrow" w:cs="Times New Roman"/>
          <w:b/>
          <w:i/>
        </w:rPr>
        <w:t>OSUMC ED:</w:t>
      </w:r>
      <w:r>
        <w:rPr>
          <w:rFonts w:ascii="Arial Narrow" w:hAnsi="Arial Narrow" w:cs="Times New Roman"/>
        </w:rPr>
        <w:t xml:space="preserve">  M. Smith, D.O. (PGY4), J. Briggs, D.O. (PGY2), R. Coker, D.O. (PGY3)</w:t>
      </w:r>
    </w:p>
    <w:p w:rsidR="00072DCD" w:rsidRPr="00B1418C" w:rsidRDefault="00072DCD" w:rsidP="00072DCD">
      <w:pPr>
        <w:spacing w:after="0" w:line="240" w:lineRule="auto"/>
        <w:ind w:left="720" w:firstLine="720"/>
        <w:jc w:val="both"/>
        <w:rPr>
          <w:rFonts w:ascii="Times New Roman" w:hAnsi="Times New Roman" w:cs="Times New Roman"/>
          <w:b/>
        </w:rPr>
      </w:pPr>
      <w:r>
        <w:rPr>
          <w:rFonts w:ascii="Arial Narrow" w:hAnsi="Arial Narrow" w:cs="Times New Roman"/>
          <w:b/>
          <w:i/>
        </w:rPr>
        <w:t>OSU-CHS EM:</w:t>
      </w:r>
      <w:r w:rsidRPr="00B1418C">
        <w:rPr>
          <w:rFonts w:ascii="Arial Narrow" w:hAnsi="Arial Narrow" w:cs="Times New Roman"/>
        </w:rPr>
        <w:t xml:space="preserve">  </w:t>
      </w:r>
      <w:r>
        <w:rPr>
          <w:rFonts w:ascii="Arial Narrow" w:hAnsi="Arial Narrow" w:cs="Times New Roman"/>
        </w:rPr>
        <w:t>J. Pritchett, D.O., D. Blankenship, D.O., M. Schiesel, D.O., M. Cannon, D.O. K. Murray, PharmD</w:t>
      </w:r>
    </w:p>
    <w:p w:rsidR="00072DCD" w:rsidRPr="00B1418C" w:rsidRDefault="00072DCD" w:rsidP="00072DCD">
      <w:pPr>
        <w:spacing w:after="0" w:line="240" w:lineRule="auto"/>
        <w:ind w:left="1440"/>
        <w:jc w:val="both"/>
        <w:rPr>
          <w:rFonts w:ascii="Times New Roman" w:hAnsi="Times New Roman" w:cs="Times New Roman"/>
          <w:b/>
        </w:rPr>
      </w:pPr>
    </w:p>
    <w:p w:rsidR="002642B5" w:rsidRDefault="002642B5">
      <w:pPr>
        <w:rPr>
          <w:b/>
          <w:sz w:val="48"/>
          <w:szCs w:val="48"/>
        </w:rPr>
      </w:pPr>
      <w:r>
        <w:rPr>
          <w:b/>
          <w:sz w:val="48"/>
          <w:szCs w:val="48"/>
        </w:rPr>
        <w:br w:type="page"/>
      </w:r>
    </w:p>
    <w:p w:rsidR="00B815F1" w:rsidRPr="00E9349D" w:rsidRDefault="003D7EDC" w:rsidP="00B815F1">
      <w:pPr>
        <w:spacing w:before="66"/>
        <w:rPr>
          <w:rFonts w:asciiTheme="majorHAnsi" w:hAnsiTheme="majorHAnsi"/>
          <w:b/>
          <w:sz w:val="48"/>
          <w:szCs w:val="48"/>
        </w:rPr>
      </w:pPr>
      <w:r w:rsidRPr="00E9349D">
        <w:rPr>
          <w:rFonts w:asciiTheme="majorHAnsi" w:hAnsiTheme="majorHAnsi"/>
          <w:b/>
          <w:sz w:val="48"/>
          <w:szCs w:val="48"/>
        </w:rPr>
        <w:lastRenderedPageBreak/>
        <w:t xml:space="preserve">APPENDIX </w:t>
      </w:r>
      <w:r w:rsidR="002642B5">
        <w:rPr>
          <w:rFonts w:asciiTheme="majorHAnsi" w:hAnsiTheme="majorHAnsi"/>
          <w:b/>
          <w:sz w:val="48"/>
          <w:szCs w:val="48"/>
        </w:rPr>
        <w:t>G</w:t>
      </w:r>
      <w:r w:rsidR="00EB40D3" w:rsidRPr="00E9349D">
        <w:rPr>
          <w:rFonts w:asciiTheme="majorHAnsi" w:hAnsiTheme="majorHAnsi"/>
          <w:b/>
          <w:sz w:val="48"/>
          <w:szCs w:val="48"/>
        </w:rPr>
        <w:t xml:space="preserve">:  </w:t>
      </w:r>
      <w:r w:rsidR="00B815F1" w:rsidRPr="00E9349D">
        <w:rPr>
          <w:rFonts w:asciiTheme="majorHAnsi" w:hAnsiTheme="majorHAnsi"/>
          <w:b/>
          <w:sz w:val="48"/>
          <w:szCs w:val="48"/>
        </w:rPr>
        <w:t xml:space="preserve">Poster </w:t>
      </w:r>
      <w:r w:rsidR="00EB40D3" w:rsidRPr="00E9349D">
        <w:rPr>
          <w:rFonts w:asciiTheme="majorHAnsi" w:hAnsiTheme="majorHAnsi"/>
          <w:b/>
          <w:sz w:val="48"/>
          <w:szCs w:val="48"/>
        </w:rPr>
        <w:t xml:space="preserve">Information - </w:t>
      </w:r>
      <w:r w:rsidR="00B815F1" w:rsidRPr="00E9349D">
        <w:rPr>
          <w:rFonts w:asciiTheme="majorHAnsi" w:hAnsiTheme="majorHAnsi"/>
          <w:b/>
          <w:sz w:val="48"/>
          <w:szCs w:val="48"/>
        </w:rPr>
        <w:t>Checklist</w:t>
      </w:r>
    </w:p>
    <w:p w:rsidR="00B815F1" w:rsidRPr="00BA23B5" w:rsidRDefault="00B815F1" w:rsidP="00B815F1">
      <w:pPr>
        <w:pStyle w:val="BodyText"/>
        <w:ind w:left="100"/>
        <w:rPr>
          <w:b/>
        </w:rPr>
      </w:pPr>
      <w:r w:rsidRPr="00BA23B5">
        <w:rPr>
          <w:b/>
        </w:rPr>
        <w:t>Content</w:t>
      </w:r>
    </w:p>
    <w:p w:rsidR="00DD766A" w:rsidRPr="00DD766A" w:rsidRDefault="00873C43" w:rsidP="00F56664">
      <w:pPr>
        <w:pStyle w:val="ListParagraph"/>
        <w:widowControl w:val="0"/>
        <w:numPr>
          <w:ilvl w:val="0"/>
          <w:numId w:val="12"/>
        </w:numPr>
        <w:tabs>
          <w:tab w:val="left" w:pos="820"/>
        </w:tabs>
        <w:autoSpaceDE w:val="0"/>
        <w:autoSpaceDN w:val="0"/>
        <w:spacing w:after="0" w:line="273" w:lineRule="exact"/>
        <w:contextualSpacing w:val="0"/>
        <w:rPr>
          <w:sz w:val="24"/>
        </w:rPr>
      </w:pPr>
      <w:r>
        <w:rPr>
          <w:spacing w:val="-4"/>
          <w:sz w:val="24"/>
        </w:rPr>
        <w:t>A</w:t>
      </w:r>
      <w:r w:rsidR="002642B5">
        <w:rPr>
          <w:spacing w:val="-4"/>
          <w:sz w:val="24"/>
        </w:rPr>
        <w:t>dd poster title to presentation:</w:t>
      </w:r>
      <w:r>
        <w:rPr>
          <w:spacing w:val="-4"/>
          <w:sz w:val="24"/>
        </w:rPr>
        <w:t xml:space="preserve"> </w:t>
      </w:r>
    </w:p>
    <w:p w:rsidR="00DD766A" w:rsidRPr="00DD766A" w:rsidRDefault="00DD766A" w:rsidP="00DD766A">
      <w:pPr>
        <w:pStyle w:val="ListParagraph"/>
        <w:widowControl w:val="0"/>
        <w:numPr>
          <w:ilvl w:val="1"/>
          <w:numId w:val="33"/>
        </w:numPr>
        <w:tabs>
          <w:tab w:val="left" w:pos="820"/>
        </w:tabs>
        <w:autoSpaceDE w:val="0"/>
        <w:autoSpaceDN w:val="0"/>
        <w:spacing w:after="0" w:line="273" w:lineRule="exact"/>
        <w:contextualSpacing w:val="0"/>
        <w:rPr>
          <w:sz w:val="24"/>
        </w:rPr>
      </w:pPr>
      <w:r>
        <w:rPr>
          <w:spacing w:val="-4"/>
          <w:sz w:val="24"/>
        </w:rPr>
        <w:t>List faculty advisor(s) with credentials</w:t>
      </w:r>
    </w:p>
    <w:p w:rsidR="00DD766A" w:rsidRDefault="000358F7" w:rsidP="00DD766A">
      <w:pPr>
        <w:pStyle w:val="ListParagraph"/>
        <w:widowControl w:val="0"/>
        <w:numPr>
          <w:ilvl w:val="1"/>
          <w:numId w:val="33"/>
        </w:numPr>
        <w:tabs>
          <w:tab w:val="left" w:pos="820"/>
        </w:tabs>
        <w:autoSpaceDE w:val="0"/>
        <w:autoSpaceDN w:val="0"/>
        <w:spacing w:after="0" w:line="273" w:lineRule="exact"/>
        <w:contextualSpacing w:val="0"/>
        <w:rPr>
          <w:sz w:val="24"/>
        </w:rPr>
      </w:pPr>
      <w:r>
        <w:rPr>
          <w:sz w:val="24"/>
        </w:rPr>
        <w:t>List</w:t>
      </w:r>
      <w:r w:rsidR="00DD766A">
        <w:rPr>
          <w:sz w:val="24"/>
        </w:rPr>
        <w:t xml:space="preserve"> authors with credentials </w:t>
      </w:r>
      <w:r w:rsidR="00DD766A" w:rsidRPr="00DD766A">
        <w:rPr>
          <w:sz w:val="24"/>
          <w:u w:val="single"/>
        </w:rPr>
        <w:t xml:space="preserve">and </w:t>
      </w:r>
      <w:r w:rsidR="00DD766A">
        <w:rPr>
          <w:sz w:val="24"/>
        </w:rPr>
        <w:t>PGY status</w:t>
      </w:r>
    </w:p>
    <w:p w:rsidR="00DD766A" w:rsidRPr="00A11463" w:rsidRDefault="00DD766A" w:rsidP="00DD766A">
      <w:pPr>
        <w:pStyle w:val="ListParagraph"/>
        <w:widowControl w:val="0"/>
        <w:numPr>
          <w:ilvl w:val="1"/>
          <w:numId w:val="33"/>
        </w:numPr>
        <w:tabs>
          <w:tab w:val="left" w:pos="820"/>
        </w:tabs>
        <w:autoSpaceDE w:val="0"/>
        <w:autoSpaceDN w:val="0"/>
        <w:spacing w:after="0" w:line="273" w:lineRule="exact"/>
        <w:contextualSpacing w:val="0"/>
        <w:rPr>
          <w:sz w:val="24"/>
        </w:rPr>
      </w:pPr>
      <w:r>
        <w:rPr>
          <w:sz w:val="24"/>
        </w:rPr>
        <w:t xml:space="preserve">Include institutional affiliation. </w:t>
      </w:r>
      <w:r w:rsidRPr="00DD766A">
        <w:rPr>
          <w:color w:val="C00000"/>
          <w:sz w:val="24"/>
        </w:rPr>
        <w:t>(Out of Tulsa programs:  It is okay to use you</w:t>
      </w:r>
      <w:r w:rsidR="000358F7">
        <w:rPr>
          <w:color w:val="C00000"/>
          <w:sz w:val="24"/>
        </w:rPr>
        <w:t>r</w:t>
      </w:r>
      <w:r w:rsidRPr="00DD766A">
        <w:rPr>
          <w:color w:val="C00000"/>
          <w:sz w:val="24"/>
        </w:rPr>
        <w:t xml:space="preserve"> institution’s logo; however, the OSU logo must be visible as well</w:t>
      </w:r>
      <w:r>
        <w:rPr>
          <w:color w:val="C00000"/>
          <w:sz w:val="24"/>
        </w:rPr>
        <w:t xml:space="preserve"> since this is an OSU sponsored program</w:t>
      </w:r>
      <w:r w:rsidRPr="00DD766A">
        <w:rPr>
          <w:color w:val="C00000"/>
          <w:sz w:val="24"/>
        </w:rPr>
        <w:t>.)</w:t>
      </w:r>
    </w:p>
    <w:p w:rsidR="00B815F1" w:rsidRDefault="00B815F1" w:rsidP="00F56664">
      <w:pPr>
        <w:pStyle w:val="ListParagraph"/>
        <w:widowControl w:val="0"/>
        <w:numPr>
          <w:ilvl w:val="0"/>
          <w:numId w:val="12"/>
        </w:numPr>
        <w:tabs>
          <w:tab w:val="left" w:pos="820"/>
        </w:tabs>
        <w:autoSpaceDE w:val="0"/>
        <w:autoSpaceDN w:val="0"/>
        <w:spacing w:after="0" w:line="273" w:lineRule="exact"/>
        <w:contextualSpacing w:val="0"/>
        <w:rPr>
          <w:sz w:val="24"/>
        </w:rPr>
      </w:pPr>
      <w:r>
        <w:rPr>
          <w:sz w:val="24"/>
        </w:rPr>
        <w:t>Logical sequence of information flow (left to right, and top to</w:t>
      </w:r>
      <w:r>
        <w:rPr>
          <w:spacing w:val="-35"/>
          <w:sz w:val="24"/>
        </w:rPr>
        <w:t xml:space="preserve"> </w:t>
      </w:r>
      <w:r>
        <w:rPr>
          <w:sz w:val="24"/>
        </w:rPr>
        <w:t>bottom).</w:t>
      </w:r>
    </w:p>
    <w:p w:rsidR="00B815F1" w:rsidRDefault="00B815F1" w:rsidP="00F56664">
      <w:pPr>
        <w:pStyle w:val="ListParagraph"/>
        <w:widowControl w:val="0"/>
        <w:numPr>
          <w:ilvl w:val="0"/>
          <w:numId w:val="12"/>
        </w:numPr>
        <w:tabs>
          <w:tab w:val="left" w:pos="820"/>
        </w:tabs>
        <w:autoSpaceDE w:val="0"/>
        <w:autoSpaceDN w:val="0"/>
        <w:spacing w:before="14" w:after="0" w:line="235" w:lineRule="auto"/>
        <w:ind w:right="188"/>
        <w:contextualSpacing w:val="0"/>
        <w:rPr>
          <w:sz w:val="24"/>
        </w:rPr>
      </w:pPr>
      <w:r>
        <w:rPr>
          <w:sz w:val="24"/>
        </w:rPr>
        <w:t>Photographs</w:t>
      </w:r>
      <w:r>
        <w:rPr>
          <w:spacing w:val="-7"/>
          <w:sz w:val="24"/>
        </w:rPr>
        <w:t xml:space="preserve"> </w:t>
      </w:r>
      <w:r>
        <w:rPr>
          <w:sz w:val="24"/>
        </w:rPr>
        <w:t>graphs,</w:t>
      </w:r>
      <w:r>
        <w:rPr>
          <w:spacing w:val="-7"/>
          <w:sz w:val="24"/>
        </w:rPr>
        <w:t xml:space="preserve"> </w:t>
      </w:r>
      <w:r>
        <w:rPr>
          <w:sz w:val="24"/>
        </w:rPr>
        <w:t>tables,</w:t>
      </w:r>
      <w:r>
        <w:rPr>
          <w:spacing w:val="-7"/>
          <w:sz w:val="24"/>
        </w:rPr>
        <w:t xml:space="preserve"> </w:t>
      </w:r>
      <w:r>
        <w:rPr>
          <w:sz w:val="24"/>
        </w:rPr>
        <w:t>and</w:t>
      </w:r>
      <w:r>
        <w:rPr>
          <w:spacing w:val="-7"/>
          <w:sz w:val="24"/>
        </w:rPr>
        <w:t xml:space="preserve"> </w:t>
      </w:r>
      <w:r>
        <w:rPr>
          <w:sz w:val="24"/>
        </w:rPr>
        <w:t>charts</w:t>
      </w:r>
      <w:r>
        <w:rPr>
          <w:spacing w:val="-7"/>
          <w:sz w:val="24"/>
        </w:rPr>
        <w:t xml:space="preserve"> </w:t>
      </w:r>
      <w:r>
        <w:rPr>
          <w:sz w:val="24"/>
        </w:rPr>
        <w:t>are</w:t>
      </w:r>
      <w:r>
        <w:rPr>
          <w:spacing w:val="-7"/>
          <w:sz w:val="24"/>
        </w:rPr>
        <w:t xml:space="preserve"> </w:t>
      </w:r>
      <w:r>
        <w:rPr>
          <w:sz w:val="24"/>
        </w:rPr>
        <w:t>used</w:t>
      </w:r>
      <w:r>
        <w:rPr>
          <w:spacing w:val="-7"/>
          <w:sz w:val="24"/>
        </w:rPr>
        <w:t xml:space="preserve"> </w:t>
      </w:r>
      <w:r>
        <w:rPr>
          <w:sz w:val="24"/>
        </w:rPr>
        <w:t>whenever</w:t>
      </w:r>
      <w:r>
        <w:rPr>
          <w:spacing w:val="-7"/>
          <w:sz w:val="24"/>
        </w:rPr>
        <w:t xml:space="preserve"> </w:t>
      </w:r>
      <w:r>
        <w:rPr>
          <w:sz w:val="24"/>
        </w:rPr>
        <w:t>possible</w:t>
      </w:r>
      <w:r>
        <w:rPr>
          <w:spacing w:val="-7"/>
          <w:sz w:val="24"/>
        </w:rPr>
        <w:t xml:space="preserve"> </w:t>
      </w:r>
      <w:r>
        <w:rPr>
          <w:sz w:val="24"/>
        </w:rPr>
        <w:t>to</w:t>
      </w:r>
      <w:r>
        <w:rPr>
          <w:spacing w:val="-7"/>
          <w:sz w:val="24"/>
        </w:rPr>
        <w:t xml:space="preserve"> </w:t>
      </w:r>
      <w:r>
        <w:rPr>
          <w:sz w:val="24"/>
        </w:rPr>
        <w:t>display</w:t>
      </w:r>
      <w:r>
        <w:rPr>
          <w:spacing w:val="-7"/>
          <w:sz w:val="24"/>
        </w:rPr>
        <w:t xml:space="preserve"> </w:t>
      </w:r>
      <w:r>
        <w:rPr>
          <w:sz w:val="24"/>
        </w:rPr>
        <w:t xml:space="preserve">data or </w:t>
      </w:r>
      <w:r>
        <w:rPr>
          <w:spacing w:val="-3"/>
          <w:sz w:val="24"/>
        </w:rPr>
        <w:t>convey important</w:t>
      </w:r>
      <w:r>
        <w:rPr>
          <w:spacing w:val="26"/>
          <w:sz w:val="24"/>
        </w:rPr>
        <w:t xml:space="preserve"> </w:t>
      </w:r>
      <w:r>
        <w:rPr>
          <w:spacing w:val="-3"/>
          <w:sz w:val="24"/>
        </w:rPr>
        <w:t>information.</w:t>
      </w:r>
    </w:p>
    <w:p w:rsidR="00B815F1" w:rsidRPr="0000082C" w:rsidRDefault="00B815F1" w:rsidP="00F56664">
      <w:pPr>
        <w:pStyle w:val="ListParagraph"/>
        <w:widowControl w:val="0"/>
        <w:numPr>
          <w:ilvl w:val="0"/>
          <w:numId w:val="12"/>
        </w:numPr>
        <w:tabs>
          <w:tab w:val="left" w:pos="820"/>
        </w:tabs>
        <w:autoSpaceDE w:val="0"/>
        <w:autoSpaceDN w:val="0"/>
        <w:spacing w:before="8" w:after="0" w:line="240" w:lineRule="auto"/>
        <w:contextualSpacing w:val="0"/>
        <w:rPr>
          <w:sz w:val="24"/>
        </w:rPr>
      </w:pPr>
      <w:r>
        <w:rPr>
          <w:sz w:val="24"/>
        </w:rPr>
        <w:t>Each section is concise and</w:t>
      </w:r>
      <w:r>
        <w:rPr>
          <w:spacing w:val="-31"/>
          <w:sz w:val="24"/>
        </w:rPr>
        <w:t xml:space="preserve"> </w:t>
      </w:r>
      <w:r>
        <w:rPr>
          <w:spacing w:val="-2"/>
          <w:sz w:val="24"/>
        </w:rPr>
        <w:t>clear.  Wording should allow for each graphic, section, table to ‘stand alone.’</w:t>
      </w:r>
    </w:p>
    <w:p w:rsidR="00B815F1" w:rsidRPr="0000082C" w:rsidRDefault="00B815F1" w:rsidP="00F56664">
      <w:pPr>
        <w:pStyle w:val="ListParagraph"/>
        <w:widowControl w:val="0"/>
        <w:numPr>
          <w:ilvl w:val="0"/>
          <w:numId w:val="12"/>
        </w:numPr>
        <w:tabs>
          <w:tab w:val="left" w:pos="820"/>
        </w:tabs>
        <w:autoSpaceDE w:val="0"/>
        <w:autoSpaceDN w:val="0"/>
        <w:spacing w:before="8" w:after="0" w:line="240" w:lineRule="auto"/>
        <w:contextualSpacing w:val="0"/>
        <w:rPr>
          <w:sz w:val="24"/>
        </w:rPr>
      </w:pPr>
      <w:r>
        <w:rPr>
          <w:spacing w:val="-2"/>
          <w:sz w:val="24"/>
        </w:rPr>
        <w:t>Avoid abbreviations</w:t>
      </w:r>
    </w:p>
    <w:p w:rsidR="00B815F1" w:rsidRPr="00C25371" w:rsidRDefault="00B815F1" w:rsidP="00F56664">
      <w:pPr>
        <w:pStyle w:val="ListParagraph"/>
        <w:widowControl w:val="0"/>
        <w:numPr>
          <w:ilvl w:val="0"/>
          <w:numId w:val="12"/>
        </w:numPr>
        <w:tabs>
          <w:tab w:val="left" w:pos="820"/>
        </w:tabs>
        <w:autoSpaceDE w:val="0"/>
        <w:autoSpaceDN w:val="0"/>
        <w:spacing w:before="8" w:after="0" w:line="240" w:lineRule="auto"/>
        <w:contextualSpacing w:val="0"/>
        <w:rPr>
          <w:sz w:val="24"/>
        </w:rPr>
      </w:pPr>
      <w:r>
        <w:rPr>
          <w:spacing w:val="-2"/>
          <w:sz w:val="24"/>
        </w:rPr>
        <w:t>Cite references in standard style (there should be several references utilized)</w:t>
      </w:r>
    </w:p>
    <w:p w:rsidR="00B815F1" w:rsidRPr="00873C43" w:rsidRDefault="00B815F1" w:rsidP="00F56664">
      <w:pPr>
        <w:pStyle w:val="ListParagraph"/>
        <w:widowControl w:val="0"/>
        <w:numPr>
          <w:ilvl w:val="0"/>
          <w:numId w:val="12"/>
        </w:numPr>
        <w:tabs>
          <w:tab w:val="left" w:pos="820"/>
        </w:tabs>
        <w:autoSpaceDE w:val="0"/>
        <w:autoSpaceDN w:val="0"/>
        <w:spacing w:before="8" w:after="0" w:line="240" w:lineRule="auto"/>
        <w:contextualSpacing w:val="0"/>
        <w:rPr>
          <w:b/>
          <w:color w:val="FF0000"/>
          <w:sz w:val="24"/>
          <w:u w:val="single"/>
        </w:rPr>
      </w:pPr>
      <w:r w:rsidRPr="00873C43">
        <w:rPr>
          <w:b/>
          <w:color w:val="FF0000"/>
          <w:spacing w:val="-2"/>
          <w:sz w:val="24"/>
          <w:u w:val="single"/>
        </w:rPr>
        <w:t>Review with Faculty Advisor for the project prior to submitting</w:t>
      </w:r>
      <w:r w:rsidR="00873C43">
        <w:rPr>
          <w:b/>
          <w:color w:val="FF0000"/>
          <w:spacing w:val="-2"/>
          <w:sz w:val="24"/>
          <w:u w:val="single"/>
        </w:rPr>
        <w:t>.</w:t>
      </w:r>
    </w:p>
    <w:p w:rsidR="005D7D05" w:rsidRDefault="005D7D05" w:rsidP="00B815F1">
      <w:pPr>
        <w:pStyle w:val="BodyText"/>
        <w:ind w:left="100"/>
        <w:rPr>
          <w:b/>
        </w:rPr>
      </w:pPr>
    </w:p>
    <w:p w:rsidR="00B815F1" w:rsidRPr="00BA23B5" w:rsidRDefault="00B815F1" w:rsidP="00B815F1">
      <w:pPr>
        <w:pStyle w:val="BodyText"/>
        <w:ind w:left="100"/>
        <w:rPr>
          <w:b/>
        </w:rPr>
      </w:pPr>
      <w:r w:rsidRPr="00BA23B5">
        <w:rPr>
          <w:b/>
        </w:rPr>
        <w:t>Appearance</w:t>
      </w:r>
    </w:p>
    <w:p w:rsidR="00B815F1" w:rsidRPr="00BB1ABD" w:rsidRDefault="00DD766A" w:rsidP="00F56664">
      <w:pPr>
        <w:pStyle w:val="ListParagraph"/>
        <w:widowControl w:val="0"/>
        <w:numPr>
          <w:ilvl w:val="0"/>
          <w:numId w:val="11"/>
        </w:numPr>
        <w:tabs>
          <w:tab w:val="left" w:pos="820"/>
        </w:tabs>
        <w:autoSpaceDE w:val="0"/>
        <w:autoSpaceDN w:val="0"/>
        <w:spacing w:before="8" w:after="0" w:line="273" w:lineRule="exact"/>
        <w:contextualSpacing w:val="0"/>
        <w:rPr>
          <w:sz w:val="24"/>
          <w:szCs w:val="24"/>
        </w:rPr>
      </w:pPr>
      <w:r>
        <w:rPr>
          <w:sz w:val="24"/>
        </w:rPr>
        <w:t xml:space="preserve">Please utilize the OSU-CHS template provided in Matt Vassar’s link referenced in Appendix H pg. 17.  The template </w:t>
      </w:r>
      <w:r w:rsidR="00B815F1">
        <w:rPr>
          <w:sz w:val="24"/>
        </w:rPr>
        <w:t>meets</w:t>
      </w:r>
      <w:r w:rsidR="00B815F1">
        <w:rPr>
          <w:spacing w:val="-6"/>
          <w:sz w:val="24"/>
        </w:rPr>
        <w:t xml:space="preserve"> </w:t>
      </w:r>
      <w:r w:rsidR="00B815F1">
        <w:rPr>
          <w:sz w:val="24"/>
        </w:rPr>
        <w:t>the</w:t>
      </w:r>
      <w:r w:rsidR="00B815F1">
        <w:rPr>
          <w:spacing w:val="-6"/>
          <w:sz w:val="24"/>
        </w:rPr>
        <w:t xml:space="preserve"> </w:t>
      </w:r>
      <w:r w:rsidR="00B815F1">
        <w:rPr>
          <w:sz w:val="24"/>
        </w:rPr>
        <w:t>size</w:t>
      </w:r>
      <w:r w:rsidR="00B815F1">
        <w:rPr>
          <w:spacing w:val="-6"/>
          <w:sz w:val="24"/>
        </w:rPr>
        <w:t xml:space="preserve"> </w:t>
      </w:r>
      <w:r w:rsidR="00B815F1">
        <w:rPr>
          <w:sz w:val="24"/>
        </w:rPr>
        <w:t>restrictions</w:t>
      </w:r>
      <w:r w:rsidR="00B815F1">
        <w:rPr>
          <w:spacing w:val="-6"/>
          <w:sz w:val="24"/>
        </w:rPr>
        <w:t xml:space="preserve"> </w:t>
      </w:r>
      <w:r w:rsidR="00B815F1">
        <w:rPr>
          <w:sz w:val="24"/>
        </w:rPr>
        <w:t>of</w:t>
      </w:r>
      <w:r w:rsidR="00B815F1">
        <w:rPr>
          <w:spacing w:val="-6"/>
          <w:sz w:val="24"/>
        </w:rPr>
        <w:t xml:space="preserve"> </w:t>
      </w:r>
      <w:r w:rsidR="00B815F1">
        <w:rPr>
          <w:sz w:val="24"/>
        </w:rPr>
        <w:t>the</w:t>
      </w:r>
      <w:r w:rsidR="00B815F1">
        <w:rPr>
          <w:spacing w:val="-6"/>
          <w:sz w:val="24"/>
        </w:rPr>
        <w:t xml:space="preserve"> </w:t>
      </w:r>
      <w:r w:rsidR="00B815F1">
        <w:rPr>
          <w:sz w:val="24"/>
        </w:rPr>
        <w:t>scientific</w:t>
      </w:r>
      <w:r w:rsidR="00B815F1">
        <w:rPr>
          <w:spacing w:val="-6"/>
          <w:sz w:val="24"/>
        </w:rPr>
        <w:t xml:space="preserve"> </w:t>
      </w:r>
      <w:r w:rsidR="00B815F1">
        <w:rPr>
          <w:sz w:val="24"/>
        </w:rPr>
        <w:t>program</w:t>
      </w:r>
      <w:r w:rsidR="00B815F1">
        <w:rPr>
          <w:color w:val="191919"/>
          <w:sz w:val="28"/>
          <w:szCs w:val="28"/>
        </w:rPr>
        <w:t xml:space="preserve"> </w:t>
      </w:r>
      <w:r w:rsidR="00B815F1" w:rsidRPr="00BB1ABD">
        <w:rPr>
          <w:color w:val="191919"/>
          <w:sz w:val="24"/>
          <w:szCs w:val="24"/>
        </w:rPr>
        <w:t>(</w:t>
      </w:r>
      <w:r w:rsidR="00B815F1">
        <w:rPr>
          <w:color w:val="191919"/>
          <w:sz w:val="24"/>
          <w:szCs w:val="24"/>
        </w:rPr>
        <w:t>m</w:t>
      </w:r>
      <w:r w:rsidR="00C101A2">
        <w:rPr>
          <w:color w:val="191919"/>
          <w:sz w:val="24"/>
          <w:szCs w:val="24"/>
        </w:rPr>
        <w:t>aximum size is 24</w:t>
      </w:r>
      <w:r w:rsidR="00BA1D58">
        <w:rPr>
          <w:color w:val="191919"/>
          <w:sz w:val="24"/>
          <w:szCs w:val="24"/>
        </w:rPr>
        <w:t>”</w:t>
      </w:r>
      <w:r w:rsidR="00C101A2">
        <w:rPr>
          <w:color w:val="191919"/>
          <w:sz w:val="24"/>
          <w:szCs w:val="24"/>
        </w:rPr>
        <w:t xml:space="preserve"> tall by 36</w:t>
      </w:r>
      <w:r w:rsidR="00B815F1" w:rsidRPr="00BB1ABD">
        <w:rPr>
          <w:color w:val="191919"/>
          <w:sz w:val="24"/>
          <w:szCs w:val="24"/>
        </w:rPr>
        <w:t>” wide</w:t>
      </w:r>
      <w:r w:rsidR="00B815F1" w:rsidRPr="00BB1ABD">
        <w:rPr>
          <w:sz w:val="24"/>
          <w:szCs w:val="24"/>
        </w:rPr>
        <w:t>)</w:t>
      </w:r>
      <w:r w:rsidR="00B815F1">
        <w:rPr>
          <w:sz w:val="24"/>
          <w:szCs w:val="24"/>
        </w:rPr>
        <w:t>.</w:t>
      </w:r>
    </w:p>
    <w:p w:rsidR="00B815F1" w:rsidRDefault="00B815F1" w:rsidP="00F56664">
      <w:pPr>
        <w:pStyle w:val="ListParagraph"/>
        <w:widowControl w:val="0"/>
        <w:numPr>
          <w:ilvl w:val="0"/>
          <w:numId w:val="11"/>
        </w:numPr>
        <w:tabs>
          <w:tab w:val="left" w:pos="820"/>
        </w:tabs>
        <w:autoSpaceDE w:val="0"/>
        <w:autoSpaceDN w:val="0"/>
        <w:spacing w:after="0" w:line="247" w:lineRule="auto"/>
        <w:ind w:right="279"/>
        <w:contextualSpacing w:val="0"/>
        <w:rPr>
          <w:sz w:val="24"/>
        </w:rPr>
      </w:pPr>
      <w:r>
        <w:rPr>
          <w:sz w:val="24"/>
        </w:rPr>
        <w:t>Poster</w:t>
      </w:r>
      <w:r>
        <w:rPr>
          <w:spacing w:val="-6"/>
          <w:sz w:val="24"/>
        </w:rPr>
        <w:t xml:space="preserve"> </w:t>
      </w:r>
      <w:r>
        <w:rPr>
          <w:sz w:val="24"/>
        </w:rPr>
        <w:t>construction</w:t>
      </w:r>
      <w:r>
        <w:rPr>
          <w:spacing w:val="-6"/>
          <w:sz w:val="24"/>
        </w:rPr>
        <w:t xml:space="preserve"> </w:t>
      </w:r>
      <w:r>
        <w:rPr>
          <w:sz w:val="24"/>
        </w:rPr>
        <w:t>will</w:t>
      </w:r>
      <w:r>
        <w:rPr>
          <w:spacing w:val="-6"/>
          <w:sz w:val="24"/>
        </w:rPr>
        <w:t xml:space="preserve"> </w:t>
      </w:r>
      <w:r>
        <w:rPr>
          <w:sz w:val="24"/>
        </w:rPr>
        <w:t>accommodate</w:t>
      </w:r>
      <w:r>
        <w:rPr>
          <w:spacing w:val="-6"/>
          <w:sz w:val="24"/>
        </w:rPr>
        <w:t xml:space="preserve"> </w:t>
      </w:r>
      <w:r>
        <w:rPr>
          <w:sz w:val="24"/>
        </w:rPr>
        <w:t>method</w:t>
      </w:r>
      <w:r>
        <w:rPr>
          <w:spacing w:val="-6"/>
          <w:sz w:val="24"/>
        </w:rPr>
        <w:t xml:space="preserve"> </w:t>
      </w:r>
      <w:r>
        <w:rPr>
          <w:sz w:val="24"/>
        </w:rPr>
        <w:t>of</w:t>
      </w:r>
      <w:r>
        <w:rPr>
          <w:spacing w:val="-6"/>
          <w:sz w:val="24"/>
        </w:rPr>
        <w:t xml:space="preserve"> </w:t>
      </w:r>
      <w:r>
        <w:rPr>
          <w:sz w:val="24"/>
        </w:rPr>
        <w:t>display</w:t>
      </w:r>
      <w:r>
        <w:rPr>
          <w:spacing w:val="-6"/>
          <w:sz w:val="24"/>
        </w:rPr>
        <w:t xml:space="preserve"> </w:t>
      </w:r>
      <w:r>
        <w:rPr>
          <w:sz w:val="24"/>
        </w:rPr>
        <w:t>at</w:t>
      </w:r>
      <w:r>
        <w:rPr>
          <w:spacing w:val="-6"/>
          <w:sz w:val="24"/>
        </w:rPr>
        <w:t xml:space="preserve"> </w:t>
      </w:r>
      <w:r>
        <w:rPr>
          <w:sz w:val="24"/>
        </w:rPr>
        <w:t>the</w:t>
      </w:r>
      <w:r>
        <w:rPr>
          <w:spacing w:val="-6"/>
          <w:sz w:val="24"/>
        </w:rPr>
        <w:t xml:space="preserve"> </w:t>
      </w:r>
      <w:r>
        <w:rPr>
          <w:sz w:val="24"/>
        </w:rPr>
        <w:t>meeting.</w:t>
      </w:r>
    </w:p>
    <w:p w:rsidR="00B815F1" w:rsidRDefault="00B815F1" w:rsidP="00F56664">
      <w:pPr>
        <w:pStyle w:val="ListParagraph"/>
        <w:widowControl w:val="0"/>
        <w:numPr>
          <w:ilvl w:val="0"/>
          <w:numId w:val="11"/>
        </w:numPr>
        <w:tabs>
          <w:tab w:val="left" w:pos="820"/>
        </w:tabs>
        <w:autoSpaceDE w:val="0"/>
        <w:autoSpaceDN w:val="0"/>
        <w:spacing w:before="3" w:after="0" w:line="259" w:lineRule="exact"/>
        <w:contextualSpacing w:val="0"/>
        <w:rPr>
          <w:sz w:val="24"/>
        </w:rPr>
      </w:pPr>
      <w:r>
        <w:rPr>
          <w:sz w:val="24"/>
        </w:rPr>
        <w:t>Abstract is posted in the proper position on the poster (optional).</w:t>
      </w:r>
    </w:p>
    <w:p w:rsidR="00B815F1" w:rsidRDefault="00B815F1" w:rsidP="00F56664">
      <w:pPr>
        <w:pStyle w:val="ListParagraph"/>
        <w:widowControl w:val="0"/>
        <w:numPr>
          <w:ilvl w:val="0"/>
          <w:numId w:val="11"/>
        </w:numPr>
        <w:tabs>
          <w:tab w:val="left" w:pos="820"/>
        </w:tabs>
        <w:autoSpaceDE w:val="0"/>
        <w:autoSpaceDN w:val="0"/>
        <w:spacing w:after="0" w:line="273" w:lineRule="exact"/>
        <w:contextualSpacing w:val="0"/>
        <w:rPr>
          <w:sz w:val="24"/>
        </w:rPr>
      </w:pPr>
      <w:r>
        <w:rPr>
          <w:sz w:val="24"/>
        </w:rPr>
        <w:t>The poster does not appear</w:t>
      </w:r>
      <w:r>
        <w:rPr>
          <w:spacing w:val="-34"/>
          <w:sz w:val="24"/>
        </w:rPr>
        <w:t xml:space="preserve"> </w:t>
      </w:r>
      <w:r>
        <w:rPr>
          <w:sz w:val="24"/>
        </w:rPr>
        <w:t>cluttered.</w:t>
      </w:r>
    </w:p>
    <w:p w:rsidR="00B815F1" w:rsidRDefault="00B815F1" w:rsidP="00F56664">
      <w:pPr>
        <w:pStyle w:val="ListParagraph"/>
        <w:widowControl w:val="0"/>
        <w:numPr>
          <w:ilvl w:val="0"/>
          <w:numId w:val="11"/>
        </w:numPr>
        <w:tabs>
          <w:tab w:val="left" w:pos="820"/>
        </w:tabs>
        <w:autoSpaceDE w:val="0"/>
        <w:autoSpaceDN w:val="0"/>
        <w:spacing w:before="9" w:after="0" w:line="273" w:lineRule="exact"/>
        <w:contextualSpacing w:val="0"/>
        <w:rPr>
          <w:sz w:val="24"/>
        </w:rPr>
      </w:pPr>
      <w:r>
        <w:rPr>
          <w:spacing w:val="-3"/>
          <w:sz w:val="24"/>
        </w:rPr>
        <w:t xml:space="preserve">Major headings </w:t>
      </w:r>
      <w:r>
        <w:rPr>
          <w:sz w:val="24"/>
        </w:rPr>
        <w:t xml:space="preserve">can be </w:t>
      </w:r>
      <w:r>
        <w:rPr>
          <w:spacing w:val="-3"/>
          <w:sz w:val="24"/>
        </w:rPr>
        <w:t xml:space="preserve">read from at least </w:t>
      </w:r>
      <w:r>
        <w:rPr>
          <w:sz w:val="24"/>
        </w:rPr>
        <w:t xml:space="preserve">4 to 5 </w:t>
      </w:r>
      <w:r>
        <w:rPr>
          <w:spacing w:val="-3"/>
          <w:sz w:val="24"/>
        </w:rPr>
        <w:t xml:space="preserve">feet </w:t>
      </w:r>
      <w:r>
        <w:rPr>
          <w:spacing w:val="-4"/>
          <w:sz w:val="24"/>
        </w:rPr>
        <w:t>away.</w:t>
      </w:r>
    </w:p>
    <w:p w:rsidR="00B815F1" w:rsidRDefault="00B815F1" w:rsidP="00F56664">
      <w:pPr>
        <w:pStyle w:val="ListParagraph"/>
        <w:widowControl w:val="0"/>
        <w:numPr>
          <w:ilvl w:val="0"/>
          <w:numId w:val="11"/>
        </w:numPr>
        <w:tabs>
          <w:tab w:val="left" w:pos="820"/>
        </w:tabs>
        <w:autoSpaceDE w:val="0"/>
        <w:autoSpaceDN w:val="0"/>
        <w:spacing w:after="0" w:line="273" w:lineRule="exact"/>
        <w:contextualSpacing w:val="0"/>
        <w:rPr>
          <w:sz w:val="24"/>
        </w:rPr>
      </w:pPr>
      <w:r>
        <w:rPr>
          <w:spacing w:val="-3"/>
          <w:sz w:val="24"/>
        </w:rPr>
        <w:t xml:space="preserve">Text </w:t>
      </w:r>
      <w:r>
        <w:rPr>
          <w:sz w:val="24"/>
        </w:rPr>
        <w:t xml:space="preserve">and </w:t>
      </w:r>
      <w:r>
        <w:rPr>
          <w:spacing w:val="-3"/>
          <w:sz w:val="24"/>
        </w:rPr>
        <w:t xml:space="preserve">figures </w:t>
      </w:r>
      <w:r>
        <w:rPr>
          <w:sz w:val="24"/>
        </w:rPr>
        <w:t xml:space="preserve">can be </w:t>
      </w:r>
      <w:r>
        <w:rPr>
          <w:spacing w:val="-3"/>
          <w:sz w:val="24"/>
        </w:rPr>
        <w:t xml:space="preserve">read from </w:t>
      </w:r>
      <w:r>
        <w:rPr>
          <w:sz w:val="24"/>
        </w:rPr>
        <w:t xml:space="preserve">2 to 3 </w:t>
      </w:r>
      <w:r>
        <w:rPr>
          <w:spacing w:val="-3"/>
          <w:sz w:val="24"/>
        </w:rPr>
        <w:t>feet</w:t>
      </w:r>
      <w:r>
        <w:rPr>
          <w:spacing w:val="41"/>
          <w:sz w:val="24"/>
        </w:rPr>
        <w:t xml:space="preserve"> </w:t>
      </w:r>
      <w:r>
        <w:rPr>
          <w:spacing w:val="-3"/>
          <w:sz w:val="24"/>
        </w:rPr>
        <w:t>away.</w:t>
      </w:r>
    </w:p>
    <w:p w:rsidR="00B815F1" w:rsidRDefault="00B815F1" w:rsidP="00F56664">
      <w:pPr>
        <w:pStyle w:val="ListParagraph"/>
        <w:widowControl w:val="0"/>
        <w:numPr>
          <w:ilvl w:val="0"/>
          <w:numId w:val="11"/>
        </w:numPr>
        <w:tabs>
          <w:tab w:val="left" w:pos="820"/>
        </w:tabs>
        <w:autoSpaceDE w:val="0"/>
        <w:autoSpaceDN w:val="0"/>
        <w:spacing w:before="9" w:after="0" w:line="273" w:lineRule="exact"/>
        <w:contextualSpacing w:val="0"/>
        <w:rPr>
          <w:sz w:val="24"/>
        </w:rPr>
      </w:pPr>
      <w:r>
        <w:rPr>
          <w:sz w:val="24"/>
        </w:rPr>
        <w:t>Graphs and figures can be read from 2 to 3 feet</w:t>
      </w:r>
      <w:r>
        <w:rPr>
          <w:spacing w:val="-40"/>
          <w:sz w:val="24"/>
        </w:rPr>
        <w:t xml:space="preserve"> </w:t>
      </w:r>
      <w:r>
        <w:rPr>
          <w:sz w:val="24"/>
        </w:rPr>
        <w:t>away.</w:t>
      </w:r>
    </w:p>
    <w:p w:rsidR="00B815F1" w:rsidRDefault="00B815F1" w:rsidP="00F56664">
      <w:pPr>
        <w:pStyle w:val="ListParagraph"/>
        <w:widowControl w:val="0"/>
        <w:numPr>
          <w:ilvl w:val="0"/>
          <w:numId w:val="11"/>
        </w:numPr>
        <w:tabs>
          <w:tab w:val="left" w:pos="820"/>
        </w:tabs>
        <w:autoSpaceDE w:val="0"/>
        <w:autoSpaceDN w:val="0"/>
        <w:spacing w:before="2" w:after="0" w:line="235" w:lineRule="auto"/>
        <w:ind w:right="518"/>
        <w:contextualSpacing w:val="0"/>
        <w:rPr>
          <w:sz w:val="24"/>
        </w:rPr>
      </w:pPr>
      <w:r>
        <w:rPr>
          <w:sz w:val="24"/>
        </w:rPr>
        <w:t>Font is similar throughout (no more than three fonts sizes used for poster</w:t>
      </w:r>
      <w:r w:rsidR="00873C43">
        <w:rPr>
          <w:spacing w:val="-41"/>
          <w:sz w:val="24"/>
        </w:rPr>
        <w:t xml:space="preserve">’s      </w:t>
      </w:r>
      <w:r>
        <w:rPr>
          <w:spacing w:val="-2"/>
          <w:sz w:val="24"/>
        </w:rPr>
        <w:t xml:space="preserve">title, </w:t>
      </w:r>
      <w:r>
        <w:rPr>
          <w:sz w:val="24"/>
        </w:rPr>
        <w:t>section title, and</w:t>
      </w:r>
      <w:r>
        <w:rPr>
          <w:spacing w:val="-2"/>
          <w:sz w:val="24"/>
        </w:rPr>
        <w:t xml:space="preserve"> text).</w:t>
      </w:r>
    </w:p>
    <w:p w:rsidR="00B815F1" w:rsidRPr="00C25371" w:rsidRDefault="00B815F1" w:rsidP="00F56664">
      <w:pPr>
        <w:pStyle w:val="ListParagraph"/>
        <w:widowControl w:val="0"/>
        <w:numPr>
          <w:ilvl w:val="0"/>
          <w:numId w:val="11"/>
        </w:numPr>
        <w:tabs>
          <w:tab w:val="left" w:pos="820"/>
        </w:tabs>
        <w:autoSpaceDE w:val="0"/>
        <w:autoSpaceDN w:val="0"/>
        <w:spacing w:before="9" w:after="0" w:line="240" w:lineRule="auto"/>
        <w:contextualSpacing w:val="0"/>
        <w:rPr>
          <w:sz w:val="24"/>
        </w:rPr>
      </w:pPr>
      <w:r>
        <w:rPr>
          <w:sz w:val="24"/>
        </w:rPr>
        <w:t>Color, lines, boxes, and arrows are used to emphasize important</w:t>
      </w:r>
      <w:r>
        <w:rPr>
          <w:spacing w:val="-38"/>
          <w:sz w:val="24"/>
        </w:rPr>
        <w:t xml:space="preserve"> </w:t>
      </w:r>
      <w:r>
        <w:rPr>
          <w:sz w:val="24"/>
        </w:rPr>
        <w:t>points.</w:t>
      </w:r>
    </w:p>
    <w:p w:rsidR="00EB40D3" w:rsidRPr="00EB40D3" w:rsidRDefault="00B815F1" w:rsidP="00F56664">
      <w:pPr>
        <w:pStyle w:val="ListParagraph"/>
        <w:widowControl w:val="0"/>
        <w:numPr>
          <w:ilvl w:val="0"/>
          <w:numId w:val="11"/>
        </w:numPr>
        <w:tabs>
          <w:tab w:val="left" w:pos="820"/>
        </w:tabs>
        <w:autoSpaceDE w:val="0"/>
        <w:autoSpaceDN w:val="0"/>
        <w:spacing w:after="0" w:line="273" w:lineRule="exact"/>
        <w:contextualSpacing w:val="0"/>
        <w:rPr>
          <w:sz w:val="24"/>
        </w:rPr>
      </w:pPr>
      <w:r>
        <w:rPr>
          <w:sz w:val="24"/>
        </w:rPr>
        <w:t>Content can be absorbed in 10 minutes or</w:t>
      </w:r>
      <w:r>
        <w:rPr>
          <w:spacing w:val="-32"/>
          <w:sz w:val="24"/>
        </w:rPr>
        <w:t xml:space="preserve"> </w:t>
      </w:r>
      <w:r>
        <w:rPr>
          <w:sz w:val="24"/>
        </w:rPr>
        <w:t>less.</w:t>
      </w:r>
    </w:p>
    <w:p w:rsidR="00873C43" w:rsidRDefault="00873C43" w:rsidP="005D7D05">
      <w:pPr>
        <w:tabs>
          <w:tab w:val="left" w:pos="820"/>
        </w:tabs>
        <w:spacing w:after="0" w:line="240" w:lineRule="auto"/>
        <w:rPr>
          <w:b/>
          <w:sz w:val="24"/>
        </w:rPr>
      </w:pPr>
    </w:p>
    <w:p w:rsidR="00EB40D3" w:rsidRDefault="00EB40D3" w:rsidP="005D7D05">
      <w:pPr>
        <w:tabs>
          <w:tab w:val="left" w:pos="820"/>
        </w:tabs>
        <w:spacing w:after="0" w:line="240" w:lineRule="auto"/>
        <w:rPr>
          <w:b/>
          <w:sz w:val="24"/>
        </w:rPr>
      </w:pPr>
      <w:r>
        <w:rPr>
          <w:b/>
          <w:sz w:val="24"/>
        </w:rPr>
        <w:t>Sections</w:t>
      </w:r>
    </w:p>
    <w:p w:rsidR="00EB40D3" w:rsidRPr="00EB40D3" w:rsidRDefault="00B815F1" w:rsidP="00F56664">
      <w:pPr>
        <w:pStyle w:val="ListParagraph"/>
        <w:numPr>
          <w:ilvl w:val="0"/>
          <w:numId w:val="18"/>
        </w:numPr>
        <w:tabs>
          <w:tab w:val="left" w:pos="820"/>
        </w:tabs>
        <w:spacing w:after="0" w:line="240" w:lineRule="auto"/>
        <w:rPr>
          <w:b/>
          <w:sz w:val="24"/>
        </w:rPr>
      </w:pPr>
      <w:r w:rsidRPr="00EB40D3">
        <w:rPr>
          <w:b/>
          <w:sz w:val="24"/>
        </w:rPr>
        <w:t>Background</w:t>
      </w:r>
      <w:r w:rsidR="00EB40D3" w:rsidRPr="00EB40D3">
        <w:rPr>
          <w:b/>
          <w:sz w:val="24"/>
        </w:rPr>
        <w:t xml:space="preserve">:  </w:t>
      </w:r>
      <w:r w:rsidRPr="00EB40D3">
        <w:rPr>
          <w:sz w:val="24"/>
          <w:szCs w:val="24"/>
        </w:rPr>
        <w:t xml:space="preserve">This is the </w:t>
      </w:r>
      <w:r w:rsidR="000358F7" w:rsidRPr="00EB40D3">
        <w:rPr>
          <w:sz w:val="24"/>
          <w:szCs w:val="24"/>
        </w:rPr>
        <w:t>introduction;</w:t>
      </w:r>
      <w:r w:rsidRPr="00EB40D3">
        <w:rPr>
          <w:sz w:val="24"/>
          <w:szCs w:val="24"/>
        </w:rPr>
        <w:t xml:space="preserve"> it provides the reader a short background of the topic you are </w:t>
      </w:r>
      <w:r w:rsidR="00EB40D3" w:rsidRPr="00EB40D3">
        <w:rPr>
          <w:sz w:val="24"/>
          <w:szCs w:val="24"/>
        </w:rPr>
        <w:t>d</w:t>
      </w:r>
      <w:r w:rsidRPr="00EB40D3">
        <w:rPr>
          <w:sz w:val="24"/>
          <w:szCs w:val="24"/>
        </w:rPr>
        <w:t xml:space="preserve">iscussing/presenting. The reader needs to very quickly understand why you chose this general topic (why is it important?).  This can be a bulleted list or paragraph, maximum length of approximately 200 </w:t>
      </w:r>
      <w:r w:rsidR="00EB40D3" w:rsidRPr="00EB40D3">
        <w:rPr>
          <w:sz w:val="24"/>
          <w:szCs w:val="24"/>
        </w:rPr>
        <w:t xml:space="preserve">   words. </w:t>
      </w:r>
      <w:r w:rsidRPr="00EB40D3">
        <w:rPr>
          <w:sz w:val="24"/>
          <w:szCs w:val="24"/>
        </w:rPr>
        <w:t>Avoid providing an overview of the entire project.</w:t>
      </w:r>
    </w:p>
    <w:p w:rsidR="00EB40D3" w:rsidRPr="00EB40D3" w:rsidRDefault="00B815F1" w:rsidP="00F56664">
      <w:pPr>
        <w:pStyle w:val="ListParagraph"/>
        <w:numPr>
          <w:ilvl w:val="0"/>
          <w:numId w:val="18"/>
        </w:numPr>
        <w:tabs>
          <w:tab w:val="left" w:pos="820"/>
        </w:tabs>
        <w:spacing w:after="0"/>
        <w:rPr>
          <w:b/>
          <w:sz w:val="24"/>
        </w:rPr>
      </w:pPr>
      <w:r w:rsidRPr="00EB40D3">
        <w:rPr>
          <w:b/>
          <w:sz w:val="24"/>
        </w:rPr>
        <w:t>A</w:t>
      </w:r>
      <w:r w:rsidR="00DD766A">
        <w:rPr>
          <w:b/>
          <w:sz w:val="24"/>
        </w:rPr>
        <w:t>im</w:t>
      </w:r>
      <w:r w:rsidRPr="00EB40D3">
        <w:rPr>
          <w:b/>
          <w:sz w:val="24"/>
        </w:rPr>
        <w:t xml:space="preserve"> Statement</w:t>
      </w:r>
      <w:r w:rsidR="00EB40D3" w:rsidRPr="00EB40D3">
        <w:rPr>
          <w:sz w:val="24"/>
        </w:rPr>
        <w:t xml:space="preserve">:  </w:t>
      </w:r>
      <w:r w:rsidRPr="00EB40D3">
        <w:rPr>
          <w:sz w:val="24"/>
        </w:rPr>
        <w:t xml:space="preserve">One sentence that includes the goal of the project with specific percentage improvement (if applicable) and end date (can be Month/Year).  </w:t>
      </w:r>
    </w:p>
    <w:p w:rsidR="00EB40D3" w:rsidRPr="00EB40D3" w:rsidRDefault="00EB40D3" w:rsidP="00F56664">
      <w:pPr>
        <w:pStyle w:val="ListParagraph"/>
        <w:numPr>
          <w:ilvl w:val="0"/>
          <w:numId w:val="18"/>
        </w:numPr>
        <w:tabs>
          <w:tab w:val="left" w:pos="820"/>
        </w:tabs>
        <w:spacing w:after="0" w:line="240" w:lineRule="auto"/>
        <w:rPr>
          <w:sz w:val="24"/>
          <w:szCs w:val="24"/>
        </w:rPr>
      </w:pPr>
      <w:r w:rsidRPr="00EB40D3">
        <w:rPr>
          <w:b/>
          <w:sz w:val="24"/>
        </w:rPr>
        <w:t>Methods</w:t>
      </w:r>
      <w:r w:rsidRPr="00EB40D3">
        <w:rPr>
          <w:sz w:val="24"/>
          <w:szCs w:val="24"/>
        </w:rPr>
        <w:t xml:space="preserve">:  </w:t>
      </w:r>
      <w:r w:rsidR="00B815F1" w:rsidRPr="00EB40D3">
        <w:rPr>
          <w:sz w:val="24"/>
          <w:szCs w:val="24"/>
        </w:rPr>
        <w:t xml:space="preserve">Briefly describe qualitative (descriptive) and quantitative results using bullets or limited text. </w:t>
      </w:r>
    </w:p>
    <w:p w:rsidR="00B815F1" w:rsidRPr="00EB40D3" w:rsidRDefault="00EB40D3" w:rsidP="00F56664">
      <w:pPr>
        <w:pStyle w:val="ListParagraph"/>
        <w:numPr>
          <w:ilvl w:val="0"/>
          <w:numId w:val="18"/>
        </w:numPr>
        <w:tabs>
          <w:tab w:val="left" w:pos="820"/>
        </w:tabs>
        <w:spacing w:after="0" w:line="240" w:lineRule="auto"/>
        <w:rPr>
          <w:sz w:val="24"/>
          <w:szCs w:val="24"/>
        </w:rPr>
      </w:pPr>
      <w:r w:rsidRPr="00EB40D3">
        <w:rPr>
          <w:b/>
          <w:sz w:val="24"/>
        </w:rPr>
        <w:t>Results</w:t>
      </w:r>
      <w:r w:rsidRPr="00EB40D3">
        <w:rPr>
          <w:sz w:val="24"/>
          <w:szCs w:val="24"/>
        </w:rPr>
        <w:t xml:space="preserve">:  </w:t>
      </w:r>
      <w:r w:rsidR="00B815F1" w:rsidRPr="00EB40D3">
        <w:rPr>
          <w:sz w:val="24"/>
          <w:szCs w:val="24"/>
        </w:rPr>
        <w:t xml:space="preserve">Use figures with figure legends, graphs, and tables to enhance the presentation of your results, not just a text description. </w:t>
      </w:r>
    </w:p>
    <w:p w:rsidR="00EB40D3" w:rsidRPr="00EB40D3" w:rsidRDefault="00EB40D3" w:rsidP="00F56664">
      <w:pPr>
        <w:pStyle w:val="ListParagraph"/>
        <w:numPr>
          <w:ilvl w:val="0"/>
          <w:numId w:val="18"/>
        </w:numPr>
        <w:tabs>
          <w:tab w:val="left" w:pos="820"/>
        </w:tabs>
        <w:spacing w:after="0" w:line="240" w:lineRule="auto"/>
        <w:rPr>
          <w:b/>
          <w:sz w:val="24"/>
        </w:rPr>
      </w:pPr>
      <w:r w:rsidRPr="00EB40D3">
        <w:rPr>
          <w:b/>
          <w:sz w:val="24"/>
        </w:rPr>
        <w:t xml:space="preserve">Conclusions:  </w:t>
      </w:r>
      <w:r w:rsidR="00DD766A">
        <w:rPr>
          <w:sz w:val="24"/>
          <w:szCs w:val="24"/>
        </w:rPr>
        <w:t>Remind the reader of your aim</w:t>
      </w:r>
      <w:r w:rsidR="00B815F1" w:rsidRPr="00EB40D3">
        <w:rPr>
          <w:sz w:val="24"/>
          <w:szCs w:val="24"/>
        </w:rPr>
        <w:t>, discuss relevance of your findings and limitations.  This would include a brief discussion of things that went well and reasons goals may not have been met (limitations).  (Example:  Order set utilization did not seem to be related to lack of knowledge of its existence, but rather the difficulty in navigating the order set.)</w:t>
      </w:r>
    </w:p>
    <w:p w:rsidR="00B815F1" w:rsidRPr="00EB40D3" w:rsidRDefault="00B815F1" w:rsidP="00F56664">
      <w:pPr>
        <w:pStyle w:val="ListParagraph"/>
        <w:numPr>
          <w:ilvl w:val="0"/>
          <w:numId w:val="18"/>
        </w:numPr>
        <w:tabs>
          <w:tab w:val="left" w:pos="820"/>
        </w:tabs>
        <w:spacing w:after="0" w:line="240" w:lineRule="auto"/>
        <w:rPr>
          <w:b/>
          <w:sz w:val="24"/>
        </w:rPr>
      </w:pPr>
      <w:r w:rsidRPr="00EB40D3">
        <w:rPr>
          <w:b/>
          <w:sz w:val="24"/>
        </w:rPr>
        <w:t>Next Steps</w:t>
      </w:r>
      <w:r w:rsidR="00EB40D3" w:rsidRPr="00EB40D3">
        <w:rPr>
          <w:b/>
          <w:sz w:val="24"/>
        </w:rPr>
        <w:t>:</w:t>
      </w:r>
      <w:r w:rsidR="00EB40D3" w:rsidRPr="00EB40D3">
        <w:rPr>
          <w:sz w:val="24"/>
        </w:rPr>
        <w:t xml:space="preserve">  </w:t>
      </w:r>
      <w:r w:rsidRPr="00EB40D3">
        <w:rPr>
          <w:sz w:val="24"/>
        </w:rPr>
        <w:t xml:space="preserve">Describe how you will use this information to continue to improve quality of care and patient safety (further PDSA for your project or implementation). </w:t>
      </w:r>
    </w:p>
    <w:p w:rsidR="00B815F1" w:rsidRPr="00CD3494" w:rsidRDefault="006250D5" w:rsidP="00EB40D3">
      <w:pPr>
        <w:tabs>
          <w:tab w:val="left" w:pos="820"/>
        </w:tabs>
        <w:spacing w:after="0" w:line="240" w:lineRule="auto"/>
        <w:rPr>
          <w:rFonts w:asciiTheme="majorHAnsi" w:hAnsiTheme="majorHAnsi"/>
          <w:b/>
          <w:sz w:val="48"/>
          <w:szCs w:val="48"/>
        </w:rPr>
      </w:pPr>
      <w:r w:rsidRPr="00CD3494">
        <w:rPr>
          <w:rFonts w:asciiTheme="majorHAnsi" w:hAnsiTheme="majorHAnsi"/>
          <w:b/>
          <w:sz w:val="48"/>
          <w:szCs w:val="48"/>
        </w:rPr>
        <w:lastRenderedPageBreak/>
        <w:t xml:space="preserve">APPENDIX </w:t>
      </w:r>
      <w:r w:rsidR="00DD766A">
        <w:rPr>
          <w:rFonts w:asciiTheme="majorHAnsi" w:hAnsiTheme="majorHAnsi"/>
          <w:b/>
          <w:sz w:val="48"/>
          <w:szCs w:val="48"/>
        </w:rPr>
        <w:t>H</w:t>
      </w:r>
      <w:r w:rsidR="00CD3494" w:rsidRPr="00CD3494">
        <w:rPr>
          <w:rFonts w:asciiTheme="majorHAnsi" w:hAnsiTheme="majorHAnsi"/>
          <w:b/>
          <w:sz w:val="48"/>
          <w:szCs w:val="48"/>
        </w:rPr>
        <w:t xml:space="preserve">:  </w:t>
      </w:r>
      <w:r w:rsidR="00EB40D3" w:rsidRPr="00CD3494">
        <w:rPr>
          <w:rFonts w:asciiTheme="majorHAnsi" w:hAnsiTheme="majorHAnsi"/>
          <w:b/>
          <w:sz w:val="48"/>
          <w:szCs w:val="48"/>
        </w:rPr>
        <w:t>Poster Information - Printing</w:t>
      </w:r>
    </w:p>
    <w:p w:rsidR="00B815F1" w:rsidRPr="00AA2040" w:rsidRDefault="00B815F1" w:rsidP="00EB40D3">
      <w:pPr>
        <w:tabs>
          <w:tab w:val="left" w:pos="820"/>
        </w:tabs>
        <w:spacing w:after="0" w:line="240" w:lineRule="auto"/>
        <w:rPr>
          <w:sz w:val="24"/>
          <w:szCs w:val="24"/>
        </w:rPr>
      </w:pPr>
    </w:p>
    <w:p w:rsidR="00172C38" w:rsidRPr="00122D86" w:rsidRDefault="002F166E" w:rsidP="00F56664">
      <w:pPr>
        <w:pStyle w:val="ListParagraph"/>
        <w:widowControl w:val="0"/>
        <w:numPr>
          <w:ilvl w:val="0"/>
          <w:numId w:val="13"/>
        </w:numPr>
        <w:autoSpaceDE w:val="0"/>
        <w:autoSpaceDN w:val="0"/>
        <w:adjustRightInd w:val="0"/>
        <w:spacing w:after="0" w:line="240" w:lineRule="auto"/>
        <w:contextualSpacing w:val="0"/>
        <w:rPr>
          <w:b/>
          <w:i/>
          <w:color w:val="C00000"/>
          <w:sz w:val="28"/>
          <w:szCs w:val="28"/>
        </w:rPr>
      </w:pPr>
      <w:r>
        <w:rPr>
          <w:color w:val="191919"/>
          <w:sz w:val="28"/>
          <w:szCs w:val="28"/>
        </w:rPr>
        <w:t>The OSU-CHS Medical Library</w:t>
      </w:r>
      <w:r w:rsidR="0074617C" w:rsidRPr="004A4F45">
        <w:rPr>
          <w:color w:val="191919"/>
          <w:sz w:val="28"/>
          <w:szCs w:val="28"/>
        </w:rPr>
        <w:t xml:space="preserve"> will be providing large format-poster pri</w:t>
      </w:r>
      <w:r w:rsidR="00172927">
        <w:rPr>
          <w:color w:val="191919"/>
          <w:sz w:val="28"/>
          <w:szCs w:val="28"/>
        </w:rPr>
        <w:t>nting for the 2021</w:t>
      </w:r>
      <w:r>
        <w:rPr>
          <w:color w:val="191919"/>
          <w:sz w:val="28"/>
          <w:szCs w:val="28"/>
        </w:rPr>
        <w:t xml:space="preserve"> Quality Improvement &amp; Patient Safety Symposium</w:t>
      </w:r>
      <w:r w:rsidR="0074617C" w:rsidRPr="004A4F45">
        <w:rPr>
          <w:color w:val="191919"/>
          <w:sz w:val="28"/>
          <w:szCs w:val="28"/>
        </w:rPr>
        <w:t>.</w:t>
      </w:r>
      <w:r w:rsidR="00172C38" w:rsidRPr="004A4F45">
        <w:rPr>
          <w:color w:val="191919"/>
          <w:sz w:val="28"/>
          <w:szCs w:val="28"/>
        </w:rPr>
        <w:t xml:space="preserve">  </w:t>
      </w:r>
      <w:r w:rsidRPr="00122D86">
        <w:rPr>
          <w:b/>
          <w:i/>
          <w:color w:val="C00000"/>
          <w:sz w:val="28"/>
          <w:szCs w:val="28"/>
        </w:rPr>
        <w:t xml:space="preserve">All posters this </w:t>
      </w:r>
      <w:r w:rsidR="00172927">
        <w:rPr>
          <w:b/>
          <w:i/>
          <w:color w:val="C00000"/>
          <w:sz w:val="28"/>
          <w:szCs w:val="28"/>
        </w:rPr>
        <w:t>2020-2021</w:t>
      </w:r>
      <w:r w:rsidRPr="00122D86">
        <w:rPr>
          <w:b/>
          <w:i/>
          <w:color w:val="C00000"/>
          <w:sz w:val="28"/>
          <w:szCs w:val="28"/>
        </w:rPr>
        <w:t xml:space="preserve"> academic year must be</w:t>
      </w:r>
      <w:r w:rsidR="00172C38" w:rsidRPr="00122D86">
        <w:rPr>
          <w:b/>
          <w:i/>
          <w:color w:val="C00000"/>
          <w:sz w:val="28"/>
          <w:szCs w:val="28"/>
        </w:rPr>
        <w:t xml:space="preserve"> sub</w:t>
      </w:r>
      <w:r w:rsidR="00172927">
        <w:rPr>
          <w:b/>
          <w:i/>
          <w:color w:val="C00000"/>
          <w:sz w:val="28"/>
          <w:szCs w:val="28"/>
        </w:rPr>
        <w:t>mitted by the deadline of May 3</w:t>
      </w:r>
      <w:r w:rsidR="00BC6025" w:rsidRPr="00122D86">
        <w:rPr>
          <w:b/>
          <w:i/>
          <w:color w:val="C00000"/>
          <w:sz w:val="28"/>
          <w:szCs w:val="28"/>
        </w:rPr>
        <w:t xml:space="preserve">. </w:t>
      </w:r>
      <w:r w:rsidR="00172C38" w:rsidRPr="00122D86">
        <w:rPr>
          <w:b/>
          <w:i/>
          <w:color w:val="C00000"/>
          <w:sz w:val="28"/>
          <w:szCs w:val="28"/>
        </w:rPr>
        <w:t xml:space="preserve"> Any posters submitted after this due</w:t>
      </w:r>
      <w:r w:rsidRPr="00122D86">
        <w:rPr>
          <w:b/>
          <w:i/>
          <w:color w:val="C00000"/>
          <w:sz w:val="28"/>
          <w:szCs w:val="28"/>
        </w:rPr>
        <w:t xml:space="preserve"> date</w:t>
      </w:r>
      <w:r w:rsidR="00172C38" w:rsidRPr="00122D86">
        <w:rPr>
          <w:b/>
          <w:i/>
          <w:color w:val="C00000"/>
          <w:sz w:val="28"/>
          <w:szCs w:val="28"/>
        </w:rPr>
        <w:t xml:space="preserve"> cannot be accepted and it will be at the expense of the resident or department to pay.  THERE WILL BE NO EXCEPTIONS.</w:t>
      </w:r>
    </w:p>
    <w:p w:rsidR="00172C38" w:rsidRDefault="00172C38" w:rsidP="00172C38">
      <w:pPr>
        <w:pStyle w:val="ListParagraph"/>
        <w:widowControl w:val="0"/>
        <w:autoSpaceDE w:val="0"/>
        <w:autoSpaceDN w:val="0"/>
        <w:adjustRightInd w:val="0"/>
        <w:spacing w:after="0" w:line="240" w:lineRule="auto"/>
        <w:ind w:left="820"/>
        <w:contextualSpacing w:val="0"/>
        <w:rPr>
          <w:color w:val="191919"/>
          <w:sz w:val="28"/>
          <w:szCs w:val="28"/>
        </w:rPr>
      </w:pPr>
    </w:p>
    <w:p w:rsidR="00FD4896" w:rsidRDefault="00EA0472" w:rsidP="00F56664">
      <w:pPr>
        <w:pStyle w:val="ListParagraph"/>
        <w:widowControl w:val="0"/>
        <w:numPr>
          <w:ilvl w:val="0"/>
          <w:numId w:val="13"/>
        </w:numPr>
        <w:autoSpaceDE w:val="0"/>
        <w:autoSpaceDN w:val="0"/>
        <w:adjustRightInd w:val="0"/>
        <w:spacing w:after="0" w:line="240" w:lineRule="auto"/>
        <w:contextualSpacing w:val="0"/>
        <w:rPr>
          <w:color w:val="191919"/>
          <w:sz w:val="28"/>
          <w:szCs w:val="28"/>
        </w:rPr>
      </w:pPr>
      <w:r>
        <w:rPr>
          <w:color w:val="191919"/>
          <w:sz w:val="28"/>
          <w:szCs w:val="28"/>
        </w:rPr>
        <w:t xml:space="preserve">Additionally, </w:t>
      </w:r>
      <w:r w:rsidRPr="00EA0472">
        <w:rPr>
          <w:b/>
          <w:color w:val="191919"/>
          <w:sz w:val="28"/>
          <w:szCs w:val="28"/>
        </w:rPr>
        <w:t>a</w:t>
      </w:r>
      <w:r w:rsidR="00BC6025">
        <w:rPr>
          <w:b/>
          <w:color w:val="191919"/>
          <w:sz w:val="28"/>
          <w:szCs w:val="28"/>
        </w:rPr>
        <w:t>ll D</w:t>
      </w:r>
      <w:r w:rsidR="00F23EDE" w:rsidRPr="00EA0472">
        <w:rPr>
          <w:b/>
          <w:color w:val="191919"/>
          <w:sz w:val="28"/>
          <w:szCs w:val="28"/>
        </w:rPr>
        <w:t>epartments</w:t>
      </w:r>
      <w:r w:rsidR="00F23EDE">
        <w:rPr>
          <w:color w:val="191919"/>
          <w:sz w:val="28"/>
          <w:szCs w:val="28"/>
        </w:rPr>
        <w:t xml:space="preserve"> are required to send the</w:t>
      </w:r>
      <w:r w:rsidR="004A4F45">
        <w:rPr>
          <w:color w:val="191919"/>
          <w:sz w:val="28"/>
          <w:szCs w:val="28"/>
        </w:rPr>
        <w:t xml:space="preserve">ir final file in MS Powerpoint and PDF to </w:t>
      </w:r>
      <w:hyperlink r:id="rId28" w:history="1">
        <w:r w:rsidR="000358F7" w:rsidRPr="003F5484">
          <w:rPr>
            <w:rStyle w:val="Hyperlink"/>
            <w:rFonts w:cstheme="minorHAnsi"/>
            <w:sz w:val="28"/>
            <w:szCs w:val="28"/>
          </w:rPr>
          <w:t>qualitysymposium@okstate.edu</w:t>
        </w:r>
      </w:hyperlink>
      <w:r w:rsidR="006250D5" w:rsidRPr="00B81293">
        <w:rPr>
          <w:sz w:val="28"/>
          <w:szCs w:val="28"/>
        </w:rPr>
        <w:t>.</w:t>
      </w:r>
      <w:r w:rsidR="006250D5">
        <w:rPr>
          <w:sz w:val="28"/>
          <w:szCs w:val="28"/>
        </w:rPr>
        <w:t xml:space="preserve"> </w:t>
      </w:r>
      <w:r w:rsidR="004A4F45">
        <w:rPr>
          <w:color w:val="191919"/>
          <w:sz w:val="28"/>
          <w:szCs w:val="28"/>
        </w:rPr>
        <w:t>Please proofread all material prior to submission (especially resident</w:t>
      </w:r>
      <w:r w:rsidR="002F166E">
        <w:rPr>
          <w:color w:val="191919"/>
          <w:sz w:val="28"/>
          <w:szCs w:val="28"/>
        </w:rPr>
        <w:t>/fellow</w:t>
      </w:r>
      <w:r w:rsidR="004A4F45">
        <w:rPr>
          <w:color w:val="191919"/>
          <w:sz w:val="28"/>
          <w:szCs w:val="28"/>
        </w:rPr>
        <w:t xml:space="preserve"> names)</w:t>
      </w:r>
      <w:r w:rsidR="00C3372B">
        <w:rPr>
          <w:color w:val="191919"/>
          <w:sz w:val="28"/>
          <w:szCs w:val="28"/>
        </w:rPr>
        <w:t xml:space="preserve">. </w:t>
      </w:r>
      <w:r w:rsidR="004A4F45">
        <w:rPr>
          <w:color w:val="191919"/>
          <w:sz w:val="28"/>
          <w:szCs w:val="28"/>
        </w:rPr>
        <w:t xml:space="preserve"> MeLyssa will upload all</w:t>
      </w:r>
      <w:r w:rsidR="00F23EDE">
        <w:rPr>
          <w:color w:val="191919"/>
          <w:sz w:val="28"/>
          <w:szCs w:val="28"/>
        </w:rPr>
        <w:t xml:space="preserve"> final</w:t>
      </w:r>
      <w:r w:rsidR="00C3372B">
        <w:rPr>
          <w:color w:val="191919"/>
          <w:sz w:val="28"/>
          <w:szCs w:val="28"/>
        </w:rPr>
        <w:t xml:space="preserve"> files to </w:t>
      </w:r>
      <w:r w:rsidR="002F166E">
        <w:rPr>
          <w:color w:val="191919"/>
          <w:sz w:val="28"/>
          <w:szCs w:val="28"/>
        </w:rPr>
        <w:t>The OSU-CHS Medical Library</w:t>
      </w:r>
      <w:r w:rsidR="00F23EDE">
        <w:rPr>
          <w:color w:val="191919"/>
          <w:sz w:val="28"/>
          <w:szCs w:val="28"/>
        </w:rPr>
        <w:t xml:space="preserve">.  </w:t>
      </w:r>
      <w:r w:rsidR="00C3372B">
        <w:rPr>
          <w:color w:val="191919"/>
          <w:sz w:val="28"/>
          <w:szCs w:val="28"/>
        </w:rPr>
        <w:t xml:space="preserve"> Posters will be </w:t>
      </w:r>
      <w:r>
        <w:rPr>
          <w:color w:val="191919"/>
          <w:sz w:val="28"/>
          <w:szCs w:val="28"/>
        </w:rPr>
        <w:t>retain</w:t>
      </w:r>
      <w:r w:rsidR="00C3372B">
        <w:rPr>
          <w:color w:val="191919"/>
          <w:sz w:val="28"/>
          <w:szCs w:val="28"/>
        </w:rPr>
        <w:t xml:space="preserve">ed in a folder </w:t>
      </w:r>
      <w:r w:rsidR="009F4012">
        <w:rPr>
          <w:color w:val="191919"/>
          <w:sz w:val="28"/>
          <w:szCs w:val="28"/>
        </w:rPr>
        <w:t>t</w:t>
      </w:r>
      <w:r>
        <w:rPr>
          <w:color w:val="191919"/>
          <w:sz w:val="28"/>
          <w:szCs w:val="28"/>
        </w:rPr>
        <w:t>o create a</w:t>
      </w:r>
      <w:r w:rsidR="002F166E">
        <w:rPr>
          <w:color w:val="191919"/>
          <w:sz w:val="28"/>
          <w:szCs w:val="28"/>
        </w:rPr>
        <w:t>n</w:t>
      </w:r>
      <w:r>
        <w:rPr>
          <w:color w:val="191919"/>
          <w:sz w:val="28"/>
          <w:szCs w:val="28"/>
        </w:rPr>
        <w:t xml:space="preserve"> </w:t>
      </w:r>
      <w:r w:rsidR="009F4012">
        <w:rPr>
          <w:color w:val="191919"/>
          <w:sz w:val="28"/>
          <w:szCs w:val="28"/>
        </w:rPr>
        <w:t xml:space="preserve">online </w:t>
      </w:r>
      <w:r w:rsidR="002F166E">
        <w:rPr>
          <w:color w:val="191919"/>
          <w:sz w:val="28"/>
          <w:szCs w:val="28"/>
        </w:rPr>
        <w:t>f</w:t>
      </w:r>
      <w:r>
        <w:rPr>
          <w:color w:val="191919"/>
          <w:sz w:val="28"/>
          <w:szCs w:val="28"/>
        </w:rPr>
        <w:t>lipbook</w:t>
      </w:r>
      <w:r w:rsidR="009F4012">
        <w:rPr>
          <w:color w:val="191919"/>
          <w:sz w:val="28"/>
          <w:szCs w:val="28"/>
        </w:rPr>
        <w:t>.</w:t>
      </w:r>
      <w:r>
        <w:rPr>
          <w:color w:val="191919"/>
          <w:sz w:val="28"/>
          <w:szCs w:val="28"/>
        </w:rPr>
        <w:t xml:space="preserve"> </w:t>
      </w:r>
    </w:p>
    <w:p w:rsidR="00EA0472" w:rsidRDefault="006250D5" w:rsidP="00EA0472">
      <w:pPr>
        <w:pStyle w:val="ListParagraph"/>
        <w:widowControl w:val="0"/>
        <w:autoSpaceDE w:val="0"/>
        <w:autoSpaceDN w:val="0"/>
        <w:adjustRightInd w:val="0"/>
        <w:spacing w:after="0" w:line="240" w:lineRule="auto"/>
        <w:ind w:left="820"/>
        <w:contextualSpacing w:val="0"/>
        <w:rPr>
          <w:color w:val="191919"/>
          <w:sz w:val="28"/>
          <w:szCs w:val="28"/>
        </w:rPr>
      </w:pPr>
      <w:r>
        <w:rPr>
          <w:color w:val="191919"/>
          <w:sz w:val="28"/>
          <w:szCs w:val="28"/>
        </w:rPr>
        <w:t xml:space="preserve"> </w:t>
      </w:r>
    </w:p>
    <w:p w:rsidR="00B815F1" w:rsidRDefault="00B815F1" w:rsidP="00196F55">
      <w:pPr>
        <w:pStyle w:val="ListParagraph"/>
        <w:widowControl w:val="0"/>
        <w:numPr>
          <w:ilvl w:val="0"/>
          <w:numId w:val="15"/>
        </w:numPr>
        <w:autoSpaceDE w:val="0"/>
        <w:autoSpaceDN w:val="0"/>
        <w:adjustRightInd w:val="0"/>
        <w:spacing w:after="0" w:line="240" w:lineRule="auto"/>
        <w:contextualSpacing w:val="0"/>
        <w:rPr>
          <w:color w:val="191919"/>
          <w:sz w:val="28"/>
          <w:szCs w:val="28"/>
        </w:rPr>
      </w:pPr>
      <w:r w:rsidRPr="00DF32FC">
        <w:rPr>
          <w:color w:val="191919"/>
          <w:sz w:val="28"/>
          <w:szCs w:val="28"/>
        </w:rPr>
        <w:t xml:space="preserve">Maximum size is </w:t>
      </w:r>
      <w:r w:rsidR="006250D5">
        <w:rPr>
          <w:color w:val="191919"/>
          <w:sz w:val="28"/>
          <w:szCs w:val="28"/>
        </w:rPr>
        <w:t>24” Tall by 36</w:t>
      </w:r>
      <w:r w:rsidR="00172C38" w:rsidRPr="00172C38">
        <w:rPr>
          <w:color w:val="191919"/>
          <w:sz w:val="28"/>
          <w:szCs w:val="28"/>
        </w:rPr>
        <w:t>”</w:t>
      </w:r>
      <w:r w:rsidR="00073DF6" w:rsidRPr="00172C38">
        <w:rPr>
          <w:color w:val="191919"/>
          <w:sz w:val="28"/>
          <w:szCs w:val="28"/>
        </w:rPr>
        <w:t xml:space="preserve"> W</w:t>
      </w:r>
      <w:r w:rsidRPr="00172C38">
        <w:rPr>
          <w:color w:val="191919"/>
          <w:sz w:val="28"/>
          <w:szCs w:val="28"/>
        </w:rPr>
        <w:t>ide</w:t>
      </w:r>
      <w:r w:rsidR="00172C38">
        <w:rPr>
          <w:color w:val="191919"/>
          <w:sz w:val="28"/>
          <w:szCs w:val="28"/>
        </w:rPr>
        <w:t xml:space="preserve">.  </w:t>
      </w:r>
      <w:r w:rsidR="00340F11" w:rsidRPr="00340F11">
        <w:rPr>
          <w:color w:val="191919"/>
          <w:sz w:val="28"/>
          <w:szCs w:val="28"/>
        </w:rPr>
        <w:t xml:space="preserve">To create a true size slide in PowerPoint, select </w:t>
      </w:r>
      <w:r w:rsidR="00340F11" w:rsidRPr="00340F11">
        <w:rPr>
          <w:b/>
          <w:color w:val="191919"/>
          <w:sz w:val="28"/>
          <w:szCs w:val="28"/>
        </w:rPr>
        <w:t>D</w:t>
      </w:r>
      <w:r w:rsidR="00340F11" w:rsidRPr="00340F11">
        <w:rPr>
          <w:color w:val="191919"/>
          <w:sz w:val="28"/>
          <w:szCs w:val="28"/>
        </w:rPr>
        <w:t xml:space="preserve">esign, </w:t>
      </w:r>
      <w:r w:rsidR="00196F55" w:rsidRPr="00196F55">
        <w:rPr>
          <w:b/>
          <w:color w:val="191919"/>
          <w:sz w:val="28"/>
          <w:szCs w:val="28"/>
        </w:rPr>
        <w:t>S</w:t>
      </w:r>
      <w:r w:rsidR="00196F55">
        <w:rPr>
          <w:color w:val="191919"/>
          <w:sz w:val="28"/>
          <w:szCs w:val="28"/>
        </w:rPr>
        <w:t>lide Size-&gt;</w:t>
      </w:r>
      <w:r w:rsidR="00196F55" w:rsidRPr="00196F55">
        <w:rPr>
          <w:b/>
          <w:color w:val="191919"/>
          <w:sz w:val="28"/>
          <w:szCs w:val="28"/>
        </w:rPr>
        <w:t>C</w:t>
      </w:r>
      <w:r w:rsidR="00196F55">
        <w:rPr>
          <w:color w:val="191919"/>
          <w:sz w:val="28"/>
          <w:szCs w:val="28"/>
        </w:rPr>
        <w:t xml:space="preserve">ustomer Slide Size-&gt; </w:t>
      </w:r>
      <w:r w:rsidR="00196F55" w:rsidRPr="00196F55">
        <w:rPr>
          <w:b/>
          <w:color w:val="191919"/>
          <w:sz w:val="28"/>
          <w:szCs w:val="28"/>
        </w:rPr>
        <w:t>W</w:t>
      </w:r>
      <w:r w:rsidR="00196F55">
        <w:rPr>
          <w:color w:val="191919"/>
          <w:sz w:val="28"/>
          <w:szCs w:val="28"/>
        </w:rPr>
        <w:t xml:space="preserve">idth:  36; </w:t>
      </w:r>
      <w:r w:rsidR="00196F55" w:rsidRPr="00196F55">
        <w:rPr>
          <w:b/>
          <w:color w:val="191919"/>
          <w:sz w:val="28"/>
          <w:szCs w:val="28"/>
        </w:rPr>
        <w:t>H</w:t>
      </w:r>
      <w:r w:rsidR="00196F55">
        <w:rPr>
          <w:color w:val="191919"/>
          <w:sz w:val="28"/>
          <w:szCs w:val="28"/>
        </w:rPr>
        <w:t xml:space="preserve">eight 24”-&gt; </w:t>
      </w:r>
      <w:r w:rsidR="00196F55" w:rsidRPr="00196F55">
        <w:rPr>
          <w:b/>
          <w:color w:val="191919"/>
          <w:sz w:val="28"/>
          <w:szCs w:val="28"/>
        </w:rPr>
        <w:t>E</w:t>
      </w:r>
      <w:r w:rsidR="00196F55">
        <w:rPr>
          <w:color w:val="191919"/>
          <w:sz w:val="28"/>
          <w:szCs w:val="28"/>
        </w:rPr>
        <w:t xml:space="preserve">nsure Fit.  </w:t>
      </w:r>
      <w:r w:rsidR="00196F55" w:rsidRPr="00196F55">
        <w:rPr>
          <w:b/>
          <w:color w:val="191919"/>
          <w:sz w:val="28"/>
          <w:szCs w:val="28"/>
        </w:rPr>
        <w:t>Save</w:t>
      </w:r>
      <w:r w:rsidR="00196F55">
        <w:rPr>
          <w:color w:val="191919"/>
          <w:sz w:val="28"/>
          <w:szCs w:val="28"/>
        </w:rPr>
        <w:t xml:space="preserve"> the poster first.  Then do a “</w:t>
      </w:r>
      <w:r w:rsidR="00196F55" w:rsidRPr="00196F55">
        <w:rPr>
          <w:b/>
          <w:color w:val="191919"/>
          <w:sz w:val="28"/>
          <w:szCs w:val="28"/>
        </w:rPr>
        <w:t>S</w:t>
      </w:r>
      <w:r w:rsidR="00196F55">
        <w:rPr>
          <w:color w:val="191919"/>
          <w:sz w:val="28"/>
          <w:szCs w:val="28"/>
        </w:rPr>
        <w:t>ave as Adobe PDF”</w:t>
      </w:r>
      <w:r w:rsidR="00196F55" w:rsidRPr="00DF32FC">
        <w:rPr>
          <w:color w:val="191919"/>
          <w:sz w:val="28"/>
          <w:szCs w:val="28"/>
        </w:rPr>
        <w:t>, then selecting “PDF”.</w:t>
      </w:r>
      <w:r w:rsidR="00196F55">
        <w:rPr>
          <w:color w:val="191919"/>
          <w:sz w:val="28"/>
          <w:szCs w:val="28"/>
        </w:rPr>
        <w:t xml:space="preserve">  Send </w:t>
      </w:r>
      <w:r w:rsidR="00196F55" w:rsidRPr="00196F55">
        <w:rPr>
          <w:b/>
          <w:color w:val="C00000"/>
          <w:sz w:val="28"/>
          <w:szCs w:val="28"/>
        </w:rPr>
        <w:t>BOTH</w:t>
      </w:r>
      <w:r w:rsidR="00196F55">
        <w:rPr>
          <w:color w:val="191919"/>
          <w:sz w:val="28"/>
          <w:szCs w:val="28"/>
        </w:rPr>
        <w:t xml:space="preserve"> formats to </w:t>
      </w:r>
      <w:hyperlink r:id="rId29" w:history="1">
        <w:r w:rsidR="000358F7" w:rsidRPr="003F5484">
          <w:rPr>
            <w:rStyle w:val="Hyperlink"/>
            <w:rFonts w:cstheme="minorHAnsi"/>
            <w:sz w:val="28"/>
            <w:szCs w:val="28"/>
          </w:rPr>
          <w:t>qualitysymposium@okstate.edu</w:t>
        </w:r>
      </w:hyperlink>
      <w:r w:rsidR="00B81293">
        <w:rPr>
          <w:color w:val="191919"/>
          <w:sz w:val="28"/>
          <w:szCs w:val="28"/>
        </w:rPr>
        <w:t>.</w:t>
      </w:r>
    </w:p>
    <w:p w:rsidR="00340F11" w:rsidRDefault="00340F11" w:rsidP="00340F11">
      <w:pPr>
        <w:pStyle w:val="ListParagraph"/>
        <w:widowControl w:val="0"/>
        <w:autoSpaceDE w:val="0"/>
        <w:autoSpaceDN w:val="0"/>
        <w:adjustRightInd w:val="0"/>
        <w:spacing w:after="0" w:line="240" w:lineRule="auto"/>
        <w:ind w:left="820"/>
        <w:contextualSpacing w:val="0"/>
        <w:rPr>
          <w:color w:val="191919"/>
          <w:sz w:val="28"/>
          <w:szCs w:val="28"/>
        </w:rPr>
      </w:pPr>
    </w:p>
    <w:p w:rsidR="00340F11" w:rsidRDefault="00340F11" w:rsidP="00340F11">
      <w:pPr>
        <w:pStyle w:val="ListParagraph"/>
        <w:widowControl w:val="0"/>
        <w:numPr>
          <w:ilvl w:val="0"/>
          <w:numId w:val="15"/>
        </w:numPr>
        <w:autoSpaceDE w:val="0"/>
        <w:autoSpaceDN w:val="0"/>
        <w:adjustRightInd w:val="0"/>
        <w:spacing w:after="0" w:line="240" w:lineRule="auto"/>
        <w:contextualSpacing w:val="0"/>
        <w:rPr>
          <w:color w:val="191919"/>
          <w:sz w:val="28"/>
          <w:szCs w:val="28"/>
        </w:rPr>
      </w:pPr>
      <w:r>
        <w:rPr>
          <w:color w:val="191919"/>
          <w:sz w:val="28"/>
          <w:szCs w:val="28"/>
        </w:rPr>
        <w:t>Do not name your file “Presentation”.  You will be given a Poster #.  When naming your file use this format:  Poster number-&gt; dash symbol-&gt; brief temp</w:t>
      </w:r>
      <w:r w:rsidR="006250D5">
        <w:rPr>
          <w:color w:val="191919"/>
          <w:sz w:val="28"/>
          <w:szCs w:val="28"/>
        </w:rPr>
        <w:t>late name-&gt; dash symbol-&gt;QI 2020.</w:t>
      </w:r>
    </w:p>
    <w:p w:rsidR="00340F11" w:rsidRPr="00340F11" w:rsidRDefault="00340F11" w:rsidP="00340F11">
      <w:pPr>
        <w:pStyle w:val="ListParagraph"/>
        <w:widowControl w:val="0"/>
        <w:autoSpaceDE w:val="0"/>
        <w:autoSpaceDN w:val="0"/>
        <w:adjustRightInd w:val="0"/>
        <w:spacing w:after="0" w:line="240" w:lineRule="auto"/>
        <w:ind w:left="820"/>
        <w:contextualSpacing w:val="0"/>
        <w:jc w:val="center"/>
        <w:rPr>
          <w:b/>
          <w:color w:val="191919"/>
          <w:sz w:val="28"/>
          <w:szCs w:val="28"/>
        </w:rPr>
      </w:pPr>
      <w:r w:rsidRPr="00340F11">
        <w:rPr>
          <w:b/>
          <w:color w:val="191919"/>
          <w:sz w:val="28"/>
          <w:szCs w:val="28"/>
        </w:rPr>
        <w:t>Example:  Poster 3-Blood Transfusions-QI 20</w:t>
      </w:r>
      <w:r w:rsidR="00CB2B1D">
        <w:rPr>
          <w:b/>
          <w:color w:val="191919"/>
          <w:sz w:val="28"/>
          <w:szCs w:val="28"/>
        </w:rPr>
        <w:t>20</w:t>
      </w:r>
    </w:p>
    <w:p w:rsidR="00B815F1" w:rsidRPr="00DF32FC" w:rsidRDefault="004A4403" w:rsidP="00EB40D3">
      <w:pPr>
        <w:adjustRightInd w:val="0"/>
        <w:spacing w:after="0" w:line="240" w:lineRule="auto"/>
        <w:rPr>
          <w:color w:val="191919"/>
          <w:sz w:val="28"/>
          <w:szCs w:val="28"/>
        </w:rPr>
      </w:pPr>
      <w:r>
        <w:rPr>
          <w:noProof/>
          <w:color w:val="191919"/>
          <w:sz w:val="28"/>
          <w:szCs w:val="28"/>
        </w:rPr>
        <mc:AlternateContent>
          <mc:Choice Requires="wps">
            <w:drawing>
              <wp:anchor distT="0" distB="0" distL="114300" distR="114300" simplePos="0" relativeHeight="251689984" behindDoc="0" locked="0" layoutInCell="1" allowOverlap="1">
                <wp:simplePos x="0" y="0"/>
                <wp:positionH relativeFrom="column">
                  <wp:posOffset>4010025</wp:posOffset>
                </wp:positionH>
                <wp:positionV relativeFrom="paragraph">
                  <wp:posOffset>141605</wp:posOffset>
                </wp:positionV>
                <wp:extent cx="238125" cy="266700"/>
                <wp:effectExtent l="19050" t="38100" r="47625" b="38100"/>
                <wp:wrapNone/>
                <wp:docPr id="5" name="5-Point Star 5"/>
                <wp:cNvGraphicFramePr/>
                <a:graphic xmlns:a="http://schemas.openxmlformats.org/drawingml/2006/main">
                  <a:graphicData uri="http://schemas.microsoft.com/office/word/2010/wordprocessingShape">
                    <wps:wsp>
                      <wps:cNvSpPr/>
                      <wps:spPr>
                        <a:xfrm>
                          <a:off x="0" y="0"/>
                          <a:ext cx="238125" cy="266700"/>
                        </a:xfrm>
                        <a:prstGeom prst="star5">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35375B99" id="5-Point Star 5" o:spid="_x0000_s1026" style="position:absolute;margin-left:315.75pt;margin-top:11.15pt;width:18.75pt;height:21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2381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" path="m,101870r90956,1l119063,r28106,101871l238125,101870r-73585,62959l192647,266699,119063,203739,45478,266699,73585,164829,,101870xe" fillcolor="yellow" strokecolor="black [3213]" strokeweight=".25pt">
                <v:path arrowok="t" o:connecttype="custom" o:connectlocs="0,101870;90956,101871;119063,0;147169,101871;238125,101870;164540,164829;192647,266699;119063,203739;45478,266699;73585,164829;0,101870" o:connectangles="0,0,0,0,0,0,0,0,0,0,0"/>
              </v:shape>
            </w:pict>
          </mc:Fallback>
        </mc:AlternateContent>
      </w:r>
    </w:p>
    <w:p w:rsidR="00B815F1" w:rsidRPr="00DF32FC" w:rsidRDefault="00B815F1" w:rsidP="00F56664">
      <w:pPr>
        <w:pStyle w:val="ListParagraph"/>
        <w:widowControl w:val="0"/>
        <w:numPr>
          <w:ilvl w:val="0"/>
          <w:numId w:val="16"/>
        </w:numPr>
        <w:autoSpaceDE w:val="0"/>
        <w:autoSpaceDN w:val="0"/>
        <w:adjustRightInd w:val="0"/>
        <w:spacing w:after="0" w:line="240" w:lineRule="auto"/>
        <w:contextualSpacing w:val="0"/>
        <w:rPr>
          <w:color w:val="191919"/>
          <w:sz w:val="28"/>
          <w:szCs w:val="28"/>
        </w:rPr>
      </w:pPr>
      <w:r w:rsidRPr="00DF32FC">
        <w:rPr>
          <w:color w:val="191919"/>
          <w:sz w:val="28"/>
          <w:szCs w:val="28"/>
        </w:rPr>
        <w:t>OSU-CHS POSTER GUIDELINES AND TEMPLATES:</w:t>
      </w:r>
      <w:r w:rsidR="004A4403">
        <w:rPr>
          <w:color w:val="191919"/>
          <w:sz w:val="28"/>
          <w:szCs w:val="28"/>
        </w:rPr>
        <w:t xml:space="preserve"> </w:t>
      </w:r>
    </w:p>
    <w:p w:rsidR="00073DF6" w:rsidRPr="00073DF6" w:rsidRDefault="00B815F1" w:rsidP="00EB40D3">
      <w:pPr>
        <w:adjustRightInd w:val="0"/>
        <w:spacing w:after="0" w:line="240" w:lineRule="auto"/>
        <w:ind w:firstLine="720"/>
        <w:rPr>
          <w:sz w:val="28"/>
          <w:szCs w:val="28"/>
        </w:rPr>
      </w:pPr>
      <w:r w:rsidRPr="00DF32FC">
        <w:rPr>
          <w:sz w:val="28"/>
          <w:szCs w:val="28"/>
        </w:rPr>
        <w:t xml:space="preserve">  </w:t>
      </w:r>
    </w:p>
    <w:p w:rsidR="00B815F1" w:rsidRPr="00DF32FC" w:rsidRDefault="00B815F1" w:rsidP="00EB40D3">
      <w:pPr>
        <w:adjustRightInd w:val="0"/>
        <w:spacing w:after="0" w:line="240" w:lineRule="auto"/>
        <w:ind w:firstLine="720"/>
        <w:rPr>
          <w:sz w:val="28"/>
          <w:szCs w:val="28"/>
        </w:rPr>
      </w:pPr>
      <w:r w:rsidRPr="00DF32FC">
        <w:rPr>
          <w:sz w:val="28"/>
          <w:szCs w:val="28"/>
        </w:rPr>
        <w:t xml:space="preserve">  </w:t>
      </w:r>
      <w:hyperlink r:id="rId30" w:history="1">
        <w:r w:rsidR="003B6199" w:rsidRPr="00233895">
          <w:rPr>
            <w:rStyle w:val="Hyperlink"/>
            <w:sz w:val="28"/>
            <w:szCs w:val="28"/>
            <w:u w:color="6B006D"/>
          </w:rPr>
          <w:t>http://libraryguides.health.okstate.edu/postertemplates</w:t>
        </w:r>
      </w:hyperlink>
    </w:p>
    <w:p w:rsidR="00B815F1" w:rsidRPr="009F4012" w:rsidRDefault="00073DF6" w:rsidP="002F166E">
      <w:pPr>
        <w:tabs>
          <w:tab w:val="left" w:pos="820"/>
        </w:tabs>
        <w:spacing w:after="0" w:line="240" w:lineRule="auto"/>
        <w:ind w:left="820"/>
        <w:rPr>
          <w:b/>
          <w:i/>
          <w:sz w:val="28"/>
          <w:szCs w:val="28"/>
        </w:rPr>
      </w:pPr>
      <w:r w:rsidRPr="00340F11">
        <w:rPr>
          <w:i/>
          <w:sz w:val="28"/>
          <w:szCs w:val="28"/>
        </w:rPr>
        <w:t xml:space="preserve">This link </w:t>
      </w:r>
      <w:r w:rsidR="00C3372B" w:rsidRPr="00340F11">
        <w:rPr>
          <w:i/>
          <w:sz w:val="28"/>
          <w:szCs w:val="28"/>
        </w:rPr>
        <w:t xml:space="preserve">provides you with OSU-CHS </w:t>
      </w:r>
      <w:r w:rsidRPr="00340F11">
        <w:rPr>
          <w:i/>
          <w:sz w:val="28"/>
          <w:szCs w:val="28"/>
        </w:rPr>
        <w:t>poster</w:t>
      </w:r>
      <w:r w:rsidR="009F62DC" w:rsidRPr="00340F11">
        <w:rPr>
          <w:i/>
          <w:sz w:val="28"/>
          <w:szCs w:val="28"/>
        </w:rPr>
        <w:t xml:space="preserve"> </w:t>
      </w:r>
      <w:r w:rsidR="00773C16" w:rsidRPr="00340F11">
        <w:rPr>
          <w:i/>
          <w:sz w:val="28"/>
          <w:szCs w:val="28"/>
        </w:rPr>
        <w:t>templates and instructions for creating</w:t>
      </w:r>
      <w:r w:rsidR="009F62DC" w:rsidRPr="00340F11">
        <w:rPr>
          <w:i/>
          <w:sz w:val="28"/>
          <w:szCs w:val="28"/>
        </w:rPr>
        <w:t xml:space="preserve"> your template as a file</w:t>
      </w:r>
      <w:r w:rsidRPr="00340F11">
        <w:rPr>
          <w:i/>
          <w:sz w:val="28"/>
          <w:szCs w:val="28"/>
        </w:rPr>
        <w:t xml:space="preserve">. </w:t>
      </w:r>
      <w:r w:rsidR="009F4012">
        <w:rPr>
          <w:i/>
          <w:sz w:val="28"/>
          <w:szCs w:val="28"/>
        </w:rPr>
        <w:t xml:space="preserve"> </w:t>
      </w:r>
      <w:r w:rsidR="009F4012" w:rsidRPr="009F4012">
        <w:rPr>
          <w:b/>
          <w:i/>
          <w:sz w:val="28"/>
          <w:szCs w:val="28"/>
        </w:rPr>
        <w:t>These websites contain information for Research Day, please use our guidelines for the QI Symposium.</w:t>
      </w:r>
    </w:p>
    <w:p w:rsidR="00D60B19" w:rsidRPr="00340F11" w:rsidRDefault="00D60B19" w:rsidP="00073DF6">
      <w:pPr>
        <w:tabs>
          <w:tab w:val="left" w:pos="820"/>
        </w:tabs>
        <w:spacing w:after="0" w:line="240" w:lineRule="auto"/>
        <w:ind w:left="820"/>
        <w:rPr>
          <w:i/>
          <w:sz w:val="28"/>
          <w:szCs w:val="28"/>
        </w:rPr>
      </w:pPr>
    </w:p>
    <w:p w:rsidR="00D60B19" w:rsidRPr="00340F11" w:rsidRDefault="00773C16" w:rsidP="00340F11">
      <w:pPr>
        <w:tabs>
          <w:tab w:val="left" w:pos="820"/>
        </w:tabs>
        <w:spacing w:after="0" w:line="240" w:lineRule="auto"/>
        <w:ind w:left="820"/>
        <w:rPr>
          <w:i/>
          <w:sz w:val="28"/>
          <w:szCs w:val="28"/>
        </w:rPr>
      </w:pPr>
      <w:r w:rsidRPr="00340F11">
        <w:rPr>
          <w:i/>
          <w:sz w:val="28"/>
          <w:szCs w:val="28"/>
        </w:rPr>
        <w:t xml:space="preserve">Or you may use </w:t>
      </w:r>
      <w:r w:rsidR="00D60B19" w:rsidRPr="00340F11">
        <w:rPr>
          <w:i/>
          <w:sz w:val="28"/>
          <w:szCs w:val="28"/>
        </w:rPr>
        <w:t>Matt Vassar’s link</w:t>
      </w:r>
      <w:r w:rsidRPr="00340F11">
        <w:rPr>
          <w:i/>
          <w:sz w:val="28"/>
          <w:szCs w:val="28"/>
        </w:rPr>
        <w:t xml:space="preserve"> for templates/instructions</w:t>
      </w:r>
      <w:r w:rsidR="00D60B19" w:rsidRPr="00340F11">
        <w:rPr>
          <w:i/>
          <w:sz w:val="28"/>
          <w:szCs w:val="28"/>
        </w:rPr>
        <w:t>:</w:t>
      </w:r>
    </w:p>
    <w:p w:rsidR="00D60B19" w:rsidRPr="00340F11" w:rsidRDefault="00D60B19" w:rsidP="00340F11">
      <w:pPr>
        <w:tabs>
          <w:tab w:val="left" w:pos="820"/>
        </w:tabs>
        <w:spacing w:after="0" w:line="240" w:lineRule="auto"/>
        <w:ind w:left="820"/>
        <w:rPr>
          <w:i/>
          <w:sz w:val="28"/>
          <w:szCs w:val="28"/>
        </w:rPr>
      </w:pPr>
    </w:p>
    <w:p w:rsidR="00D60B19" w:rsidRPr="000C33BA" w:rsidRDefault="002232AB" w:rsidP="00340F11">
      <w:pPr>
        <w:tabs>
          <w:tab w:val="left" w:pos="820"/>
        </w:tabs>
        <w:spacing w:after="0" w:line="240" w:lineRule="auto"/>
        <w:ind w:left="820"/>
        <w:rPr>
          <w:i/>
          <w:sz w:val="28"/>
          <w:szCs w:val="28"/>
        </w:rPr>
      </w:pPr>
      <w:hyperlink r:id="rId31" w:history="1">
        <w:r w:rsidR="00D60B19" w:rsidRPr="00340F11">
          <w:rPr>
            <w:rStyle w:val="Hyperlink"/>
            <w:rFonts w:ascii="Calibri" w:hAnsi="Calibri" w:cs="Calibri"/>
            <w:color w:val="954F72"/>
          </w:rPr>
          <w:t>http://vassar.pbworks.com/w/page/117691287/How%20to%20create%20a%20research%20poster</w:t>
        </w:r>
      </w:hyperlink>
    </w:p>
    <w:p w:rsidR="000C33BA" w:rsidRDefault="000C33BA" w:rsidP="00340F11">
      <w:pPr>
        <w:tabs>
          <w:tab w:val="left" w:pos="820"/>
        </w:tabs>
        <w:spacing w:after="0" w:line="240" w:lineRule="auto"/>
        <w:ind w:left="820"/>
        <w:rPr>
          <w:sz w:val="24"/>
        </w:rPr>
      </w:pPr>
    </w:p>
    <w:p w:rsidR="00340F11" w:rsidRDefault="00340F11">
      <w:pPr>
        <w:rPr>
          <w:b/>
          <w:sz w:val="48"/>
          <w:szCs w:val="48"/>
          <w:u w:val="single"/>
        </w:rPr>
      </w:pPr>
      <w:r>
        <w:rPr>
          <w:b/>
          <w:sz w:val="48"/>
          <w:szCs w:val="48"/>
          <w:u w:val="single"/>
        </w:rPr>
        <w:br w:type="page"/>
      </w:r>
    </w:p>
    <w:p w:rsidR="00B815F1" w:rsidRPr="00CD3494" w:rsidRDefault="00B81293" w:rsidP="00C12A32">
      <w:pPr>
        <w:tabs>
          <w:tab w:val="left" w:pos="820"/>
        </w:tabs>
        <w:spacing w:after="0" w:line="240" w:lineRule="auto"/>
        <w:rPr>
          <w:rFonts w:asciiTheme="majorHAnsi" w:hAnsiTheme="majorHAnsi"/>
          <w:b/>
          <w:sz w:val="44"/>
          <w:szCs w:val="44"/>
          <w:u w:val="single"/>
        </w:rPr>
      </w:pPr>
      <w:r w:rsidRPr="00CD3494">
        <w:rPr>
          <w:rFonts w:asciiTheme="majorHAnsi" w:hAnsiTheme="majorHAnsi"/>
          <w:b/>
          <w:sz w:val="48"/>
          <w:szCs w:val="48"/>
        </w:rPr>
        <w:lastRenderedPageBreak/>
        <w:t xml:space="preserve">APPENDIX </w:t>
      </w:r>
      <w:r>
        <w:rPr>
          <w:rFonts w:asciiTheme="majorHAnsi" w:hAnsiTheme="majorHAnsi"/>
          <w:b/>
          <w:sz w:val="48"/>
          <w:szCs w:val="48"/>
        </w:rPr>
        <w:t>H</w:t>
      </w:r>
      <w:r w:rsidRPr="00CD3494">
        <w:rPr>
          <w:rFonts w:asciiTheme="majorHAnsi" w:hAnsiTheme="majorHAnsi"/>
          <w:b/>
          <w:sz w:val="48"/>
          <w:szCs w:val="48"/>
        </w:rPr>
        <w:t xml:space="preserve">:  </w:t>
      </w:r>
      <w:r w:rsidR="00B815F1" w:rsidRPr="00CD3494">
        <w:rPr>
          <w:rFonts w:asciiTheme="majorHAnsi" w:hAnsiTheme="majorHAnsi"/>
          <w:b/>
          <w:sz w:val="44"/>
          <w:szCs w:val="44"/>
          <w:u w:val="single"/>
        </w:rPr>
        <w:t>Additional General Resources for Academic Posters:</w:t>
      </w:r>
    </w:p>
    <w:p w:rsidR="00C12A32" w:rsidRDefault="00C12A32" w:rsidP="00C12A32">
      <w:pPr>
        <w:tabs>
          <w:tab w:val="left" w:pos="820"/>
        </w:tabs>
        <w:spacing w:after="0" w:line="240" w:lineRule="auto"/>
        <w:rPr>
          <w:b/>
          <w:sz w:val="24"/>
        </w:rPr>
      </w:pPr>
    </w:p>
    <w:p w:rsidR="00B815F1" w:rsidRPr="002D2D4C" w:rsidRDefault="00B815F1" w:rsidP="00C12A32">
      <w:pPr>
        <w:tabs>
          <w:tab w:val="left" w:pos="820"/>
        </w:tabs>
        <w:spacing w:after="0" w:line="240" w:lineRule="auto"/>
        <w:ind w:left="720"/>
        <w:rPr>
          <w:b/>
          <w:sz w:val="24"/>
          <w:szCs w:val="24"/>
        </w:rPr>
      </w:pPr>
      <w:r w:rsidRPr="002D2D4C">
        <w:rPr>
          <w:b/>
          <w:sz w:val="24"/>
          <w:szCs w:val="24"/>
        </w:rPr>
        <w:t>Designing Conference Posters (includes do’s and don’ts)</w:t>
      </w:r>
    </w:p>
    <w:p w:rsidR="00B815F1" w:rsidRPr="002D2D4C" w:rsidRDefault="002232AB" w:rsidP="00C12A32">
      <w:pPr>
        <w:tabs>
          <w:tab w:val="left" w:pos="820"/>
        </w:tabs>
        <w:spacing w:after="0" w:line="240" w:lineRule="auto"/>
        <w:ind w:left="720"/>
        <w:rPr>
          <w:sz w:val="24"/>
          <w:szCs w:val="24"/>
        </w:rPr>
      </w:pPr>
      <w:hyperlink r:id="rId32" w:history="1">
        <w:r w:rsidR="002D2D4C" w:rsidRPr="002D2D4C">
          <w:rPr>
            <w:rStyle w:val="Hyperlink"/>
            <w:sz w:val="24"/>
            <w:szCs w:val="24"/>
          </w:rPr>
          <w:t>http://colinpurrington.com/tips/poster-design</w:t>
        </w:r>
      </w:hyperlink>
    </w:p>
    <w:p w:rsidR="002D2D4C" w:rsidRPr="002D2D4C" w:rsidRDefault="002D2D4C" w:rsidP="00C12A32">
      <w:pPr>
        <w:tabs>
          <w:tab w:val="left" w:pos="820"/>
        </w:tabs>
        <w:spacing w:after="0" w:line="240" w:lineRule="auto"/>
        <w:ind w:left="720"/>
        <w:rPr>
          <w:sz w:val="24"/>
          <w:szCs w:val="24"/>
        </w:rPr>
      </w:pPr>
    </w:p>
    <w:p w:rsidR="00B815F1" w:rsidRPr="002D2D4C" w:rsidRDefault="00B815F1" w:rsidP="00C12A32">
      <w:pPr>
        <w:tabs>
          <w:tab w:val="left" w:pos="820"/>
        </w:tabs>
        <w:spacing w:after="0" w:line="240" w:lineRule="auto"/>
        <w:ind w:left="720"/>
        <w:rPr>
          <w:b/>
          <w:sz w:val="24"/>
          <w:szCs w:val="24"/>
        </w:rPr>
      </w:pPr>
      <w:r w:rsidRPr="002D2D4C">
        <w:rPr>
          <w:b/>
          <w:sz w:val="24"/>
          <w:szCs w:val="24"/>
        </w:rPr>
        <w:t>Scientific Poster Design: How to keep your poster from resembling an abstract painting</w:t>
      </w:r>
    </w:p>
    <w:p w:rsidR="00B815F1" w:rsidRPr="002D2D4C" w:rsidRDefault="002232AB" w:rsidP="00C12A32">
      <w:pPr>
        <w:tabs>
          <w:tab w:val="left" w:pos="820"/>
        </w:tabs>
        <w:spacing w:after="0" w:line="240" w:lineRule="auto"/>
        <w:ind w:left="720"/>
        <w:rPr>
          <w:sz w:val="24"/>
          <w:szCs w:val="24"/>
        </w:rPr>
      </w:pPr>
      <w:hyperlink r:id="rId33" w:history="1">
        <w:r w:rsidR="002D2D4C" w:rsidRPr="002D2D4C">
          <w:rPr>
            <w:rStyle w:val="Hyperlink"/>
            <w:sz w:val="24"/>
            <w:szCs w:val="24"/>
          </w:rPr>
          <w:t>http://hsp.berkeley.edu/sites/default/files/ScientificPosters.pdf</w:t>
        </w:r>
      </w:hyperlink>
    </w:p>
    <w:p w:rsidR="002D2D4C" w:rsidRPr="002D2D4C" w:rsidRDefault="002D2D4C" w:rsidP="00C12A32">
      <w:pPr>
        <w:tabs>
          <w:tab w:val="left" w:pos="820"/>
        </w:tabs>
        <w:spacing w:after="0" w:line="240" w:lineRule="auto"/>
        <w:ind w:left="720"/>
        <w:rPr>
          <w:sz w:val="24"/>
          <w:szCs w:val="24"/>
        </w:rPr>
      </w:pPr>
    </w:p>
    <w:p w:rsidR="00B815F1" w:rsidRPr="002D2D4C" w:rsidRDefault="00C12A32" w:rsidP="00C12A32">
      <w:pPr>
        <w:tabs>
          <w:tab w:val="left" w:pos="820"/>
        </w:tabs>
        <w:spacing w:after="0" w:line="240" w:lineRule="auto"/>
        <w:ind w:left="720"/>
        <w:rPr>
          <w:b/>
          <w:sz w:val="24"/>
          <w:szCs w:val="24"/>
        </w:rPr>
      </w:pPr>
      <w:r w:rsidRPr="002D2D4C">
        <w:rPr>
          <w:b/>
          <w:sz w:val="24"/>
          <w:szCs w:val="24"/>
        </w:rPr>
        <w:t>How to make an A</w:t>
      </w:r>
      <w:r w:rsidR="00B815F1" w:rsidRPr="002D2D4C">
        <w:rPr>
          <w:b/>
          <w:sz w:val="24"/>
          <w:szCs w:val="24"/>
        </w:rPr>
        <w:t>cademic Poster</w:t>
      </w:r>
    </w:p>
    <w:p w:rsidR="00B815F1" w:rsidRPr="002D2D4C" w:rsidRDefault="00B815F1" w:rsidP="00C12A32">
      <w:pPr>
        <w:tabs>
          <w:tab w:val="left" w:pos="820"/>
        </w:tabs>
        <w:spacing w:after="0" w:line="240" w:lineRule="auto"/>
        <w:ind w:left="720"/>
        <w:rPr>
          <w:sz w:val="24"/>
          <w:szCs w:val="24"/>
        </w:rPr>
      </w:pPr>
      <w:r w:rsidRPr="002D2D4C">
        <w:rPr>
          <w:sz w:val="24"/>
          <w:szCs w:val="24"/>
        </w:rPr>
        <w:t>Annals of Surgery and Medicine</w:t>
      </w:r>
    </w:p>
    <w:p w:rsidR="00B815F1" w:rsidRPr="002D2D4C" w:rsidRDefault="002232AB" w:rsidP="00C12A32">
      <w:pPr>
        <w:tabs>
          <w:tab w:val="left" w:pos="820"/>
        </w:tabs>
        <w:spacing w:after="0" w:line="240" w:lineRule="auto"/>
        <w:ind w:left="720"/>
        <w:rPr>
          <w:rStyle w:val="Hyperlink"/>
          <w:sz w:val="24"/>
          <w:szCs w:val="24"/>
        </w:rPr>
      </w:pPr>
      <w:hyperlink r:id="rId34" w:history="1">
        <w:r w:rsidR="00B815F1" w:rsidRPr="002D2D4C">
          <w:rPr>
            <w:rStyle w:val="Hyperlink"/>
            <w:sz w:val="24"/>
            <w:szCs w:val="24"/>
          </w:rPr>
          <w:t>http://www.sciencedirect.com/science/article/pii/S2049080116301303</w:t>
        </w:r>
      </w:hyperlink>
    </w:p>
    <w:p w:rsidR="0074617C" w:rsidRDefault="0074617C" w:rsidP="00F56664">
      <w:pPr>
        <w:pStyle w:val="Heading2"/>
        <w:shd w:val="clear" w:color="auto" w:fill="FFFFFF"/>
        <w:textAlignment w:val="top"/>
        <w:rPr>
          <w:b/>
          <w:color w:val="FF0000"/>
          <w:sz w:val="28"/>
          <w:szCs w:val="28"/>
          <w:lang w:val="en"/>
        </w:rPr>
      </w:pPr>
    </w:p>
    <w:p w:rsidR="00C12A32" w:rsidRDefault="00C12A32" w:rsidP="00C12A32">
      <w:pPr>
        <w:tabs>
          <w:tab w:val="left" w:pos="820"/>
        </w:tabs>
        <w:spacing w:after="0" w:line="240" w:lineRule="auto"/>
        <w:rPr>
          <w:rStyle w:val="Hyperlink"/>
          <w:sz w:val="24"/>
        </w:rPr>
      </w:pPr>
    </w:p>
    <w:p w:rsidR="00C12A32" w:rsidRDefault="00C12A32" w:rsidP="00C12A32">
      <w:pPr>
        <w:tabs>
          <w:tab w:val="left" w:pos="820"/>
        </w:tabs>
        <w:spacing w:after="0" w:line="240" w:lineRule="auto"/>
        <w:rPr>
          <w:sz w:val="24"/>
        </w:rPr>
      </w:pPr>
    </w:p>
    <w:p w:rsidR="00781182" w:rsidRDefault="00781182">
      <w:pPr>
        <w:rPr>
          <w:b/>
          <w:sz w:val="40"/>
          <w:szCs w:val="40"/>
        </w:rPr>
      </w:pPr>
      <w:r>
        <w:rPr>
          <w:b/>
          <w:sz w:val="40"/>
          <w:szCs w:val="40"/>
        </w:rPr>
        <w:br w:type="page"/>
      </w:r>
    </w:p>
    <w:p w:rsidR="00EB40D3" w:rsidRPr="006D27BD" w:rsidRDefault="00BC6025" w:rsidP="00C12A32">
      <w:pPr>
        <w:jc w:val="center"/>
        <w:rPr>
          <w:rFonts w:asciiTheme="majorHAnsi" w:hAnsiTheme="majorHAnsi"/>
          <w:b/>
          <w:sz w:val="48"/>
          <w:szCs w:val="48"/>
        </w:rPr>
      </w:pPr>
      <w:r w:rsidRPr="006D27BD">
        <w:rPr>
          <w:rFonts w:asciiTheme="majorHAnsi" w:hAnsiTheme="majorHAnsi"/>
          <w:b/>
          <w:sz w:val="48"/>
          <w:szCs w:val="48"/>
        </w:rPr>
        <w:lastRenderedPageBreak/>
        <w:t xml:space="preserve">Appendix </w:t>
      </w:r>
      <w:r w:rsidR="00AC68BD">
        <w:rPr>
          <w:rFonts w:asciiTheme="majorHAnsi" w:hAnsiTheme="majorHAnsi"/>
          <w:b/>
          <w:sz w:val="48"/>
          <w:szCs w:val="48"/>
        </w:rPr>
        <w:t>I</w:t>
      </w:r>
      <w:r w:rsidR="00EB40D3" w:rsidRPr="006D27BD">
        <w:rPr>
          <w:rFonts w:asciiTheme="majorHAnsi" w:hAnsiTheme="majorHAnsi"/>
          <w:b/>
          <w:sz w:val="48"/>
          <w:szCs w:val="48"/>
        </w:rPr>
        <w:t>: Poster Information</w:t>
      </w:r>
      <w:r w:rsidR="00474305" w:rsidRPr="006D27BD">
        <w:rPr>
          <w:rFonts w:asciiTheme="majorHAnsi" w:hAnsiTheme="majorHAnsi"/>
          <w:b/>
          <w:sz w:val="48"/>
          <w:szCs w:val="48"/>
        </w:rPr>
        <w:t xml:space="preserve"> – </w:t>
      </w:r>
      <w:r w:rsidR="00E54551">
        <w:rPr>
          <w:rFonts w:asciiTheme="majorHAnsi" w:hAnsiTheme="majorHAnsi"/>
          <w:b/>
          <w:sz w:val="48"/>
          <w:szCs w:val="48"/>
        </w:rPr>
        <w:t>2021</w:t>
      </w:r>
      <w:r w:rsidR="00EB40D3" w:rsidRPr="006D27BD">
        <w:rPr>
          <w:rFonts w:asciiTheme="majorHAnsi" w:hAnsiTheme="majorHAnsi"/>
          <w:b/>
          <w:sz w:val="48"/>
          <w:szCs w:val="48"/>
        </w:rPr>
        <w:t xml:space="preserve"> Deadlines</w:t>
      </w:r>
    </w:p>
    <w:p w:rsidR="00B815F1" w:rsidRPr="00EB40D3" w:rsidRDefault="00EB40D3" w:rsidP="00EB40D3">
      <w:pPr>
        <w:spacing w:after="0" w:line="240" w:lineRule="auto"/>
        <w:jc w:val="center"/>
        <w:rPr>
          <w:b/>
          <w:sz w:val="32"/>
          <w:szCs w:val="32"/>
        </w:rPr>
      </w:pPr>
      <w:r>
        <w:rPr>
          <w:b/>
          <w:sz w:val="32"/>
          <w:szCs w:val="32"/>
        </w:rPr>
        <w:t>OS</w:t>
      </w:r>
      <w:r w:rsidR="00B815F1">
        <w:rPr>
          <w:b/>
          <w:sz w:val="32"/>
          <w:szCs w:val="32"/>
        </w:rPr>
        <w:t xml:space="preserve">U-CHS </w:t>
      </w:r>
      <w:r w:rsidR="00B815F1" w:rsidRPr="00C86B23">
        <w:rPr>
          <w:b/>
          <w:sz w:val="32"/>
          <w:szCs w:val="32"/>
        </w:rPr>
        <w:t>Resident</w:t>
      </w:r>
      <w:r w:rsidR="00CA29C9">
        <w:rPr>
          <w:b/>
          <w:sz w:val="32"/>
          <w:szCs w:val="32"/>
        </w:rPr>
        <w:t>/Fellow</w:t>
      </w:r>
      <w:r w:rsidR="00B815F1" w:rsidRPr="00C86B23">
        <w:rPr>
          <w:b/>
          <w:sz w:val="32"/>
          <w:szCs w:val="32"/>
        </w:rPr>
        <w:t xml:space="preserve"> Quality</w:t>
      </w:r>
      <w:r w:rsidR="000A2E18">
        <w:rPr>
          <w:b/>
          <w:sz w:val="32"/>
          <w:szCs w:val="32"/>
        </w:rPr>
        <w:t xml:space="preserve"> Improvement</w:t>
      </w:r>
      <w:r w:rsidR="00B815F1" w:rsidRPr="00C86B23">
        <w:rPr>
          <w:b/>
          <w:sz w:val="32"/>
          <w:szCs w:val="32"/>
        </w:rPr>
        <w:t xml:space="preserve"> and Patient Safety Symposium</w:t>
      </w:r>
    </w:p>
    <w:p w:rsidR="00B815F1" w:rsidRPr="002C7223" w:rsidRDefault="00474305" w:rsidP="00EB40D3">
      <w:pPr>
        <w:spacing w:after="0" w:line="240" w:lineRule="auto"/>
        <w:jc w:val="center"/>
        <w:rPr>
          <w:b/>
          <w:sz w:val="28"/>
          <w:szCs w:val="28"/>
        </w:rPr>
      </w:pPr>
      <w:r w:rsidRPr="006D27BD">
        <w:rPr>
          <w:b/>
          <w:sz w:val="28"/>
          <w:szCs w:val="28"/>
          <w:highlight w:val="yellow"/>
        </w:rPr>
        <w:t>Tuesday</w:t>
      </w:r>
      <w:r w:rsidR="00B27F0E" w:rsidRPr="006D27BD">
        <w:rPr>
          <w:b/>
          <w:sz w:val="28"/>
          <w:szCs w:val="28"/>
          <w:highlight w:val="yellow"/>
        </w:rPr>
        <w:t xml:space="preserve"> -</w:t>
      </w:r>
      <w:r w:rsidRPr="006D27BD">
        <w:rPr>
          <w:b/>
          <w:sz w:val="28"/>
          <w:szCs w:val="28"/>
          <w:highlight w:val="yellow"/>
        </w:rPr>
        <w:t xml:space="preserve"> May 1</w:t>
      </w:r>
      <w:r w:rsidR="004A4403">
        <w:rPr>
          <w:b/>
          <w:sz w:val="28"/>
          <w:szCs w:val="28"/>
          <w:highlight w:val="yellow"/>
        </w:rPr>
        <w:t>8</w:t>
      </w:r>
      <w:r w:rsidR="00B815F1" w:rsidRPr="006D27BD">
        <w:rPr>
          <w:b/>
          <w:sz w:val="28"/>
          <w:szCs w:val="28"/>
          <w:highlight w:val="yellow"/>
        </w:rPr>
        <w:t>, 20</w:t>
      </w:r>
      <w:r w:rsidR="004A4403">
        <w:rPr>
          <w:b/>
          <w:sz w:val="28"/>
          <w:szCs w:val="28"/>
          <w:highlight w:val="yellow"/>
        </w:rPr>
        <w:t>21</w:t>
      </w:r>
    </w:p>
    <w:p w:rsidR="00B815F1" w:rsidRDefault="00340F11" w:rsidP="00EB40D3">
      <w:pPr>
        <w:spacing w:after="0" w:line="240" w:lineRule="auto"/>
        <w:jc w:val="center"/>
      </w:pPr>
      <w:r>
        <w:t>P</w:t>
      </w:r>
      <w:r w:rsidR="00B815F1">
        <w:t xml:space="preserve">oster </w:t>
      </w:r>
      <w:r>
        <w:t>Presentation and J</w:t>
      </w:r>
      <w:r w:rsidR="00B815F1">
        <w:t>udging</w:t>
      </w:r>
      <w:r w:rsidR="004A4403">
        <w:t xml:space="preserve"> </w:t>
      </w:r>
      <w:r w:rsidR="004A4403" w:rsidRPr="004A4403">
        <w:rPr>
          <w:color w:val="C00000"/>
        </w:rPr>
        <w:t xml:space="preserve"> </w:t>
      </w:r>
    </w:p>
    <w:p w:rsidR="00B815F1" w:rsidRPr="00C86B23" w:rsidRDefault="00B815F1" w:rsidP="00B815F1">
      <w:pPr>
        <w:rPr>
          <w:b/>
        </w:rPr>
      </w:pPr>
      <w:r>
        <w:rPr>
          <w:b/>
        </w:rPr>
        <w:t>Deadlines</w:t>
      </w:r>
      <w:r w:rsidRPr="00C86B23">
        <w:rPr>
          <w:b/>
        </w:rPr>
        <w:t>:</w:t>
      </w:r>
    </w:p>
    <w:p w:rsidR="00B815F1" w:rsidRPr="00474305" w:rsidRDefault="00747B80" w:rsidP="00B815F1">
      <w:pPr>
        <w:ind w:left="2160" w:hanging="2160"/>
      </w:pPr>
      <w:r>
        <w:t>November 2</w:t>
      </w:r>
      <w:r w:rsidR="00AC68BD">
        <w:t>, 2020</w:t>
      </w:r>
      <w:r w:rsidR="00B815F1" w:rsidRPr="00474305">
        <w:tab/>
        <w:t xml:space="preserve">Email </w:t>
      </w:r>
      <w:hyperlink r:id="rId35" w:history="1">
        <w:r w:rsidR="000358F7" w:rsidRPr="003F5484">
          <w:rPr>
            <w:rStyle w:val="Hyperlink"/>
          </w:rPr>
          <w:t>qualitysymposium@okstate.edu</w:t>
        </w:r>
      </w:hyperlink>
      <w:r w:rsidR="00B815F1" w:rsidRPr="00474305">
        <w:t xml:space="preserve"> of notification of intent to participate</w:t>
      </w:r>
      <w:r w:rsidR="00474305">
        <w:t>.</w:t>
      </w:r>
    </w:p>
    <w:p w:rsidR="00AC68BD" w:rsidRPr="00747B80" w:rsidRDefault="00AC68BD" w:rsidP="00474305">
      <w:pPr>
        <w:ind w:left="2160" w:hanging="2160"/>
      </w:pPr>
      <w:r>
        <w:t>December 1, 2020</w:t>
      </w:r>
      <w:r w:rsidR="00747B80">
        <w:tab/>
      </w:r>
      <w:r w:rsidR="00747B80" w:rsidRPr="00474305">
        <w:t xml:space="preserve">Email </w:t>
      </w:r>
      <w:hyperlink r:id="rId36" w:history="1">
        <w:r w:rsidR="000358F7" w:rsidRPr="003F5484">
          <w:rPr>
            <w:rStyle w:val="Hyperlink"/>
          </w:rPr>
          <w:t>qualitysymposium@okstate.edu</w:t>
        </w:r>
      </w:hyperlink>
      <w:r w:rsidR="00747B80">
        <w:rPr>
          <w:rStyle w:val="Hyperlink"/>
        </w:rPr>
        <w:t xml:space="preserve"> </w:t>
      </w:r>
      <w:r w:rsidR="00747B80">
        <w:rPr>
          <w:rStyle w:val="Hyperlink"/>
          <w:color w:val="auto"/>
          <w:u w:val="none"/>
        </w:rPr>
        <w:t>with team members, title and faculty advisor.</w:t>
      </w:r>
    </w:p>
    <w:p w:rsidR="00747B80" w:rsidRDefault="00474305" w:rsidP="00474305">
      <w:pPr>
        <w:ind w:left="2160" w:hanging="2160"/>
      </w:pPr>
      <w:r>
        <w:t xml:space="preserve">February </w:t>
      </w:r>
      <w:r w:rsidR="00AC68BD">
        <w:t>1</w:t>
      </w:r>
      <w:r>
        <w:t>, 202</w:t>
      </w:r>
      <w:r w:rsidR="00AC68BD">
        <w:t>1</w:t>
      </w:r>
      <w:r w:rsidR="009F4012" w:rsidRPr="00474305">
        <w:tab/>
      </w:r>
      <w:r w:rsidR="00747B80">
        <w:t xml:space="preserve">Review poster with </w:t>
      </w:r>
      <w:r w:rsidR="00D452D0">
        <w:t xml:space="preserve">your </w:t>
      </w:r>
      <w:r w:rsidR="00747B80">
        <w:t>faculty advisor.</w:t>
      </w:r>
    </w:p>
    <w:p w:rsidR="00747B80" w:rsidRDefault="00AC68BD" w:rsidP="00747B80">
      <w:pPr>
        <w:ind w:left="2160" w:hanging="2160"/>
      </w:pPr>
      <w:r>
        <w:t>April 1, 2021</w:t>
      </w:r>
      <w:r w:rsidR="00747B80">
        <w:tab/>
      </w:r>
      <w:r w:rsidR="00747B80" w:rsidRPr="00474305">
        <w:t xml:space="preserve">Email </w:t>
      </w:r>
      <w:hyperlink r:id="rId37" w:history="1">
        <w:r w:rsidR="000358F7" w:rsidRPr="003F5484">
          <w:rPr>
            <w:rStyle w:val="Hyperlink"/>
          </w:rPr>
          <w:t>qualitysymposium@okstate.edu</w:t>
        </w:r>
      </w:hyperlink>
      <w:r w:rsidR="00747B80">
        <w:t xml:space="preserve"> with abstract of poster. </w:t>
      </w:r>
    </w:p>
    <w:p w:rsidR="00D452D0" w:rsidRDefault="00AC68BD" w:rsidP="00D452D0">
      <w:pPr>
        <w:ind w:left="2160" w:hanging="2160"/>
      </w:pPr>
      <w:r>
        <w:t>April 15</w:t>
      </w:r>
      <w:r w:rsidR="00474305">
        <w:t>, 202</w:t>
      </w:r>
      <w:r>
        <w:t>1</w:t>
      </w:r>
      <w:r w:rsidR="00474305">
        <w:tab/>
        <w:t xml:space="preserve">Submit draft of your poster by 5pm to </w:t>
      </w:r>
      <w:hyperlink r:id="rId38" w:history="1">
        <w:r w:rsidR="000358F7" w:rsidRPr="003F5484">
          <w:rPr>
            <w:rStyle w:val="Hyperlink"/>
          </w:rPr>
          <w:t>qualitysymposium@okstate.edu</w:t>
        </w:r>
      </w:hyperlink>
      <w:r w:rsidR="00474305">
        <w:t xml:space="preserve"> after review by your faculty advisor.</w:t>
      </w:r>
      <w:r w:rsidR="00D452D0">
        <w:t xml:space="preserve"> Poster will be reviewed by QI committee with suggested corrections. You will receive email confirmation with further details and instructions for the symposium.</w:t>
      </w:r>
    </w:p>
    <w:p w:rsidR="00AC68BD" w:rsidRDefault="001118D5" w:rsidP="009F4012">
      <w:pPr>
        <w:ind w:left="2160" w:hanging="2160"/>
      </w:pPr>
      <w:r w:rsidRPr="00474305">
        <w:t>M</w:t>
      </w:r>
      <w:r w:rsidR="00474305">
        <w:t xml:space="preserve">ay </w:t>
      </w:r>
      <w:r w:rsidR="00AC68BD">
        <w:t>3</w:t>
      </w:r>
      <w:r w:rsidR="00474305">
        <w:t>, 202</w:t>
      </w:r>
      <w:r w:rsidR="00AC68BD">
        <w:t>1</w:t>
      </w:r>
      <w:r w:rsidR="00AC68BD">
        <w:tab/>
        <w:t>S</w:t>
      </w:r>
      <w:r w:rsidR="00B815F1" w:rsidRPr="00474305">
        <w:t xml:space="preserve">ubmit </w:t>
      </w:r>
      <w:r w:rsidR="009F4012" w:rsidRPr="00474305">
        <w:t xml:space="preserve">final </w:t>
      </w:r>
      <w:r w:rsidR="00B815F1" w:rsidRPr="00474305">
        <w:t>large poster template</w:t>
      </w:r>
      <w:r w:rsidR="00DB6F8F" w:rsidRPr="00474305">
        <w:t xml:space="preserve"> via PowerPoint (ppt) </w:t>
      </w:r>
      <w:r w:rsidR="00AC68BD">
        <w:t xml:space="preserve">to </w:t>
      </w:r>
      <w:hyperlink r:id="rId39" w:history="1">
        <w:r w:rsidR="000358F7" w:rsidRPr="003F5484">
          <w:rPr>
            <w:rStyle w:val="Hyperlink"/>
          </w:rPr>
          <w:t>qualitysymposium@okstate.edu</w:t>
        </w:r>
      </w:hyperlink>
      <w:r w:rsidR="000358F7">
        <w:t>.</w:t>
      </w:r>
      <w:bookmarkStart w:id="0" w:name="_GoBack"/>
      <w:bookmarkEnd w:id="0"/>
    </w:p>
    <w:p w:rsidR="002D2D4C" w:rsidRPr="00474305" w:rsidRDefault="00ED4092" w:rsidP="00DB6F8F">
      <w:pPr>
        <w:ind w:left="2160" w:hanging="2160"/>
      </w:pPr>
      <w:r>
        <w:t>May 1</w:t>
      </w:r>
      <w:r w:rsidR="00AC68BD">
        <w:t>7</w:t>
      </w:r>
      <w:r w:rsidR="00474305">
        <w:t>, 202</w:t>
      </w:r>
      <w:r w:rsidR="00AC68BD">
        <w:t>1</w:t>
      </w:r>
      <w:r w:rsidR="00B815F1" w:rsidRPr="00474305">
        <w:tab/>
        <w:t xml:space="preserve">Poster </w:t>
      </w:r>
      <w:r w:rsidR="00032115" w:rsidRPr="00474305">
        <w:t xml:space="preserve">presentation </w:t>
      </w:r>
      <w:r w:rsidR="00B815F1" w:rsidRPr="00474305">
        <w:t xml:space="preserve">set-up will be </w:t>
      </w:r>
      <w:r w:rsidR="00446DAC" w:rsidRPr="00474305">
        <w:t>available</w:t>
      </w:r>
      <w:r w:rsidR="00B815F1" w:rsidRPr="00474305">
        <w:t xml:space="preserve"> </w:t>
      </w:r>
      <w:r w:rsidR="00446DAC" w:rsidRPr="00474305">
        <w:t>from</w:t>
      </w:r>
      <w:r w:rsidR="00032115" w:rsidRPr="00474305">
        <w:rPr>
          <w:b/>
        </w:rPr>
        <w:t xml:space="preserve"> 7</w:t>
      </w:r>
      <w:r w:rsidR="00446DAC" w:rsidRPr="00474305">
        <w:rPr>
          <w:b/>
        </w:rPr>
        <w:t xml:space="preserve">:00 </w:t>
      </w:r>
      <w:r w:rsidR="00032115" w:rsidRPr="00474305">
        <w:rPr>
          <w:b/>
        </w:rPr>
        <w:t>am to Noon</w:t>
      </w:r>
      <w:r w:rsidR="00032115" w:rsidRPr="00474305">
        <w:t xml:space="preserve"> in the Doctor’s room (right before you get to the OSU Auditorium, 2</w:t>
      </w:r>
      <w:r w:rsidR="00032115" w:rsidRPr="00474305">
        <w:rPr>
          <w:vertAlign w:val="superscript"/>
        </w:rPr>
        <w:t>nd</w:t>
      </w:r>
      <w:r w:rsidR="00032115" w:rsidRPr="00474305">
        <w:t xml:space="preserve"> Floor OSU</w:t>
      </w:r>
      <w:r w:rsidR="00446DAC" w:rsidRPr="00474305">
        <w:t xml:space="preserve"> </w:t>
      </w:r>
      <w:r w:rsidR="00032115" w:rsidRPr="00474305">
        <w:t>MC</w:t>
      </w:r>
      <w:r w:rsidR="001D4F30" w:rsidRPr="00474305">
        <w:t>)</w:t>
      </w:r>
      <w:r w:rsidR="00032115" w:rsidRPr="00474305">
        <w:t>.</w:t>
      </w:r>
      <w:r w:rsidR="00312057" w:rsidRPr="00474305">
        <w:t xml:space="preserve"> </w:t>
      </w:r>
      <w:r w:rsidR="00B815F1" w:rsidRPr="00474305">
        <w:t xml:space="preserve">  </w:t>
      </w:r>
      <w:r w:rsidR="00446DAC" w:rsidRPr="00474305">
        <w:t xml:space="preserve">Poster numbers will be assigned and </w:t>
      </w:r>
      <w:r w:rsidR="00B27F0E">
        <w:t>push pins</w:t>
      </w:r>
      <w:r w:rsidR="00B815F1" w:rsidRPr="00474305">
        <w:t xml:space="preserve"> will be provided for mounting. </w:t>
      </w:r>
      <w:r w:rsidR="00B27F0E">
        <w:t xml:space="preserve"> Please put push pins on each corner (4).</w:t>
      </w:r>
    </w:p>
    <w:p w:rsidR="00B815F1" w:rsidRPr="00AC68BD" w:rsidRDefault="00C12A32" w:rsidP="00B815F1">
      <w:pPr>
        <w:ind w:left="2160" w:hanging="2160"/>
        <w:contextualSpacing/>
        <w:rPr>
          <w:b/>
        </w:rPr>
      </w:pPr>
      <w:r w:rsidRPr="00474305">
        <w:t xml:space="preserve">May </w:t>
      </w:r>
      <w:r w:rsidR="00474305">
        <w:t>1</w:t>
      </w:r>
      <w:r w:rsidR="00AC68BD">
        <w:t>8</w:t>
      </w:r>
      <w:r w:rsidR="00474305">
        <w:t>, 202</w:t>
      </w:r>
      <w:r w:rsidR="00AC68BD">
        <w:t>1</w:t>
      </w:r>
      <w:r w:rsidR="001D4F30" w:rsidRPr="00474305">
        <w:t xml:space="preserve"> </w:t>
      </w:r>
      <w:r w:rsidR="001D4F30" w:rsidRPr="00474305">
        <w:tab/>
      </w:r>
      <w:r w:rsidR="001D4F30" w:rsidRPr="00AC68BD">
        <w:rPr>
          <w:b/>
        </w:rPr>
        <w:t xml:space="preserve">Resident/Fellow </w:t>
      </w:r>
      <w:r w:rsidR="00B815F1" w:rsidRPr="00AC68BD">
        <w:rPr>
          <w:b/>
        </w:rPr>
        <w:t xml:space="preserve">Quality and Patient Safety Symposium </w:t>
      </w:r>
      <w:r w:rsidR="00AC68BD" w:rsidRPr="00AC68BD">
        <w:rPr>
          <w:b/>
        </w:rPr>
        <w:t>Day!</w:t>
      </w:r>
    </w:p>
    <w:p w:rsidR="00B815F1" w:rsidRDefault="004A4403" w:rsidP="00B815F1">
      <w:pPr>
        <w:ind w:left="2160" w:hanging="2160"/>
      </w:pPr>
      <w:r>
        <w:rPr>
          <w:noProof/>
          <w:color w:val="191919"/>
          <w:sz w:val="28"/>
          <w:szCs w:val="28"/>
        </w:rPr>
        <mc:AlternateContent>
          <mc:Choice Requires="wps">
            <w:drawing>
              <wp:anchor distT="0" distB="0" distL="114300" distR="114300" simplePos="0" relativeHeight="251694080" behindDoc="0" locked="0" layoutInCell="1" allowOverlap="1" wp14:anchorId="51CCCB40" wp14:editId="389E42D2">
                <wp:simplePos x="0" y="0"/>
                <wp:positionH relativeFrom="column">
                  <wp:posOffset>5743575</wp:posOffset>
                </wp:positionH>
                <wp:positionV relativeFrom="paragraph">
                  <wp:posOffset>236855</wp:posOffset>
                </wp:positionV>
                <wp:extent cx="238125" cy="266700"/>
                <wp:effectExtent l="19050" t="38100" r="47625" b="38100"/>
                <wp:wrapNone/>
                <wp:docPr id="8" name="5-Point Star 8"/>
                <wp:cNvGraphicFramePr/>
                <a:graphic xmlns:a="http://schemas.openxmlformats.org/drawingml/2006/main">
                  <a:graphicData uri="http://schemas.microsoft.com/office/word/2010/wordprocessingShape">
                    <wps:wsp>
                      <wps:cNvSpPr/>
                      <wps:spPr>
                        <a:xfrm>
                          <a:off x="0" y="0"/>
                          <a:ext cx="238125" cy="266700"/>
                        </a:xfrm>
                        <a:prstGeom prst="star5">
                          <a:avLst/>
                        </a:prstGeom>
                        <a:solidFill>
                          <a:srgbClr val="FFFF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62D66529" id="5-Point Star 8" o:spid="_x0000_s1026" style="position:absolute;margin-left:452.25pt;margin-top:18.65pt;width:18.75pt;height:21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2381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" path="m,101870r90956,1l119063,r28106,101871l238125,101870r-73585,62959l192647,266699,119063,203739,45478,266699,73585,164829,,101870xe" fillcolor="yellow" strokecolor="windowText" strokeweight=".25pt">
                <v:path arrowok="t" o:connecttype="custom" o:connectlocs="0,101870;90956,101871;119063,0;147169,101871;238125,101870;164540,164829;192647,266699;119063,203739;45478,266699;73585,164829;0,101870" o:connectangles="0,0,0,0,0,0,0,0,0,0,0"/>
              </v:shape>
            </w:pict>
          </mc:Fallback>
        </mc:AlternateContent>
      </w:r>
      <w:r>
        <w:rPr>
          <w:noProof/>
          <w:color w:val="191919"/>
          <w:sz w:val="28"/>
          <w:szCs w:val="28"/>
        </w:rPr>
        <mc:AlternateContent>
          <mc:Choice Requires="wps">
            <w:drawing>
              <wp:anchor distT="0" distB="0" distL="114300" distR="114300" simplePos="0" relativeHeight="251692032" behindDoc="0" locked="0" layoutInCell="1" allowOverlap="1" wp14:anchorId="5CAD047D" wp14:editId="7492202D">
                <wp:simplePos x="0" y="0"/>
                <wp:positionH relativeFrom="column">
                  <wp:posOffset>1114425</wp:posOffset>
                </wp:positionH>
                <wp:positionV relativeFrom="paragraph">
                  <wp:posOffset>217805</wp:posOffset>
                </wp:positionV>
                <wp:extent cx="238125" cy="266700"/>
                <wp:effectExtent l="19050" t="38100" r="47625" b="38100"/>
                <wp:wrapNone/>
                <wp:docPr id="6" name="5-Point Star 6"/>
                <wp:cNvGraphicFramePr/>
                <a:graphic xmlns:a="http://schemas.openxmlformats.org/drawingml/2006/main">
                  <a:graphicData uri="http://schemas.microsoft.com/office/word/2010/wordprocessingShape">
                    <wps:wsp>
                      <wps:cNvSpPr/>
                      <wps:spPr>
                        <a:xfrm>
                          <a:off x="0" y="0"/>
                          <a:ext cx="238125" cy="266700"/>
                        </a:xfrm>
                        <a:prstGeom prst="star5">
                          <a:avLst/>
                        </a:prstGeom>
                        <a:solidFill>
                          <a:srgbClr val="FFFF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34958921" id="5-Point Star 6" o:spid="_x0000_s1026" style="position:absolute;margin-left:87.75pt;margin-top:17.15pt;width:18.75pt;height:21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381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" path="m,101870r90956,1l119063,r28106,101871l238125,101870r-73585,62959l192647,266699,119063,203739,45478,266699,73585,164829,,101870xe" fillcolor="yellow" strokecolor="windowText" strokeweight=".25pt">
                <v:path arrowok="t" o:connecttype="custom" o:connectlocs="0,101870;90956,101871;119063,0;147169,101871;238125,101870;164540,164829;192647,266699;119063,203739;45478,266699;73585,164829;0,101870" o:connectangles="0,0,0,0,0,0,0,0,0,0,0"/>
              </v:shape>
            </w:pict>
          </mc:Fallback>
        </mc:AlternateContent>
      </w:r>
    </w:p>
    <w:p w:rsidR="00B815F1" w:rsidRPr="004A4403" w:rsidRDefault="004A4403" w:rsidP="004A4403">
      <w:pPr>
        <w:rPr>
          <w:rFonts w:ascii="Arial Black" w:hAnsi="Arial Black"/>
          <w:b/>
        </w:rPr>
      </w:pPr>
      <w:r>
        <w:rPr>
          <w:b/>
        </w:rPr>
        <w:tab/>
      </w:r>
      <w:r>
        <w:rPr>
          <w:b/>
        </w:rPr>
        <w:tab/>
      </w:r>
      <w:r>
        <w:rPr>
          <w:b/>
        </w:rPr>
        <w:tab/>
      </w:r>
      <w:r w:rsidRPr="004A4403">
        <w:rPr>
          <w:rFonts w:ascii="Arial Black" w:hAnsi="Arial Black"/>
          <w:b/>
          <w:color w:val="C00000"/>
        </w:rPr>
        <w:t>Presentation format, location and time to be determined.</w:t>
      </w:r>
      <w:r w:rsidRPr="004A4403">
        <w:rPr>
          <w:noProof/>
          <w:color w:val="191919"/>
          <w:sz w:val="28"/>
          <w:szCs w:val="28"/>
        </w:rPr>
        <w:t xml:space="preserve"> </w:t>
      </w:r>
    </w:p>
    <w:p w:rsidR="00B815F1" w:rsidRPr="008C2684" w:rsidRDefault="00B815F1" w:rsidP="00B815F1">
      <w:pPr>
        <w:rPr>
          <w:b/>
        </w:rPr>
      </w:pPr>
      <w:r w:rsidRPr="008C2684">
        <w:rPr>
          <w:b/>
        </w:rPr>
        <w:t>Submission Process Details</w:t>
      </w:r>
    </w:p>
    <w:p w:rsidR="00B815F1" w:rsidRDefault="00B815F1" w:rsidP="00F56664">
      <w:pPr>
        <w:pStyle w:val="ListParagraph"/>
        <w:numPr>
          <w:ilvl w:val="0"/>
          <w:numId w:val="17"/>
        </w:numPr>
        <w:spacing w:after="0" w:line="240" w:lineRule="auto"/>
      </w:pPr>
      <w:r>
        <w:t xml:space="preserve">All medical students, residents, and fellows that are engaged in a quality or patient safety project are encouraged to participate.  Projects can be in progress or completed.  </w:t>
      </w:r>
    </w:p>
    <w:p w:rsidR="00B815F1" w:rsidRDefault="00B815F1" w:rsidP="00F56664">
      <w:pPr>
        <w:pStyle w:val="ListParagraph"/>
        <w:numPr>
          <w:ilvl w:val="0"/>
          <w:numId w:val="17"/>
        </w:numPr>
        <w:spacing w:after="0" w:line="240" w:lineRule="auto"/>
      </w:pPr>
      <w:r>
        <w:t xml:space="preserve">Submitted abstracts that are related to quality and/or patient safety will be accepted for participation in the symposium, </w:t>
      </w:r>
      <w:r w:rsidR="00C12A32">
        <w:t>included in the program overview</w:t>
      </w:r>
      <w:r>
        <w:t xml:space="preserve">, and have the opportunity to participate in poster presentations.  Selected abstracts will participate in podium presentations.    </w:t>
      </w:r>
    </w:p>
    <w:p w:rsidR="0037302B" w:rsidRDefault="00B815F1" w:rsidP="00F56664">
      <w:pPr>
        <w:pStyle w:val="ListParagraph"/>
        <w:numPr>
          <w:ilvl w:val="0"/>
          <w:numId w:val="17"/>
        </w:numPr>
        <w:spacing w:after="0" w:line="240" w:lineRule="auto"/>
      </w:pPr>
      <w:r>
        <w:t>Email notification of intent to participate must include the completed draft QI poster template PowerPoint slide.  Clearly indicate all participants, department, program director, faculty advisor for the project if applica</w:t>
      </w:r>
      <w:r w:rsidR="00ED4092">
        <w:t>ble, and poster size (maximum 24</w:t>
      </w:r>
      <w:r>
        <w:t xml:space="preserve"> inches in </w:t>
      </w:r>
      <w:r w:rsidR="00ED4092">
        <w:t>height by 36</w:t>
      </w:r>
      <w:r w:rsidR="00DB6F8F">
        <w:t xml:space="preserve"> inches in width).</w:t>
      </w:r>
    </w:p>
    <w:p w:rsidR="003E0299" w:rsidRDefault="003E0299" w:rsidP="003E0299">
      <w:pPr>
        <w:pStyle w:val="ListParagraph"/>
        <w:spacing w:after="0" w:line="240" w:lineRule="auto"/>
      </w:pPr>
    </w:p>
    <w:p w:rsidR="00072DCD" w:rsidRDefault="00072DCD">
      <w:r>
        <w:br w:type="page"/>
      </w:r>
    </w:p>
    <w:p w:rsidR="00072DCD" w:rsidRPr="00E9349D" w:rsidRDefault="00072DCD" w:rsidP="00072DCD">
      <w:pPr>
        <w:pStyle w:val="Default"/>
        <w:jc w:val="both"/>
        <w:rPr>
          <w:rFonts w:asciiTheme="majorHAnsi" w:hAnsiTheme="majorHAnsi"/>
          <w:sz w:val="48"/>
          <w:szCs w:val="48"/>
        </w:rPr>
      </w:pPr>
      <w:r w:rsidRPr="00E9349D">
        <w:rPr>
          <w:rFonts w:asciiTheme="majorHAnsi" w:hAnsiTheme="majorHAnsi"/>
          <w:b/>
          <w:bCs/>
          <w:color w:val="auto"/>
          <w:sz w:val="48"/>
          <w:szCs w:val="48"/>
        </w:rPr>
        <w:lastRenderedPageBreak/>
        <w:t xml:space="preserve">Appendix </w:t>
      </w:r>
      <w:r>
        <w:rPr>
          <w:rFonts w:asciiTheme="majorHAnsi" w:hAnsiTheme="majorHAnsi"/>
          <w:b/>
          <w:bCs/>
          <w:color w:val="auto"/>
          <w:sz w:val="48"/>
          <w:szCs w:val="48"/>
        </w:rPr>
        <w:t>J:</w:t>
      </w:r>
      <w:r w:rsidRPr="00E9349D">
        <w:rPr>
          <w:rFonts w:asciiTheme="majorHAnsi" w:hAnsiTheme="majorHAnsi"/>
          <w:b/>
          <w:bCs/>
          <w:color w:val="auto"/>
          <w:sz w:val="48"/>
          <w:szCs w:val="48"/>
        </w:rPr>
        <w:t xml:space="preserve"> </w:t>
      </w:r>
      <w:r>
        <w:rPr>
          <w:rFonts w:asciiTheme="majorHAnsi" w:hAnsiTheme="majorHAnsi"/>
          <w:b/>
          <w:bCs/>
          <w:color w:val="auto"/>
          <w:sz w:val="48"/>
          <w:szCs w:val="48"/>
        </w:rPr>
        <w:t xml:space="preserve"> Project Wrap-up</w:t>
      </w:r>
      <w:r w:rsidRPr="00E9349D">
        <w:rPr>
          <w:rFonts w:asciiTheme="majorHAnsi" w:hAnsiTheme="majorHAnsi"/>
          <w:b/>
          <w:bCs/>
          <w:color w:val="auto"/>
          <w:sz w:val="48"/>
          <w:szCs w:val="48"/>
        </w:rPr>
        <w:t xml:space="preserve"> </w:t>
      </w:r>
    </w:p>
    <w:p w:rsidR="00072DCD" w:rsidRDefault="00072DCD" w:rsidP="00072DCD">
      <w:pPr>
        <w:pStyle w:val="Default"/>
        <w:jc w:val="both"/>
        <w:rPr>
          <w:b/>
          <w:bCs/>
        </w:rPr>
      </w:pPr>
    </w:p>
    <w:p w:rsidR="00072DCD" w:rsidRPr="00E9349D" w:rsidRDefault="00072DCD" w:rsidP="00072DCD">
      <w:pPr>
        <w:pStyle w:val="Default"/>
        <w:jc w:val="both"/>
        <w:rPr>
          <w:b/>
          <w:bCs/>
          <w:sz w:val="28"/>
          <w:szCs w:val="28"/>
        </w:rPr>
      </w:pPr>
      <w:r w:rsidRPr="00E9349D">
        <w:rPr>
          <w:b/>
          <w:bCs/>
          <w:sz w:val="28"/>
          <w:szCs w:val="28"/>
        </w:rPr>
        <w:t xml:space="preserve">Agenda Items: </w:t>
      </w:r>
    </w:p>
    <w:p w:rsidR="00072DCD" w:rsidRPr="00847043" w:rsidRDefault="00072DCD" w:rsidP="00072DCD">
      <w:pPr>
        <w:pStyle w:val="Default"/>
        <w:jc w:val="both"/>
      </w:pPr>
    </w:p>
    <w:p w:rsidR="00072DCD" w:rsidRPr="00847043" w:rsidRDefault="00072DCD" w:rsidP="00072DCD">
      <w:pPr>
        <w:pStyle w:val="Default"/>
        <w:numPr>
          <w:ilvl w:val="0"/>
          <w:numId w:val="19"/>
        </w:numPr>
        <w:jc w:val="both"/>
      </w:pPr>
      <w:r w:rsidRPr="00847043">
        <w:t xml:space="preserve">Review final report, including tools used and PDSA cycles </w:t>
      </w:r>
    </w:p>
    <w:p w:rsidR="00072DCD" w:rsidRPr="00847043" w:rsidRDefault="00072DCD" w:rsidP="00072DCD">
      <w:pPr>
        <w:pStyle w:val="Default"/>
        <w:jc w:val="both"/>
      </w:pPr>
    </w:p>
    <w:p w:rsidR="00072DCD" w:rsidRPr="00847043" w:rsidRDefault="00072DCD" w:rsidP="00072DCD">
      <w:pPr>
        <w:pStyle w:val="Default"/>
        <w:numPr>
          <w:ilvl w:val="0"/>
          <w:numId w:val="19"/>
        </w:numPr>
        <w:jc w:val="both"/>
      </w:pPr>
      <w:r w:rsidRPr="00847043">
        <w:t xml:space="preserve">Discuss what went well with your project and what could have been done differently </w:t>
      </w:r>
    </w:p>
    <w:p w:rsidR="00072DCD" w:rsidRPr="00847043" w:rsidRDefault="00072DCD" w:rsidP="00072DCD">
      <w:pPr>
        <w:pStyle w:val="Default"/>
        <w:jc w:val="both"/>
      </w:pPr>
    </w:p>
    <w:p w:rsidR="00072DCD" w:rsidRPr="00847043" w:rsidRDefault="00072DCD" w:rsidP="00072DCD">
      <w:pPr>
        <w:pStyle w:val="Default"/>
        <w:numPr>
          <w:ilvl w:val="0"/>
          <w:numId w:val="19"/>
        </w:numPr>
        <w:jc w:val="both"/>
      </w:pPr>
      <w:r w:rsidRPr="00847043">
        <w:t xml:space="preserve">Discuss suggestions to improve the learning experience during your QI project (i.e., resources, readings, etc.) </w:t>
      </w:r>
    </w:p>
    <w:p w:rsidR="00072DCD" w:rsidRPr="00847043" w:rsidRDefault="00072DCD" w:rsidP="00072DCD">
      <w:pPr>
        <w:pStyle w:val="Default"/>
        <w:jc w:val="both"/>
      </w:pPr>
    </w:p>
    <w:p w:rsidR="00072DCD" w:rsidRPr="00847043" w:rsidRDefault="00072DCD" w:rsidP="00072DCD">
      <w:pPr>
        <w:pStyle w:val="Default"/>
        <w:numPr>
          <w:ilvl w:val="0"/>
          <w:numId w:val="19"/>
        </w:numPr>
        <w:jc w:val="both"/>
      </w:pPr>
      <w:r>
        <w:t>Discuss key learning</w:t>
      </w:r>
      <w:r w:rsidRPr="00847043">
        <w:t xml:space="preserve"> you will apply in your future work </w:t>
      </w:r>
    </w:p>
    <w:p w:rsidR="00072DCD" w:rsidRPr="00847043" w:rsidRDefault="00072DCD" w:rsidP="00072DCD">
      <w:pPr>
        <w:pStyle w:val="Default"/>
        <w:jc w:val="both"/>
      </w:pPr>
    </w:p>
    <w:p w:rsidR="00072DCD" w:rsidRPr="00847043" w:rsidRDefault="00072DCD" w:rsidP="00072DCD">
      <w:pPr>
        <w:pStyle w:val="Default"/>
        <w:numPr>
          <w:ilvl w:val="0"/>
          <w:numId w:val="19"/>
        </w:numPr>
        <w:jc w:val="both"/>
      </w:pPr>
      <w:r w:rsidRPr="00847043">
        <w:t xml:space="preserve">Discuss the sustainability of your project even after you are gone. Who will sustain the project? What will it look like? </w:t>
      </w:r>
    </w:p>
    <w:p w:rsidR="00072DCD" w:rsidRPr="00847043" w:rsidRDefault="00072DCD" w:rsidP="00072DCD">
      <w:pPr>
        <w:pStyle w:val="Default"/>
        <w:jc w:val="both"/>
      </w:pPr>
    </w:p>
    <w:p w:rsidR="00072DCD" w:rsidRPr="00847043" w:rsidRDefault="00072DCD" w:rsidP="00072DCD">
      <w:pPr>
        <w:pStyle w:val="Default"/>
        <w:numPr>
          <w:ilvl w:val="0"/>
          <w:numId w:val="19"/>
        </w:numPr>
        <w:jc w:val="both"/>
      </w:pPr>
      <w:r w:rsidRPr="00847043">
        <w:t xml:space="preserve">Discuss importance of lifelong learning and application of QI knowledge and skills throughout your career (i.e., if you are in practice, and someone asked you to do a project, how would you do it?) </w:t>
      </w:r>
    </w:p>
    <w:p w:rsidR="00072DCD" w:rsidRDefault="00072DCD" w:rsidP="003E0299">
      <w:pPr>
        <w:pStyle w:val="ListParagraph"/>
        <w:spacing w:after="0" w:line="240" w:lineRule="auto"/>
      </w:pPr>
    </w:p>
    <w:p w:rsidR="003E0299" w:rsidRDefault="003E0299" w:rsidP="003E0299">
      <w:pPr>
        <w:pStyle w:val="ListParagraph"/>
        <w:spacing w:after="0" w:line="240" w:lineRule="auto"/>
      </w:pPr>
    </w:p>
    <w:sectPr w:rsidR="003E0299" w:rsidSect="00AF7BB9">
      <w:footerReference w:type="even" r:id="rId40"/>
      <w:footerReference w:type="default" r:id="rId41"/>
      <w:headerReference w:type="first" r:id="rId42"/>
      <w:pgSz w:w="12240" w:h="15840" w:code="1"/>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2AB" w:rsidRDefault="002232AB" w:rsidP="0051337C">
      <w:pPr>
        <w:spacing w:after="0" w:line="240" w:lineRule="auto"/>
      </w:pPr>
      <w:r>
        <w:separator/>
      </w:r>
    </w:p>
  </w:endnote>
  <w:endnote w:type="continuationSeparator" w:id="0">
    <w:p w:rsidR="002232AB" w:rsidRDefault="002232AB" w:rsidP="0051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27" w:rsidRDefault="00172927" w:rsidP="00AF7BB9">
    <w:pPr>
      <w:pStyle w:val="Footer"/>
      <w:jc w:val="center"/>
    </w:pPr>
    <w:r>
      <w:t>16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27" w:rsidRPr="005F6415" w:rsidRDefault="00172927" w:rsidP="00AF7BB9">
    <w:pPr>
      <w:pStyle w:val="Footer"/>
      <w:jc w:val="center"/>
    </w:pPr>
    <w:r>
      <w:rPr>
        <w:rStyle w:val="PageNumber"/>
      </w:rPr>
      <w:fldChar w:fldCharType="begin"/>
    </w:r>
    <w:r>
      <w:rPr>
        <w:rStyle w:val="PageNumber"/>
      </w:rPr>
      <w:instrText xml:space="preserve"> PAGE </w:instrText>
    </w:r>
    <w:r>
      <w:rPr>
        <w:rStyle w:val="PageNumber"/>
      </w:rPr>
      <w:fldChar w:fldCharType="separate"/>
    </w:r>
    <w:r w:rsidR="000358F7">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2AB" w:rsidRDefault="002232AB" w:rsidP="0051337C">
      <w:pPr>
        <w:spacing w:after="0" w:line="240" w:lineRule="auto"/>
      </w:pPr>
      <w:r>
        <w:separator/>
      </w:r>
    </w:p>
  </w:footnote>
  <w:footnote w:type="continuationSeparator" w:id="0">
    <w:p w:rsidR="002232AB" w:rsidRDefault="002232AB" w:rsidP="00513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27" w:rsidRDefault="00172927">
    <w:pPr>
      <w:pStyle w:val="Header"/>
    </w:pPr>
  </w:p>
  <w:p w:rsidR="00172927" w:rsidRDefault="001729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AD9"/>
    <w:multiLevelType w:val="hybridMultilevel"/>
    <w:tmpl w:val="48F44588"/>
    <w:lvl w:ilvl="0" w:tplc="623AB41C">
      <w:numFmt w:val="bullet"/>
      <w:lvlText w:val=""/>
      <w:lvlJc w:val="left"/>
      <w:pPr>
        <w:ind w:left="820" w:hanging="360"/>
      </w:pPr>
      <w:rPr>
        <w:rFonts w:ascii="Wingdings" w:eastAsia="Wingdings" w:hAnsi="Wingdings" w:cs="Wingdings" w:hint="default"/>
        <w:color w:val="auto"/>
        <w:w w:val="100"/>
        <w:sz w:val="24"/>
        <w:szCs w:val="24"/>
      </w:rPr>
    </w:lvl>
    <w:lvl w:ilvl="1" w:tplc="623AB41C">
      <w:numFmt w:val="bullet"/>
      <w:lvlText w:val=""/>
      <w:lvlJc w:val="left"/>
      <w:pPr>
        <w:ind w:left="1620" w:hanging="360"/>
      </w:pPr>
      <w:rPr>
        <w:rFonts w:ascii="Wingdings" w:eastAsia="Wingdings" w:hAnsi="Wingdings" w:cs="Wingdings" w:hint="default"/>
        <w:color w:val="auto"/>
        <w:w w:val="100"/>
        <w:sz w:val="24"/>
        <w:szCs w:val="24"/>
      </w:rPr>
    </w:lvl>
    <w:lvl w:ilvl="2" w:tplc="5D422E8A">
      <w:numFmt w:val="bullet"/>
      <w:lvlText w:val="•"/>
      <w:lvlJc w:val="left"/>
      <w:pPr>
        <w:ind w:left="2420" w:hanging="360"/>
      </w:pPr>
      <w:rPr>
        <w:rFonts w:hint="default"/>
      </w:rPr>
    </w:lvl>
    <w:lvl w:ilvl="3" w:tplc="DE10BA9A">
      <w:numFmt w:val="bullet"/>
      <w:lvlText w:val="•"/>
      <w:lvlJc w:val="left"/>
      <w:pPr>
        <w:ind w:left="3220" w:hanging="360"/>
      </w:pPr>
      <w:rPr>
        <w:rFonts w:hint="default"/>
      </w:rPr>
    </w:lvl>
    <w:lvl w:ilvl="4" w:tplc="19ECDC4C">
      <w:numFmt w:val="bullet"/>
      <w:lvlText w:val="•"/>
      <w:lvlJc w:val="left"/>
      <w:pPr>
        <w:ind w:left="4020" w:hanging="360"/>
      </w:pPr>
      <w:rPr>
        <w:rFonts w:hint="default"/>
      </w:rPr>
    </w:lvl>
    <w:lvl w:ilvl="5" w:tplc="D7F6B534">
      <w:numFmt w:val="bullet"/>
      <w:lvlText w:val="•"/>
      <w:lvlJc w:val="left"/>
      <w:pPr>
        <w:ind w:left="4820" w:hanging="360"/>
      </w:pPr>
      <w:rPr>
        <w:rFonts w:hint="default"/>
      </w:rPr>
    </w:lvl>
    <w:lvl w:ilvl="6" w:tplc="392A8FE2">
      <w:numFmt w:val="bullet"/>
      <w:lvlText w:val="•"/>
      <w:lvlJc w:val="left"/>
      <w:pPr>
        <w:ind w:left="5620" w:hanging="360"/>
      </w:pPr>
      <w:rPr>
        <w:rFonts w:hint="default"/>
      </w:rPr>
    </w:lvl>
    <w:lvl w:ilvl="7" w:tplc="7B887B7C">
      <w:numFmt w:val="bullet"/>
      <w:lvlText w:val="•"/>
      <w:lvlJc w:val="left"/>
      <w:pPr>
        <w:ind w:left="6420" w:hanging="360"/>
      </w:pPr>
      <w:rPr>
        <w:rFonts w:hint="default"/>
      </w:rPr>
    </w:lvl>
    <w:lvl w:ilvl="8" w:tplc="E1C6E690">
      <w:numFmt w:val="bullet"/>
      <w:lvlText w:val="•"/>
      <w:lvlJc w:val="left"/>
      <w:pPr>
        <w:ind w:left="7220" w:hanging="360"/>
      </w:pPr>
      <w:rPr>
        <w:rFonts w:hint="default"/>
      </w:rPr>
    </w:lvl>
  </w:abstractNum>
  <w:abstractNum w:abstractNumId="1" w15:restartNumberingAfterBreak="0">
    <w:nsid w:val="02D97DD9"/>
    <w:multiLevelType w:val="hybridMultilevel"/>
    <w:tmpl w:val="7950784C"/>
    <w:lvl w:ilvl="0" w:tplc="8C7E5694">
      <w:numFmt w:val="bullet"/>
      <w:lvlText w:val=""/>
      <w:lvlJc w:val="left"/>
      <w:pPr>
        <w:ind w:left="820" w:hanging="360"/>
      </w:pPr>
      <w:rPr>
        <w:rFonts w:ascii="Wingdings" w:eastAsia="Wingdings" w:hAnsi="Wingdings" w:cs="Wingdings" w:hint="default"/>
        <w:w w:val="100"/>
        <w:sz w:val="24"/>
        <w:szCs w:val="24"/>
      </w:rPr>
    </w:lvl>
    <w:lvl w:ilvl="1" w:tplc="FE1046B8">
      <w:numFmt w:val="bullet"/>
      <w:lvlText w:val="•"/>
      <w:lvlJc w:val="left"/>
      <w:pPr>
        <w:ind w:left="1620" w:hanging="360"/>
      </w:pPr>
      <w:rPr>
        <w:rFonts w:hint="default"/>
      </w:rPr>
    </w:lvl>
    <w:lvl w:ilvl="2" w:tplc="5D422E8A">
      <w:numFmt w:val="bullet"/>
      <w:lvlText w:val="•"/>
      <w:lvlJc w:val="left"/>
      <w:pPr>
        <w:ind w:left="2420" w:hanging="360"/>
      </w:pPr>
      <w:rPr>
        <w:rFonts w:hint="default"/>
      </w:rPr>
    </w:lvl>
    <w:lvl w:ilvl="3" w:tplc="DE10BA9A">
      <w:numFmt w:val="bullet"/>
      <w:lvlText w:val="•"/>
      <w:lvlJc w:val="left"/>
      <w:pPr>
        <w:ind w:left="3220" w:hanging="360"/>
      </w:pPr>
      <w:rPr>
        <w:rFonts w:hint="default"/>
      </w:rPr>
    </w:lvl>
    <w:lvl w:ilvl="4" w:tplc="19ECDC4C">
      <w:numFmt w:val="bullet"/>
      <w:lvlText w:val="•"/>
      <w:lvlJc w:val="left"/>
      <w:pPr>
        <w:ind w:left="4020" w:hanging="360"/>
      </w:pPr>
      <w:rPr>
        <w:rFonts w:hint="default"/>
      </w:rPr>
    </w:lvl>
    <w:lvl w:ilvl="5" w:tplc="D7F6B534">
      <w:numFmt w:val="bullet"/>
      <w:lvlText w:val="•"/>
      <w:lvlJc w:val="left"/>
      <w:pPr>
        <w:ind w:left="4820" w:hanging="360"/>
      </w:pPr>
      <w:rPr>
        <w:rFonts w:hint="default"/>
      </w:rPr>
    </w:lvl>
    <w:lvl w:ilvl="6" w:tplc="392A8FE2">
      <w:numFmt w:val="bullet"/>
      <w:lvlText w:val="•"/>
      <w:lvlJc w:val="left"/>
      <w:pPr>
        <w:ind w:left="5620" w:hanging="360"/>
      </w:pPr>
      <w:rPr>
        <w:rFonts w:hint="default"/>
      </w:rPr>
    </w:lvl>
    <w:lvl w:ilvl="7" w:tplc="7B887B7C">
      <w:numFmt w:val="bullet"/>
      <w:lvlText w:val="•"/>
      <w:lvlJc w:val="left"/>
      <w:pPr>
        <w:ind w:left="6420" w:hanging="360"/>
      </w:pPr>
      <w:rPr>
        <w:rFonts w:hint="default"/>
      </w:rPr>
    </w:lvl>
    <w:lvl w:ilvl="8" w:tplc="E1C6E690">
      <w:numFmt w:val="bullet"/>
      <w:lvlText w:val="•"/>
      <w:lvlJc w:val="left"/>
      <w:pPr>
        <w:ind w:left="7220" w:hanging="360"/>
      </w:pPr>
      <w:rPr>
        <w:rFonts w:hint="default"/>
      </w:rPr>
    </w:lvl>
  </w:abstractNum>
  <w:abstractNum w:abstractNumId="2" w15:restartNumberingAfterBreak="0">
    <w:nsid w:val="036B5E9C"/>
    <w:multiLevelType w:val="hybridMultilevel"/>
    <w:tmpl w:val="A5926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E73DF"/>
    <w:multiLevelType w:val="hybridMultilevel"/>
    <w:tmpl w:val="EEB8A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64CB"/>
    <w:multiLevelType w:val="hybridMultilevel"/>
    <w:tmpl w:val="0E925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415A5"/>
    <w:multiLevelType w:val="hybridMultilevel"/>
    <w:tmpl w:val="0E925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643CC"/>
    <w:multiLevelType w:val="hybridMultilevel"/>
    <w:tmpl w:val="D13C66CA"/>
    <w:lvl w:ilvl="0" w:tplc="F482E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85167"/>
    <w:multiLevelType w:val="hybridMultilevel"/>
    <w:tmpl w:val="45A8BD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87747"/>
    <w:multiLevelType w:val="hybridMultilevel"/>
    <w:tmpl w:val="4AD8CD00"/>
    <w:lvl w:ilvl="0" w:tplc="8C7E5694">
      <w:numFmt w:val="bullet"/>
      <w:lvlText w:val=""/>
      <w:lvlJc w:val="left"/>
      <w:pPr>
        <w:ind w:left="820" w:hanging="360"/>
      </w:pPr>
      <w:rPr>
        <w:rFonts w:ascii="Wingdings" w:eastAsia="Wingdings" w:hAnsi="Wingdings" w:cs="Wingdings" w:hint="default"/>
        <w:w w:val="1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0AFF"/>
    <w:multiLevelType w:val="hybridMultilevel"/>
    <w:tmpl w:val="0E925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C5929"/>
    <w:multiLevelType w:val="hybridMultilevel"/>
    <w:tmpl w:val="6F4052DE"/>
    <w:lvl w:ilvl="0" w:tplc="623AB41C">
      <w:numFmt w:val="bullet"/>
      <w:lvlText w:val=""/>
      <w:lvlJc w:val="left"/>
      <w:pPr>
        <w:ind w:left="820" w:hanging="360"/>
      </w:pPr>
      <w:rPr>
        <w:rFonts w:ascii="Wingdings" w:eastAsia="Wingdings" w:hAnsi="Wingdings" w:cs="Wingdings" w:hint="default"/>
        <w:color w:val="auto"/>
        <w:w w:val="100"/>
        <w:sz w:val="24"/>
        <w:szCs w:val="24"/>
      </w:rPr>
    </w:lvl>
    <w:lvl w:ilvl="1" w:tplc="FE1046B8">
      <w:numFmt w:val="bullet"/>
      <w:lvlText w:val="•"/>
      <w:lvlJc w:val="left"/>
      <w:pPr>
        <w:ind w:left="1620" w:hanging="360"/>
      </w:pPr>
      <w:rPr>
        <w:rFonts w:hint="default"/>
      </w:rPr>
    </w:lvl>
    <w:lvl w:ilvl="2" w:tplc="5D422E8A">
      <w:numFmt w:val="bullet"/>
      <w:lvlText w:val="•"/>
      <w:lvlJc w:val="left"/>
      <w:pPr>
        <w:ind w:left="2420" w:hanging="360"/>
      </w:pPr>
      <w:rPr>
        <w:rFonts w:hint="default"/>
      </w:rPr>
    </w:lvl>
    <w:lvl w:ilvl="3" w:tplc="DE10BA9A">
      <w:numFmt w:val="bullet"/>
      <w:lvlText w:val="•"/>
      <w:lvlJc w:val="left"/>
      <w:pPr>
        <w:ind w:left="3220" w:hanging="360"/>
      </w:pPr>
      <w:rPr>
        <w:rFonts w:hint="default"/>
      </w:rPr>
    </w:lvl>
    <w:lvl w:ilvl="4" w:tplc="19ECDC4C">
      <w:numFmt w:val="bullet"/>
      <w:lvlText w:val="•"/>
      <w:lvlJc w:val="left"/>
      <w:pPr>
        <w:ind w:left="4020" w:hanging="360"/>
      </w:pPr>
      <w:rPr>
        <w:rFonts w:hint="default"/>
      </w:rPr>
    </w:lvl>
    <w:lvl w:ilvl="5" w:tplc="D7F6B534">
      <w:numFmt w:val="bullet"/>
      <w:lvlText w:val="•"/>
      <w:lvlJc w:val="left"/>
      <w:pPr>
        <w:ind w:left="4820" w:hanging="360"/>
      </w:pPr>
      <w:rPr>
        <w:rFonts w:hint="default"/>
      </w:rPr>
    </w:lvl>
    <w:lvl w:ilvl="6" w:tplc="392A8FE2">
      <w:numFmt w:val="bullet"/>
      <w:lvlText w:val="•"/>
      <w:lvlJc w:val="left"/>
      <w:pPr>
        <w:ind w:left="5620" w:hanging="360"/>
      </w:pPr>
      <w:rPr>
        <w:rFonts w:hint="default"/>
      </w:rPr>
    </w:lvl>
    <w:lvl w:ilvl="7" w:tplc="7B887B7C">
      <w:numFmt w:val="bullet"/>
      <w:lvlText w:val="•"/>
      <w:lvlJc w:val="left"/>
      <w:pPr>
        <w:ind w:left="6420" w:hanging="360"/>
      </w:pPr>
      <w:rPr>
        <w:rFonts w:hint="default"/>
      </w:rPr>
    </w:lvl>
    <w:lvl w:ilvl="8" w:tplc="E1C6E690">
      <w:numFmt w:val="bullet"/>
      <w:lvlText w:val="•"/>
      <w:lvlJc w:val="left"/>
      <w:pPr>
        <w:ind w:left="7220" w:hanging="360"/>
      </w:pPr>
      <w:rPr>
        <w:rFonts w:hint="default"/>
      </w:rPr>
    </w:lvl>
  </w:abstractNum>
  <w:abstractNum w:abstractNumId="11" w15:restartNumberingAfterBreak="0">
    <w:nsid w:val="2A676D35"/>
    <w:multiLevelType w:val="hybridMultilevel"/>
    <w:tmpl w:val="C5388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3E0259"/>
    <w:multiLevelType w:val="hybridMultilevel"/>
    <w:tmpl w:val="A030C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5C02CB"/>
    <w:multiLevelType w:val="hybridMultilevel"/>
    <w:tmpl w:val="A6CA0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A57B78"/>
    <w:multiLevelType w:val="hybridMultilevel"/>
    <w:tmpl w:val="0E925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D2906"/>
    <w:multiLevelType w:val="hybridMultilevel"/>
    <w:tmpl w:val="1B088696"/>
    <w:lvl w:ilvl="0" w:tplc="9A2405E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6" w15:restartNumberingAfterBreak="0">
    <w:nsid w:val="38B5436B"/>
    <w:multiLevelType w:val="hybridMultilevel"/>
    <w:tmpl w:val="41C0D3CE"/>
    <w:lvl w:ilvl="0" w:tplc="8C7E5694">
      <w:numFmt w:val="bullet"/>
      <w:lvlText w:val=""/>
      <w:lvlJc w:val="left"/>
      <w:pPr>
        <w:ind w:left="820" w:hanging="360"/>
      </w:pPr>
      <w:rPr>
        <w:rFonts w:ascii="Wingdings" w:eastAsia="Wingdings" w:hAnsi="Wingdings" w:cs="Wingdings" w:hint="default"/>
        <w:w w:val="1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716CF"/>
    <w:multiLevelType w:val="multilevel"/>
    <w:tmpl w:val="509C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E7675"/>
    <w:multiLevelType w:val="hybridMultilevel"/>
    <w:tmpl w:val="756C4B4E"/>
    <w:lvl w:ilvl="0" w:tplc="8C7E5694">
      <w:numFmt w:val="bullet"/>
      <w:lvlText w:val=""/>
      <w:lvlJc w:val="left"/>
      <w:pPr>
        <w:ind w:left="820" w:hanging="360"/>
      </w:pPr>
      <w:rPr>
        <w:rFonts w:ascii="Wingdings" w:eastAsia="Wingdings" w:hAnsi="Wingdings" w:cs="Wingdings" w:hint="default"/>
        <w:w w:val="1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43B53"/>
    <w:multiLevelType w:val="hybridMultilevel"/>
    <w:tmpl w:val="C6D45C60"/>
    <w:lvl w:ilvl="0" w:tplc="ACB2D8E8">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31347"/>
    <w:multiLevelType w:val="hybridMultilevel"/>
    <w:tmpl w:val="DB587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019A5"/>
    <w:multiLevelType w:val="hybridMultilevel"/>
    <w:tmpl w:val="0E925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13E68"/>
    <w:multiLevelType w:val="hybridMultilevel"/>
    <w:tmpl w:val="212C10FA"/>
    <w:lvl w:ilvl="0" w:tplc="BC72D53E">
      <w:numFmt w:val="bullet"/>
      <w:lvlText w:val=""/>
      <w:lvlJc w:val="left"/>
      <w:pPr>
        <w:ind w:left="820" w:hanging="360"/>
      </w:pPr>
      <w:rPr>
        <w:rFonts w:ascii="Wingdings" w:eastAsia="Wingdings" w:hAnsi="Wingdings" w:cs="Wingdings" w:hint="default"/>
        <w:color w:val="auto"/>
        <w:w w:val="1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11EC3"/>
    <w:multiLevelType w:val="hybridMultilevel"/>
    <w:tmpl w:val="0E925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B7E1A"/>
    <w:multiLevelType w:val="multilevel"/>
    <w:tmpl w:val="1B4C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443F0"/>
    <w:multiLevelType w:val="hybridMultilevel"/>
    <w:tmpl w:val="0CD0F284"/>
    <w:lvl w:ilvl="0" w:tplc="8C7E5694">
      <w:numFmt w:val="bullet"/>
      <w:lvlText w:val=""/>
      <w:lvlJc w:val="left"/>
      <w:pPr>
        <w:ind w:left="820" w:hanging="360"/>
      </w:pPr>
      <w:rPr>
        <w:rFonts w:ascii="Wingdings" w:eastAsia="Wingdings" w:hAnsi="Wingdings" w:cs="Wingdings" w:hint="default"/>
        <w:w w:val="1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ED26AE"/>
    <w:multiLevelType w:val="hybridMultilevel"/>
    <w:tmpl w:val="C276C254"/>
    <w:lvl w:ilvl="0" w:tplc="C568DD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024DD5"/>
    <w:multiLevelType w:val="multilevel"/>
    <w:tmpl w:val="2FB6A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D11A5B"/>
    <w:multiLevelType w:val="hybridMultilevel"/>
    <w:tmpl w:val="0E925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61106"/>
    <w:multiLevelType w:val="hybridMultilevel"/>
    <w:tmpl w:val="255C8F50"/>
    <w:lvl w:ilvl="0" w:tplc="866C8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D6CF4"/>
    <w:multiLevelType w:val="hybridMultilevel"/>
    <w:tmpl w:val="1DDE5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297187"/>
    <w:multiLevelType w:val="multilevel"/>
    <w:tmpl w:val="0FACBA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3A64E4"/>
    <w:multiLevelType w:val="hybridMultilevel"/>
    <w:tmpl w:val="26225F6E"/>
    <w:lvl w:ilvl="0" w:tplc="7C5695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04B2E"/>
    <w:multiLevelType w:val="hybridMultilevel"/>
    <w:tmpl w:val="AD9A9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7B1B25"/>
    <w:multiLevelType w:val="hybridMultilevel"/>
    <w:tmpl w:val="C17094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17"/>
  </w:num>
  <w:num w:numId="3">
    <w:abstractNumId w:val="26"/>
  </w:num>
  <w:num w:numId="4">
    <w:abstractNumId w:val="2"/>
  </w:num>
  <w:num w:numId="5">
    <w:abstractNumId w:val="13"/>
  </w:num>
  <w:num w:numId="6">
    <w:abstractNumId w:val="11"/>
  </w:num>
  <w:num w:numId="7">
    <w:abstractNumId w:val="12"/>
  </w:num>
  <w:num w:numId="8">
    <w:abstractNumId w:val="33"/>
  </w:num>
  <w:num w:numId="9">
    <w:abstractNumId w:val="30"/>
  </w:num>
  <w:num w:numId="10">
    <w:abstractNumId w:val="34"/>
  </w:num>
  <w:num w:numId="11">
    <w:abstractNumId w:val="1"/>
  </w:num>
  <w:num w:numId="12">
    <w:abstractNumId w:val="10"/>
  </w:num>
  <w:num w:numId="13">
    <w:abstractNumId w:val="22"/>
  </w:num>
  <w:num w:numId="14">
    <w:abstractNumId w:val="8"/>
  </w:num>
  <w:num w:numId="15">
    <w:abstractNumId w:val="25"/>
  </w:num>
  <w:num w:numId="16">
    <w:abstractNumId w:val="16"/>
  </w:num>
  <w:num w:numId="17">
    <w:abstractNumId w:val="19"/>
  </w:num>
  <w:num w:numId="18">
    <w:abstractNumId w:val="18"/>
  </w:num>
  <w:num w:numId="19">
    <w:abstractNumId w:val="20"/>
  </w:num>
  <w:num w:numId="20">
    <w:abstractNumId w:val="15"/>
  </w:num>
  <w:num w:numId="21">
    <w:abstractNumId w:val="24"/>
  </w:num>
  <w:num w:numId="22">
    <w:abstractNumId w:val="31"/>
  </w:num>
  <w:num w:numId="23">
    <w:abstractNumId w:val="34"/>
  </w:num>
  <w:num w:numId="24">
    <w:abstractNumId w:val="3"/>
  </w:num>
  <w:num w:numId="25">
    <w:abstractNumId w:val="7"/>
  </w:num>
  <w:num w:numId="26">
    <w:abstractNumId w:val="14"/>
  </w:num>
  <w:num w:numId="27">
    <w:abstractNumId w:val="23"/>
  </w:num>
  <w:num w:numId="28">
    <w:abstractNumId w:val="21"/>
  </w:num>
  <w:num w:numId="29">
    <w:abstractNumId w:val="28"/>
  </w:num>
  <w:num w:numId="30">
    <w:abstractNumId w:val="5"/>
  </w:num>
  <w:num w:numId="31">
    <w:abstractNumId w:val="4"/>
  </w:num>
  <w:num w:numId="32">
    <w:abstractNumId w:val="9"/>
  </w:num>
  <w:num w:numId="33">
    <w:abstractNumId w:val="0"/>
  </w:num>
  <w:num w:numId="34">
    <w:abstractNumId w:val="6"/>
  </w:num>
  <w:num w:numId="35">
    <w:abstractNumId w:val="32"/>
  </w:num>
  <w:num w:numId="3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F7"/>
    <w:rsid w:val="0000069E"/>
    <w:rsid w:val="000025B8"/>
    <w:rsid w:val="00002EC1"/>
    <w:rsid w:val="00010394"/>
    <w:rsid w:val="00013F59"/>
    <w:rsid w:val="00016A6B"/>
    <w:rsid w:val="0003123C"/>
    <w:rsid w:val="00032115"/>
    <w:rsid w:val="00032761"/>
    <w:rsid w:val="00032B47"/>
    <w:rsid w:val="000358F7"/>
    <w:rsid w:val="00040DED"/>
    <w:rsid w:val="00041FE6"/>
    <w:rsid w:val="00047E7B"/>
    <w:rsid w:val="00050F58"/>
    <w:rsid w:val="00056A82"/>
    <w:rsid w:val="00057025"/>
    <w:rsid w:val="000632BC"/>
    <w:rsid w:val="000648F0"/>
    <w:rsid w:val="00072DCD"/>
    <w:rsid w:val="00072EBC"/>
    <w:rsid w:val="00073DF6"/>
    <w:rsid w:val="0008016E"/>
    <w:rsid w:val="0008213B"/>
    <w:rsid w:val="00090152"/>
    <w:rsid w:val="00092185"/>
    <w:rsid w:val="000A061E"/>
    <w:rsid w:val="000A14AF"/>
    <w:rsid w:val="000A1E10"/>
    <w:rsid w:val="000A2E18"/>
    <w:rsid w:val="000A6D66"/>
    <w:rsid w:val="000A74D6"/>
    <w:rsid w:val="000B2309"/>
    <w:rsid w:val="000B5848"/>
    <w:rsid w:val="000B6885"/>
    <w:rsid w:val="000C148A"/>
    <w:rsid w:val="000C25CC"/>
    <w:rsid w:val="000C26BA"/>
    <w:rsid w:val="000C33BA"/>
    <w:rsid w:val="000C6376"/>
    <w:rsid w:val="000C658F"/>
    <w:rsid w:val="000D0D9B"/>
    <w:rsid w:val="000D4CE1"/>
    <w:rsid w:val="000D4F1E"/>
    <w:rsid w:val="000E4FD8"/>
    <w:rsid w:val="000E6F13"/>
    <w:rsid w:val="000F2351"/>
    <w:rsid w:val="0010144B"/>
    <w:rsid w:val="00102575"/>
    <w:rsid w:val="001070B3"/>
    <w:rsid w:val="001108E8"/>
    <w:rsid w:val="001118D5"/>
    <w:rsid w:val="00122D86"/>
    <w:rsid w:val="00137D59"/>
    <w:rsid w:val="001459EF"/>
    <w:rsid w:val="00153794"/>
    <w:rsid w:val="00153865"/>
    <w:rsid w:val="00157EB3"/>
    <w:rsid w:val="00161FAC"/>
    <w:rsid w:val="00162612"/>
    <w:rsid w:val="0016298A"/>
    <w:rsid w:val="001672F5"/>
    <w:rsid w:val="00171B0F"/>
    <w:rsid w:val="00172927"/>
    <w:rsid w:val="00172C38"/>
    <w:rsid w:val="001842CB"/>
    <w:rsid w:val="00184C7D"/>
    <w:rsid w:val="001924FF"/>
    <w:rsid w:val="00196F55"/>
    <w:rsid w:val="001A21A0"/>
    <w:rsid w:val="001A7849"/>
    <w:rsid w:val="001B241B"/>
    <w:rsid w:val="001B6C5F"/>
    <w:rsid w:val="001B7467"/>
    <w:rsid w:val="001C18BD"/>
    <w:rsid w:val="001C2A5A"/>
    <w:rsid w:val="001C2FFD"/>
    <w:rsid w:val="001C3391"/>
    <w:rsid w:val="001C7114"/>
    <w:rsid w:val="001D4F30"/>
    <w:rsid w:val="001D6DBD"/>
    <w:rsid w:val="001D6FAC"/>
    <w:rsid w:val="001E02BA"/>
    <w:rsid w:val="001E1273"/>
    <w:rsid w:val="001E44EC"/>
    <w:rsid w:val="001E5C76"/>
    <w:rsid w:val="001F3C30"/>
    <w:rsid w:val="001F528D"/>
    <w:rsid w:val="001F71E1"/>
    <w:rsid w:val="00202334"/>
    <w:rsid w:val="00205ABF"/>
    <w:rsid w:val="00214AA6"/>
    <w:rsid w:val="00215D9E"/>
    <w:rsid w:val="0022204D"/>
    <w:rsid w:val="002232AB"/>
    <w:rsid w:val="00233B3F"/>
    <w:rsid w:val="002365C8"/>
    <w:rsid w:val="0024140F"/>
    <w:rsid w:val="002463AC"/>
    <w:rsid w:val="00256A5A"/>
    <w:rsid w:val="00257169"/>
    <w:rsid w:val="002642B5"/>
    <w:rsid w:val="00266312"/>
    <w:rsid w:val="00270912"/>
    <w:rsid w:val="002731C8"/>
    <w:rsid w:val="002770D0"/>
    <w:rsid w:val="00280866"/>
    <w:rsid w:val="0028133D"/>
    <w:rsid w:val="0029607E"/>
    <w:rsid w:val="002A20D7"/>
    <w:rsid w:val="002B7089"/>
    <w:rsid w:val="002C464D"/>
    <w:rsid w:val="002C69FF"/>
    <w:rsid w:val="002D2D4C"/>
    <w:rsid w:val="002D6528"/>
    <w:rsid w:val="002D6953"/>
    <w:rsid w:val="002E257C"/>
    <w:rsid w:val="002E6609"/>
    <w:rsid w:val="002F166E"/>
    <w:rsid w:val="002F240B"/>
    <w:rsid w:val="002F7B13"/>
    <w:rsid w:val="003023BE"/>
    <w:rsid w:val="0030302A"/>
    <w:rsid w:val="0030654B"/>
    <w:rsid w:val="00312057"/>
    <w:rsid w:val="0031233A"/>
    <w:rsid w:val="00317272"/>
    <w:rsid w:val="003221DA"/>
    <w:rsid w:val="00323DDE"/>
    <w:rsid w:val="00324B15"/>
    <w:rsid w:val="00334D84"/>
    <w:rsid w:val="0033765C"/>
    <w:rsid w:val="00337709"/>
    <w:rsid w:val="00337F89"/>
    <w:rsid w:val="00340F11"/>
    <w:rsid w:val="00350CE7"/>
    <w:rsid w:val="00351CC9"/>
    <w:rsid w:val="00352557"/>
    <w:rsid w:val="003527D4"/>
    <w:rsid w:val="00353BD8"/>
    <w:rsid w:val="00355291"/>
    <w:rsid w:val="0035634E"/>
    <w:rsid w:val="00370B4C"/>
    <w:rsid w:val="0037302B"/>
    <w:rsid w:val="003800A3"/>
    <w:rsid w:val="00390A03"/>
    <w:rsid w:val="0039157F"/>
    <w:rsid w:val="00392F3B"/>
    <w:rsid w:val="003933C9"/>
    <w:rsid w:val="003A06B4"/>
    <w:rsid w:val="003A4AAA"/>
    <w:rsid w:val="003A545D"/>
    <w:rsid w:val="003A6459"/>
    <w:rsid w:val="003A6EF3"/>
    <w:rsid w:val="003B6199"/>
    <w:rsid w:val="003C0F70"/>
    <w:rsid w:val="003C1425"/>
    <w:rsid w:val="003C3F15"/>
    <w:rsid w:val="003C5276"/>
    <w:rsid w:val="003C64CC"/>
    <w:rsid w:val="003D7EDC"/>
    <w:rsid w:val="003E0299"/>
    <w:rsid w:val="003E3AF6"/>
    <w:rsid w:val="003E5E88"/>
    <w:rsid w:val="003F633F"/>
    <w:rsid w:val="00404039"/>
    <w:rsid w:val="00407FEB"/>
    <w:rsid w:val="00417941"/>
    <w:rsid w:val="00421D6C"/>
    <w:rsid w:val="00425586"/>
    <w:rsid w:val="004360F1"/>
    <w:rsid w:val="004410D1"/>
    <w:rsid w:val="00441820"/>
    <w:rsid w:val="00445781"/>
    <w:rsid w:val="00445BE6"/>
    <w:rsid w:val="00446DAC"/>
    <w:rsid w:val="00447580"/>
    <w:rsid w:val="0045053D"/>
    <w:rsid w:val="004632F1"/>
    <w:rsid w:val="00467999"/>
    <w:rsid w:val="0047044C"/>
    <w:rsid w:val="00474305"/>
    <w:rsid w:val="004851A3"/>
    <w:rsid w:val="00491161"/>
    <w:rsid w:val="004A35DA"/>
    <w:rsid w:val="004A4403"/>
    <w:rsid w:val="004A4F45"/>
    <w:rsid w:val="004A5C8B"/>
    <w:rsid w:val="004A781E"/>
    <w:rsid w:val="004C5228"/>
    <w:rsid w:val="004C6FCE"/>
    <w:rsid w:val="004D424B"/>
    <w:rsid w:val="004E4776"/>
    <w:rsid w:val="004E79A7"/>
    <w:rsid w:val="004F12BB"/>
    <w:rsid w:val="004F2649"/>
    <w:rsid w:val="004F26EB"/>
    <w:rsid w:val="004F4D5A"/>
    <w:rsid w:val="004F6842"/>
    <w:rsid w:val="0051337C"/>
    <w:rsid w:val="00514096"/>
    <w:rsid w:val="0052249D"/>
    <w:rsid w:val="005267FD"/>
    <w:rsid w:val="00526A5B"/>
    <w:rsid w:val="00534C36"/>
    <w:rsid w:val="00540DA5"/>
    <w:rsid w:val="00551278"/>
    <w:rsid w:val="00552FEB"/>
    <w:rsid w:val="00553225"/>
    <w:rsid w:val="005633ED"/>
    <w:rsid w:val="005634EF"/>
    <w:rsid w:val="00564173"/>
    <w:rsid w:val="00574AB8"/>
    <w:rsid w:val="00577EDF"/>
    <w:rsid w:val="00582CA0"/>
    <w:rsid w:val="00591C54"/>
    <w:rsid w:val="005A1AFC"/>
    <w:rsid w:val="005A5702"/>
    <w:rsid w:val="005A6B69"/>
    <w:rsid w:val="005A7B2C"/>
    <w:rsid w:val="005A7E4A"/>
    <w:rsid w:val="005B15FC"/>
    <w:rsid w:val="005B2188"/>
    <w:rsid w:val="005B2E04"/>
    <w:rsid w:val="005C4F24"/>
    <w:rsid w:val="005D07C4"/>
    <w:rsid w:val="005D307F"/>
    <w:rsid w:val="005D331C"/>
    <w:rsid w:val="005D6E2B"/>
    <w:rsid w:val="005D7D05"/>
    <w:rsid w:val="005E339C"/>
    <w:rsid w:val="005E5D22"/>
    <w:rsid w:val="005E621D"/>
    <w:rsid w:val="005F631E"/>
    <w:rsid w:val="005F6415"/>
    <w:rsid w:val="00600B80"/>
    <w:rsid w:val="00601AA7"/>
    <w:rsid w:val="00601B6E"/>
    <w:rsid w:val="00606B29"/>
    <w:rsid w:val="00612439"/>
    <w:rsid w:val="00613D92"/>
    <w:rsid w:val="006154F3"/>
    <w:rsid w:val="00616672"/>
    <w:rsid w:val="006248B6"/>
    <w:rsid w:val="006250D5"/>
    <w:rsid w:val="00630DFE"/>
    <w:rsid w:val="00636AFC"/>
    <w:rsid w:val="00651550"/>
    <w:rsid w:val="00655AC9"/>
    <w:rsid w:val="00663BB4"/>
    <w:rsid w:val="00665F65"/>
    <w:rsid w:val="00670E18"/>
    <w:rsid w:val="006740EE"/>
    <w:rsid w:val="00675FC5"/>
    <w:rsid w:val="006827A7"/>
    <w:rsid w:val="0068298C"/>
    <w:rsid w:val="00686609"/>
    <w:rsid w:val="006903E5"/>
    <w:rsid w:val="006919F0"/>
    <w:rsid w:val="00694147"/>
    <w:rsid w:val="006A443D"/>
    <w:rsid w:val="006A76C4"/>
    <w:rsid w:val="006A783F"/>
    <w:rsid w:val="006B1F01"/>
    <w:rsid w:val="006B34AD"/>
    <w:rsid w:val="006B5905"/>
    <w:rsid w:val="006C079A"/>
    <w:rsid w:val="006C4245"/>
    <w:rsid w:val="006C629F"/>
    <w:rsid w:val="006C70BB"/>
    <w:rsid w:val="006D078E"/>
    <w:rsid w:val="006D27BD"/>
    <w:rsid w:val="006D2AF5"/>
    <w:rsid w:val="006D38CD"/>
    <w:rsid w:val="006D5C82"/>
    <w:rsid w:val="006D743E"/>
    <w:rsid w:val="006E6CB0"/>
    <w:rsid w:val="006F3B21"/>
    <w:rsid w:val="007040B6"/>
    <w:rsid w:val="00706A81"/>
    <w:rsid w:val="00716F52"/>
    <w:rsid w:val="00723561"/>
    <w:rsid w:val="00734BD8"/>
    <w:rsid w:val="00745338"/>
    <w:rsid w:val="0074617C"/>
    <w:rsid w:val="00747B80"/>
    <w:rsid w:val="0075152D"/>
    <w:rsid w:val="007603F7"/>
    <w:rsid w:val="00771069"/>
    <w:rsid w:val="00773348"/>
    <w:rsid w:val="00773928"/>
    <w:rsid w:val="00773C16"/>
    <w:rsid w:val="00777904"/>
    <w:rsid w:val="00781182"/>
    <w:rsid w:val="00785190"/>
    <w:rsid w:val="00785ECC"/>
    <w:rsid w:val="00790DC6"/>
    <w:rsid w:val="007B34DD"/>
    <w:rsid w:val="007B4A07"/>
    <w:rsid w:val="007C357B"/>
    <w:rsid w:val="007D445C"/>
    <w:rsid w:val="008043BB"/>
    <w:rsid w:val="00805747"/>
    <w:rsid w:val="008060B7"/>
    <w:rsid w:val="00806539"/>
    <w:rsid w:val="00807E75"/>
    <w:rsid w:val="008175AA"/>
    <w:rsid w:val="00820061"/>
    <w:rsid w:val="00821B9E"/>
    <w:rsid w:val="00823465"/>
    <w:rsid w:val="00824AB4"/>
    <w:rsid w:val="00836389"/>
    <w:rsid w:val="00836761"/>
    <w:rsid w:val="00840E8F"/>
    <w:rsid w:val="00842CF7"/>
    <w:rsid w:val="008440AE"/>
    <w:rsid w:val="008462F1"/>
    <w:rsid w:val="0084796B"/>
    <w:rsid w:val="00854CDC"/>
    <w:rsid w:val="00855E2B"/>
    <w:rsid w:val="00857221"/>
    <w:rsid w:val="008603D3"/>
    <w:rsid w:val="00860DBE"/>
    <w:rsid w:val="00861065"/>
    <w:rsid w:val="00861C12"/>
    <w:rsid w:val="008667B3"/>
    <w:rsid w:val="00873C43"/>
    <w:rsid w:val="0087520F"/>
    <w:rsid w:val="00892D2E"/>
    <w:rsid w:val="0089686B"/>
    <w:rsid w:val="008A600B"/>
    <w:rsid w:val="008B0B63"/>
    <w:rsid w:val="008B23BA"/>
    <w:rsid w:val="008C020E"/>
    <w:rsid w:val="008E35C7"/>
    <w:rsid w:val="008E4E75"/>
    <w:rsid w:val="008E65D5"/>
    <w:rsid w:val="008E6FCF"/>
    <w:rsid w:val="008F14A0"/>
    <w:rsid w:val="008F3B6D"/>
    <w:rsid w:val="008F3D8E"/>
    <w:rsid w:val="008F4988"/>
    <w:rsid w:val="00902C30"/>
    <w:rsid w:val="00913451"/>
    <w:rsid w:val="00920950"/>
    <w:rsid w:val="0094409A"/>
    <w:rsid w:val="00947C22"/>
    <w:rsid w:val="00953111"/>
    <w:rsid w:val="00962F64"/>
    <w:rsid w:val="00965084"/>
    <w:rsid w:val="00976C20"/>
    <w:rsid w:val="00980A1E"/>
    <w:rsid w:val="009878C5"/>
    <w:rsid w:val="009A05D4"/>
    <w:rsid w:val="009A6757"/>
    <w:rsid w:val="009B0A80"/>
    <w:rsid w:val="009B2DD4"/>
    <w:rsid w:val="009B563E"/>
    <w:rsid w:val="009B6131"/>
    <w:rsid w:val="009C3BFA"/>
    <w:rsid w:val="009E0242"/>
    <w:rsid w:val="009E65B0"/>
    <w:rsid w:val="009F071B"/>
    <w:rsid w:val="009F4012"/>
    <w:rsid w:val="009F5418"/>
    <w:rsid w:val="009F62DC"/>
    <w:rsid w:val="00A10C23"/>
    <w:rsid w:val="00A155EC"/>
    <w:rsid w:val="00A228FD"/>
    <w:rsid w:val="00A248EB"/>
    <w:rsid w:val="00A25568"/>
    <w:rsid w:val="00A30AC5"/>
    <w:rsid w:val="00A43F8E"/>
    <w:rsid w:val="00A46069"/>
    <w:rsid w:val="00A46D8C"/>
    <w:rsid w:val="00A478D7"/>
    <w:rsid w:val="00A51383"/>
    <w:rsid w:val="00A55E69"/>
    <w:rsid w:val="00A62176"/>
    <w:rsid w:val="00A63A22"/>
    <w:rsid w:val="00A64786"/>
    <w:rsid w:val="00A66B23"/>
    <w:rsid w:val="00A66C57"/>
    <w:rsid w:val="00A73792"/>
    <w:rsid w:val="00A75053"/>
    <w:rsid w:val="00A81B65"/>
    <w:rsid w:val="00A92781"/>
    <w:rsid w:val="00A94B89"/>
    <w:rsid w:val="00A97A76"/>
    <w:rsid w:val="00AA3CF9"/>
    <w:rsid w:val="00AA3ECF"/>
    <w:rsid w:val="00AB3B25"/>
    <w:rsid w:val="00AB6F40"/>
    <w:rsid w:val="00AC4F36"/>
    <w:rsid w:val="00AC68BD"/>
    <w:rsid w:val="00AC7C9E"/>
    <w:rsid w:val="00AE0122"/>
    <w:rsid w:val="00AE0A1B"/>
    <w:rsid w:val="00AE28FC"/>
    <w:rsid w:val="00AF5847"/>
    <w:rsid w:val="00AF7BB9"/>
    <w:rsid w:val="00AF7D9B"/>
    <w:rsid w:val="00B03115"/>
    <w:rsid w:val="00B04BAE"/>
    <w:rsid w:val="00B114C6"/>
    <w:rsid w:val="00B132A9"/>
    <w:rsid w:val="00B15B8A"/>
    <w:rsid w:val="00B215CE"/>
    <w:rsid w:val="00B27F0E"/>
    <w:rsid w:val="00B30218"/>
    <w:rsid w:val="00B35B84"/>
    <w:rsid w:val="00B36C89"/>
    <w:rsid w:val="00B42F20"/>
    <w:rsid w:val="00B4432D"/>
    <w:rsid w:val="00B468F9"/>
    <w:rsid w:val="00B528E0"/>
    <w:rsid w:val="00B536FC"/>
    <w:rsid w:val="00B61C27"/>
    <w:rsid w:val="00B67AD7"/>
    <w:rsid w:val="00B81293"/>
    <w:rsid w:val="00B815F1"/>
    <w:rsid w:val="00B837C8"/>
    <w:rsid w:val="00B86219"/>
    <w:rsid w:val="00B86BC4"/>
    <w:rsid w:val="00B87C04"/>
    <w:rsid w:val="00B91F6A"/>
    <w:rsid w:val="00B949D9"/>
    <w:rsid w:val="00BA1D58"/>
    <w:rsid w:val="00BA64B0"/>
    <w:rsid w:val="00BA6B70"/>
    <w:rsid w:val="00BC52B0"/>
    <w:rsid w:val="00BC6025"/>
    <w:rsid w:val="00BC6203"/>
    <w:rsid w:val="00BC76A0"/>
    <w:rsid w:val="00BD0F75"/>
    <w:rsid w:val="00BE16CF"/>
    <w:rsid w:val="00BE282D"/>
    <w:rsid w:val="00BE2AE4"/>
    <w:rsid w:val="00BE4328"/>
    <w:rsid w:val="00BF0AFF"/>
    <w:rsid w:val="00BF127F"/>
    <w:rsid w:val="00BF3DDD"/>
    <w:rsid w:val="00BF7994"/>
    <w:rsid w:val="00C01D4F"/>
    <w:rsid w:val="00C052B3"/>
    <w:rsid w:val="00C077C5"/>
    <w:rsid w:val="00C101A2"/>
    <w:rsid w:val="00C11A45"/>
    <w:rsid w:val="00C12A32"/>
    <w:rsid w:val="00C1483C"/>
    <w:rsid w:val="00C243B2"/>
    <w:rsid w:val="00C2449D"/>
    <w:rsid w:val="00C2621F"/>
    <w:rsid w:val="00C26A68"/>
    <w:rsid w:val="00C3068A"/>
    <w:rsid w:val="00C30BC5"/>
    <w:rsid w:val="00C30C3B"/>
    <w:rsid w:val="00C32372"/>
    <w:rsid w:val="00C3301C"/>
    <w:rsid w:val="00C3372B"/>
    <w:rsid w:val="00C54200"/>
    <w:rsid w:val="00C60E2B"/>
    <w:rsid w:val="00C624AF"/>
    <w:rsid w:val="00C65203"/>
    <w:rsid w:val="00C71D7C"/>
    <w:rsid w:val="00C75902"/>
    <w:rsid w:val="00C81C11"/>
    <w:rsid w:val="00C858F9"/>
    <w:rsid w:val="00C86E18"/>
    <w:rsid w:val="00C96F8D"/>
    <w:rsid w:val="00C97570"/>
    <w:rsid w:val="00CA04FD"/>
    <w:rsid w:val="00CA06DA"/>
    <w:rsid w:val="00CA29C9"/>
    <w:rsid w:val="00CA529E"/>
    <w:rsid w:val="00CB0588"/>
    <w:rsid w:val="00CB2B1D"/>
    <w:rsid w:val="00CB6294"/>
    <w:rsid w:val="00CB64B0"/>
    <w:rsid w:val="00CB6E5A"/>
    <w:rsid w:val="00CB74A4"/>
    <w:rsid w:val="00CC5687"/>
    <w:rsid w:val="00CD1D79"/>
    <w:rsid w:val="00CD3494"/>
    <w:rsid w:val="00CF0BB8"/>
    <w:rsid w:val="00CF732D"/>
    <w:rsid w:val="00D0114D"/>
    <w:rsid w:val="00D03D59"/>
    <w:rsid w:val="00D07C59"/>
    <w:rsid w:val="00D13B92"/>
    <w:rsid w:val="00D14D56"/>
    <w:rsid w:val="00D24BBC"/>
    <w:rsid w:val="00D31D2C"/>
    <w:rsid w:val="00D40EEB"/>
    <w:rsid w:val="00D452D0"/>
    <w:rsid w:val="00D52832"/>
    <w:rsid w:val="00D60B19"/>
    <w:rsid w:val="00D658E6"/>
    <w:rsid w:val="00D65D31"/>
    <w:rsid w:val="00D66CC5"/>
    <w:rsid w:val="00D7030C"/>
    <w:rsid w:val="00D800AE"/>
    <w:rsid w:val="00D8086D"/>
    <w:rsid w:val="00D917A2"/>
    <w:rsid w:val="00D93E2B"/>
    <w:rsid w:val="00DA1DB6"/>
    <w:rsid w:val="00DA6A17"/>
    <w:rsid w:val="00DB2CAD"/>
    <w:rsid w:val="00DB6F8F"/>
    <w:rsid w:val="00DC056B"/>
    <w:rsid w:val="00DC190F"/>
    <w:rsid w:val="00DC6776"/>
    <w:rsid w:val="00DD25C3"/>
    <w:rsid w:val="00DD5B81"/>
    <w:rsid w:val="00DD766A"/>
    <w:rsid w:val="00DE207D"/>
    <w:rsid w:val="00DF72E8"/>
    <w:rsid w:val="00E04A97"/>
    <w:rsid w:val="00E14659"/>
    <w:rsid w:val="00E15037"/>
    <w:rsid w:val="00E15763"/>
    <w:rsid w:val="00E25D4C"/>
    <w:rsid w:val="00E27580"/>
    <w:rsid w:val="00E42843"/>
    <w:rsid w:val="00E42C04"/>
    <w:rsid w:val="00E43397"/>
    <w:rsid w:val="00E54551"/>
    <w:rsid w:val="00E723D3"/>
    <w:rsid w:val="00E92FBC"/>
    <w:rsid w:val="00E9349D"/>
    <w:rsid w:val="00E937AE"/>
    <w:rsid w:val="00EA0472"/>
    <w:rsid w:val="00EA19E9"/>
    <w:rsid w:val="00EA33E2"/>
    <w:rsid w:val="00EA3726"/>
    <w:rsid w:val="00EA40B9"/>
    <w:rsid w:val="00EA647D"/>
    <w:rsid w:val="00EB14AA"/>
    <w:rsid w:val="00EB40D3"/>
    <w:rsid w:val="00EB4CAA"/>
    <w:rsid w:val="00EB70F0"/>
    <w:rsid w:val="00EC4EF4"/>
    <w:rsid w:val="00EC521E"/>
    <w:rsid w:val="00EC6F3D"/>
    <w:rsid w:val="00ED0271"/>
    <w:rsid w:val="00ED055C"/>
    <w:rsid w:val="00ED4092"/>
    <w:rsid w:val="00ED5C91"/>
    <w:rsid w:val="00ED6078"/>
    <w:rsid w:val="00EE268C"/>
    <w:rsid w:val="00EE3C66"/>
    <w:rsid w:val="00EE4168"/>
    <w:rsid w:val="00EE6196"/>
    <w:rsid w:val="00EF78D3"/>
    <w:rsid w:val="00EF7C21"/>
    <w:rsid w:val="00F02B7F"/>
    <w:rsid w:val="00F114D6"/>
    <w:rsid w:val="00F1357F"/>
    <w:rsid w:val="00F1447F"/>
    <w:rsid w:val="00F23EDE"/>
    <w:rsid w:val="00F3516B"/>
    <w:rsid w:val="00F35CF0"/>
    <w:rsid w:val="00F556F0"/>
    <w:rsid w:val="00F56664"/>
    <w:rsid w:val="00F67C49"/>
    <w:rsid w:val="00F720EB"/>
    <w:rsid w:val="00FA4870"/>
    <w:rsid w:val="00FB09B6"/>
    <w:rsid w:val="00FB5B1F"/>
    <w:rsid w:val="00FB6634"/>
    <w:rsid w:val="00FB7F89"/>
    <w:rsid w:val="00FC1314"/>
    <w:rsid w:val="00FD2393"/>
    <w:rsid w:val="00FD4896"/>
    <w:rsid w:val="00FE0270"/>
    <w:rsid w:val="00FE404D"/>
    <w:rsid w:val="00FE7567"/>
    <w:rsid w:val="00FF1171"/>
    <w:rsid w:val="00FF4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FAE56"/>
  <w15:docId w15:val="{F2ED8B36-00E8-469A-8F76-46CD9D6A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6203"/>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566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146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46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CF7"/>
    <w:rPr>
      <w:rFonts w:ascii="Tahoma" w:hAnsi="Tahoma" w:cs="Tahoma"/>
      <w:sz w:val="16"/>
      <w:szCs w:val="16"/>
    </w:rPr>
  </w:style>
  <w:style w:type="character" w:styleId="CommentReference">
    <w:name w:val="annotation reference"/>
    <w:basedOn w:val="DefaultParagraphFont"/>
    <w:uiPriority w:val="99"/>
    <w:semiHidden/>
    <w:unhideWhenUsed/>
    <w:rsid w:val="00F35CF0"/>
    <w:rPr>
      <w:sz w:val="16"/>
      <w:szCs w:val="16"/>
    </w:rPr>
  </w:style>
  <w:style w:type="paragraph" w:styleId="CommentText">
    <w:name w:val="annotation text"/>
    <w:basedOn w:val="Normal"/>
    <w:link w:val="CommentTextChar"/>
    <w:uiPriority w:val="99"/>
    <w:semiHidden/>
    <w:unhideWhenUsed/>
    <w:rsid w:val="00F35CF0"/>
    <w:pPr>
      <w:spacing w:line="240" w:lineRule="auto"/>
    </w:pPr>
    <w:rPr>
      <w:sz w:val="20"/>
      <w:szCs w:val="20"/>
    </w:rPr>
  </w:style>
  <w:style w:type="character" w:customStyle="1" w:styleId="CommentTextChar">
    <w:name w:val="Comment Text Char"/>
    <w:basedOn w:val="DefaultParagraphFont"/>
    <w:link w:val="CommentText"/>
    <w:uiPriority w:val="99"/>
    <w:semiHidden/>
    <w:rsid w:val="00F35CF0"/>
    <w:rPr>
      <w:sz w:val="20"/>
      <w:szCs w:val="20"/>
    </w:rPr>
  </w:style>
  <w:style w:type="paragraph" w:styleId="CommentSubject">
    <w:name w:val="annotation subject"/>
    <w:basedOn w:val="CommentText"/>
    <w:next w:val="CommentText"/>
    <w:link w:val="CommentSubjectChar"/>
    <w:uiPriority w:val="99"/>
    <w:semiHidden/>
    <w:unhideWhenUsed/>
    <w:rsid w:val="00F35CF0"/>
    <w:rPr>
      <w:b/>
      <w:bCs/>
    </w:rPr>
  </w:style>
  <w:style w:type="character" w:customStyle="1" w:styleId="CommentSubjectChar">
    <w:name w:val="Comment Subject Char"/>
    <w:basedOn w:val="CommentTextChar"/>
    <w:link w:val="CommentSubject"/>
    <w:uiPriority w:val="99"/>
    <w:semiHidden/>
    <w:rsid w:val="00F35CF0"/>
    <w:rPr>
      <w:b/>
      <w:bCs/>
      <w:sz w:val="20"/>
      <w:szCs w:val="20"/>
    </w:rPr>
  </w:style>
  <w:style w:type="table" w:styleId="TableGrid">
    <w:name w:val="Table Grid"/>
    <w:basedOn w:val="TableNormal"/>
    <w:uiPriority w:val="59"/>
    <w:rsid w:val="0039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39157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915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rsid w:val="0039157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39157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39157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39157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39157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C75902"/>
    <w:pPr>
      <w:ind w:left="720"/>
      <w:contextualSpacing/>
    </w:pPr>
  </w:style>
  <w:style w:type="character" w:styleId="Emphasis">
    <w:name w:val="Emphasis"/>
    <w:basedOn w:val="DefaultParagraphFont"/>
    <w:uiPriority w:val="20"/>
    <w:qFormat/>
    <w:rsid w:val="00D66CC5"/>
    <w:rPr>
      <w:i/>
      <w:iCs/>
    </w:rPr>
  </w:style>
  <w:style w:type="character" w:customStyle="1" w:styleId="intro-colon">
    <w:name w:val="intro-colon"/>
    <w:basedOn w:val="DefaultParagraphFont"/>
    <w:rsid w:val="00D66CC5"/>
  </w:style>
  <w:style w:type="table" w:styleId="MediumList2-Accent6">
    <w:name w:val="Medium List 2 Accent 6"/>
    <w:basedOn w:val="TableNormal"/>
    <w:uiPriority w:val="66"/>
    <w:rsid w:val="000C14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rsid w:val="000C14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0C148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513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37C"/>
  </w:style>
  <w:style w:type="paragraph" w:styleId="Footer">
    <w:name w:val="footer"/>
    <w:basedOn w:val="Normal"/>
    <w:link w:val="FooterChar"/>
    <w:uiPriority w:val="99"/>
    <w:unhideWhenUsed/>
    <w:rsid w:val="00513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37C"/>
  </w:style>
  <w:style w:type="paragraph" w:styleId="NoSpacing">
    <w:name w:val="No Spacing"/>
    <w:link w:val="NoSpacingChar"/>
    <w:qFormat/>
    <w:rsid w:val="0051337C"/>
    <w:pPr>
      <w:spacing w:after="0" w:line="240" w:lineRule="auto"/>
    </w:pPr>
    <w:rPr>
      <w:rFonts w:eastAsiaTheme="minorEastAsia"/>
      <w:lang w:eastAsia="ja-JP"/>
    </w:rPr>
  </w:style>
  <w:style w:type="character" w:customStyle="1" w:styleId="NoSpacingChar">
    <w:name w:val="No Spacing Char"/>
    <w:basedOn w:val="DefaultParagraphFont"/>
    <w:link w:val="NoSpacing"/>
    <w:rsid w:val="0051337C"/>
    <w:rPr>
      <w:rFonts w:eastAsiaTheme="minorEastAsia"/>
      <w:lang w:eastAsia="ja-JP"/>
    </w:rPr>
  </w:style>
  <w:style w:type="paragraph" w:styleId="NormalWeb">
    <w:name w:val="Normal (Web)"/>
    <w:basedOn w:val="Normal"/>
    <w:uiPriority w:val="99"/>
    <w:unhideWhenUsed/>
    <w:rsid w:val="009134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3451"/>
    <w:rPr>
      <w:b/>
      <w:bCs/>
    </w:rPr>
  </w:style>
  <w:style w:type="character" w:styleId="Hyperlink">
    <w:name w:val="Hyperlink"/>
    <w:basedOn w:val="DefaultParagraphFont"/>
    <w:uiPriority w:val="99"/>
    <w:unhideWhenUsed/>
    <w:rsid w:val="00913451"/>
    <w:rPr>
      <w:color w:val="0000FF"/>
      <w:u w:val="single"/>
    </w:rPr>
  </w:style>
  <w:style w:type="character" w:customStyle="1" w:styleId="orangetext">
    <w:name w:val="orangetext"/>
    <w:basedOn w:val="DefaultParagraphFont"/>
    <w:rsid w:val="00425586"/>
  </w:style>
  <w:style w:type="paragraph" w:customStyle="1" w:styleId="font8">
    <w:name w:val="font_8"/>
    <w:basedOn w:val="Normal"/>
    <w:rsid w:val="00F35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8">
    <w:name w:val="color_28"/>
    <w:basedOn w:val="DefaultParagraphFont"/>
    <w:rsid w:val="00F3516B"/>
  </w:style>
  <w:style w:type="table" w:styleId="LightList-Accent6">
    <w:name w:val="Light List Accent 6"/>
    <w:basedOn w:val="TableNormal"/>
    <w:uiPriority w:val="61"/>
    <w:rsid w:val="00B132A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FollowedHyperlink">
    <w:name w:val="FollowedHyperlink"/>
    <w:basedOn w:val="DefaultParagraphFont"/>
    <w:uiPriority w:val="99"/>
    <w:semiHidden/>
    <w:unhideWhenUsed/>
    <w:rsid w:val="00806539"/>
    <w:rPr>
      <w:color w:val="800080" w:themeColor="followedHyperlink"/>
      <w:u w:val="single"/>
    </w:rPr>
  </w:style>
  <w:style w:type="table" w:styleId="MediumList1-Accent6">
    <w:name w:val="Medium List 1 Accent 6"/>
    <w:basedOn w:val="TableNormal"/>
    <w:uiPriority w:val="65"/>
    <w:rsid w:val="00256A5A"/>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PageNumber">
    <w:name w:val="page number"/>
    <w:basedOn w:val="DefaultParagraphFont"/>
    <w:uiPriority w:val="99"/>
    <w:semiHidden/>
    <w:unhideWhenUsed/>
    <w:rsid w:val="002770D0"/>
  </w:style>
  <w:style w:type="table" w:styleId="LightShading-Accent1">
    <w:name w:val="Light Shading Accent 1"/>
    <w:basedOn w:val="TableNormal"/>
    <w:uiPriority w:val="60"/>
    <w:rsid w:val="002770D0"/>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582CA0"/>
    <w:pPr>
      <w:spacing w:after="0" w:line="240" w:lineRule="auto"/>
    </w:pPr>
  </w:style>
  <w:style w:type="character" w:customStyle="1" w:styleId="Heading1Char">
    <w:name w:val="Heading 1 Char"/>
    <w:basedOn w:val="DefaultParagraphFont"/>
    <w:link w:val="Heading1"/>
    <w:uiPriority w:val="9"/>
    <w:rsid w:val="00BC6203"/>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1"/>
    <w:qFormat/>
    <w:rsid w:val="00E14659"/>
    <w:pPr>
      <w:widowControl w:val="0"/>
      <w:spacing w:before="72" w:after="0" w:line="240" w:lineRule="auto"/>
      <w:ind w:left="1260"/>
    </w:pPr>
    <w:rPr>
      <w:rFonts w:ascii="Arial" w:eastAsia="Arial" w:hAnsi="Arial"/>
      <w:sz w:val="20"/>
      <w:szCs w:val="20"/>
    </w:rPr>
  </w:style>
  <w:style w:type="character" w:customStyle="1" w:styleId="BodyTextChar">
    <w:name w:val="Body Text Char"/>
    <w:basedOn w:val="DefaultParagraphFont"/>
    <w:link w:val="BodyText"/>
    <w:uiPriority w:val="1"/>
    <w:rsid w:val="00E14659"/>
    <w:rPr>
      <w:rFonts w:ascii="Arial" w:eastAsia="Arial" w:hAnsi="Arial"/>
      <w:sz w:val="20"/>
      <w:szCs w:val="20"/>
    </w:rPr>
  </w:style>
  <w:style w:type="character" w:customStyle="1" w:styleId="Heading3Char">
    <w:name w:val="Heading 3 Char"/>
    <w:basedOn w:val="DefaultParagraphFont"/>
    <w:link w:val="Heading3"/>
    <w:uiPriority w:val="9"/>
    <w:semiHidden/>
    <w:rsid w:val="00E146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14659"/>
    <w:rPr>
      <w:rFonts w:asciiTheme="majorHAnsi" w:eastAsiaTheme="majorEastAsia" w:hAnsiTheme="majorHAnsi" w:cstheme="majorBidi"/>
      <w:b/>
      <w:bCs/>
      <w:i/>
      <w:iCs/>
      <w:color w:val="4F81BD" w:themeColor="accent1"/>
    </w:rPr>
  </w:style>
  <w:style w:type="paragraph" w:customStyle="1" w:styleId="Default">
    <w:name w:val="Default"/>
    <w:rsid w:val="00824AB4"/>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eading2Char">
    <w:name w:val="Heading 2 Char"/>
    <w:basedOn w:val="DefaultParagraphFont"/>
    <w:link w:val="Heading2"/>
    <w:uiPriority w:val="9"/>
    <w:semiHidden/>
    <w:rsid w:val="00F5666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4178">
      <w:bodyDiv w:val="1"/>
      <w:marLeft w:val="0"/>
      <w:marRight w:val="0"/>
      <w:marTop w:val="0"/>
      <w:marBottom w:val="0"/>
      <w:divBdr>
        <w:top w:val="none" w:sz="0" w:space="0" w:color="auto"/>
        <w:left w:val="none" w:sz="0" w:space="0" w:color="auto"/>
        <w:bottom w:val="none" w:sz="0" w:space="0" w:color="auto"/>
        <w:right w:val="none" w:sz="0" w:space="0" w:color="auto"/>
      </w:divBdr>
      <w:divsChild>
        <w:div w:id="395394943">
          <w:marLeft w:val="0"/>
          <w:marRight w:val="0"/>
          <w:marTop w:val="0"/>
          <w:marBottom w:val="0"/>
          <w:divBdr>
            <w:top w:val="none" w:sz="0" w:space="0" w:color="auto"/>
            <w:left w:val="none" w:sz="0" w:space="0" w:color="auto"/>
            <w:bottom w:val="none" w:sz="0" w:space="0" w:color="auto"/>
            <w:right w:val="none" w:sz="0" w:space="0" w:color="auto"/>
          </w:divBdr>
          <w:divsChild>
            <w:div w:id="1917543715">
              <w:marLeft w:val="-225"/>
              <w:marRight w:val="-225"/>
              <w:marTop w:val="0"/>
              <w:marBottom w:val="0"/>
              <w:divBdr>
                <w:top w:val="none" w:sz="0" w:space="0" w:color="auto"/>
                <w:left w:val="none" w:sz="0" w:space="0" w:color="auto"/>
                <w:bottom w:val="none" w:sz="0" w:space="0" w:color="auto"/>
                <w:right w:val="none" w:sz="0" w:space="0" w:color="auto"/>
              </w:divBdr>
              <w:divsChild>
                <w:div w:id="123155796">
                  <w:marLeft w:val="0"/>
                  <w:marRight w:val="0"/>
                  <w:marTop w:val="0"/>
                  <w:marBottom w:val="0"/>
                  <w:divBdr>
                    <w:top w:val="none" w:sz="0" w:space="0" w:color="auto"/>
                    <w:left w:val="none" w:sz="0" w:space="0" w:color="auto"/>
                    <w:bottom w:val="none" w:sz="0" w:space="0" w:color="auto"/>
                    <w:right w:val="none" w:sz="0" w:space="0" w:color="auto"/>
                  </w:divBdr>
                  <w:divsChild>
                    <w:div w:id="1372454932">
                      <w:marLeft w:val="0"/>
                      <w:marRight w:val="0"/>
                      <w:marTop w:val="0"/>
                      <w:marBottom w:val="0"/>
                      <w:divBdr>
                        <w:top w:val="none" w:sz="0" w:space="0" w:color="auto"/>
                        <w:left w:val="none" w:sz="0" w:space="0" w:color="auto"/>
                        <w:bottom w:val="none" w:sz="0" w:space="0" w:color="auto"/>
                        <w:right w:val="none" w:sz="0" w:space="0" w:color="auto"/>
                      </w:divBdr>
                      <w:divsChild>
                        <w:div w:id="1705445742">
                          <w:marLeft w:val="0"/>
                          <w:marRight w:val="0"/>
                          <w:marTop w:val="0"/>
                          <w:marBottom w:val="0"/>
                          <w:divBdr>
                            <w:top w:val="none" w:sz="0" w:space="0" w:color="auto"/>
                            <w:left w:val="none" w:sz="0" w:space="0" w:color="auto"/>
                            <w:bottom w:val="none" w:sz="0" w:space="0" w:color="auto"/>
                            <w:right w:val="none" w:sz="0" w:space="0" w:color="auto"/>
                          </w:divBdr>
                          <w:divsChild>
                            <w:div w:id="2000890328">
                              <w:marLeft w:val="0"/>
                              <w:marRight w:val="0"/>
                              <w:marTop w:val="0"/>
                              <w:marBottom w:val="0"/>
                              <w:divBdr>
                                <w:top w:val="none" w:sz="0" w:space="0" w:color="auto"/>
                                <w:left w:val="none" w:sz="0" w:space="0" w:color="auto"/>
                                <w:bottom w:val="none" w:sz="0" w:space="0" w:color="auto"/>
                                <w:right w:val="none" w:sz="0" w:space="0" w:color="auto"/>
                              </w:divBdr>
                              <w:divsChild>
                                <w:div w:id="70978364">
                                  <w:marLeft w:val="0"/>
                                  <w:marRight w:val="0"/>
                                  <w:marTop w:val="0"/>
                                  <w:marBottom w:val="300"/>
                                  <w:divBdr>
                                    <w:top w:val="single" w:sz="6" w:space="0" w:color="E6E6E6"/>
                                    <w:left w:val="single" w:sz="6" w:space="0" w:color="E6E6E6"/>
                                    <w:bottom w:val="single" w:sz="6" w:space="0" w:color="E6E6E6"/>
                                    <w:right w:val="single" w:sz="6" w:space="0" w:color="E6E6E6"/>
                                  </w:divBdr>
                                  <w:divsChild>
                                    <w:div w:id="401833155">
                                      <w:marLeft w:val="0"/>
                                      <w:marRight w:val="0"/>
                                      <w:marTop w:val="0"/>
                                      <w:marBottom w:val="0"/>
                                      <w:divBdr>
                                        <w:top w:val="none" w:sz="0" w:space="0" w:color="auto"/>
                                        <w:left w:val="none" w:sz="0" w:space="0" w:color="auto"/>
                                        <w:bottom w:val="none" w:sz="0" w:space="0" w:color="auto"/>
                                        <w:right w:val="none" w:sz="0" w:space="0" w:color="auto"/>
                                      </w:divBdr>
                                      <w:divsChild>
                                        <w:div w:id="1040478363">
                                          <w:marLeft w:val="0"/>
                                          <w:marRight w:val="0"/>
                                          <w:marTop w:val="0"/>
                                          <w:marBottom w:val="0"/>
                                          <w:divBdr>
                                            <w:top w:val="none" w:sz="0" w:space="0" w:color="auto"/>
                                            <w:left w:val="none" w:sz="0" w:space="0" w:color="auto"/>
                                            <w:bottom w:val="none" w:sz="0" w:space="0" w:color="auto"/>
                                            <w:right w:val="none" w:sz="0" w:space="0" w:color="auto"/>
                                          </w:divBdr>
                                          <w:divsChild>
                                            <w:div w:id="696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34212">
      <w:bodyDiv w:val="1"/>
      <w:marLeft w:val="0"/>
      <w:marRight w:val="0"/>
      <w:marTop w:val="0"/>
      <w:marBottom w:val="0"/>
      <w:divBdr>
        <w:top w:val="none" w:sz="0" w:space="0" w:color="auto"/>
        <w:left w:val="none" w:sz="0" w:space="0" w:color="auto"/>
        <w:bottom w:val="none" w:sz="0" w:space="0" w:color="auto"/>
        <w:right w:val="none" w:sz="0" w:space="0" w:color="auto"/>
      </w:divBdr>
      <w:divsChild>
        <w:div w:id="174653880">
          <w:marLeft w:val="0"/>
          <w:marRight w:val="0"/>
          <w:marTop w:val="0"/>
          <w:marBottom w:val="75"/>
          <w:divBdr>
            <w:top w:val="none" w:sz="0" w:space="0" w:color="auto"/>
            <w:left w:val="none" w:sz="0" w:space="0" w:color="auto"/>
            <w:bottom w:val="none" w:sz="0" w:space="0" w:color="auto"/>
            <w:right w:val="none" w:sz="0" w:space="0" w:color="auto"/>
          </w:divBdr>
          <w:divsChild>
            <w:div w:id="106241080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5447680">
      <w:bodyDiv w:val="1"/>
      <w:marLeft w:val="0"/>
      <w:marRight w:val="0"/>
      <w:marTop w:val="0"/>
      <w:marBottom w:val="0"/>
      <w:divBdr>
        <w:top w:val="none" w:sz="0" w:space="0" w:color="auto"/>
        <w:left w:val="none" w:sz="0" w:space="0" w:color="auto"/>
        <w:bottom w:val="none" w:sz="0" w:space="0" w:color="auto"/>
        <w:right w:val="none" w:sz="0" w:space="0" w:color="auto"/>
      </w:divBdr>
      <w:divsChild>
        <w:div w:id="395976996">
          <w:marLeft w:val="547"/>
          <w:marRight w:val="0"/>
          <w:marTop w:val="0"/>
          <w:marBottom w:val="0"/>
          <w:divBdr>
            <w:top w:val="none" w:sz="0" w:space="0" w:color="auto"/>
            <w:left w:val="none" w:sz="0" w:space="0" w:color="auto"/>
            <w:bottom w:val="none" w:sz="0" w:space="0" w:color="auto"/>
            <w:right w:val="none" w:sz="0" w:space="0" w:color="auto"/>
          </w:divBdr>
        </w:div>
        <w:div w:id="1760952400">
          <w:marLeft w:val="1166"/>
          <w:marRight w:val="0"/>
          <w:marTop w:val="0"/>
          <w:marBottom w:val="0"/>
          <w:divBdr>
            <w:top w:val="none" w:sz="0" w:space="0" w:color="auto"/>
            <w:left w:val="none" w:sz="0" w:space="0" w:color="auto"/>
            <w:bottom w:val="none" w:sz="0" w:space="0" w:color="auto"/>
            <w:right w:val="none" w:sz="0" w:space="0" w:color="auto"/>
          </w:divBdr>
        </w:div>
        <w:div w:id="261570094">
          <w:marLeft w:val="1800"/>
          <w:marRight w:val="0"/>
          <w:marTop w:val="0"/>
          <w:marBottom w:val="0"/>
          <w:divBdr>
            <w:top w:val="none" w:sz="0" w:space="0" w:color="auto"/>
            <w:left w:val="none" w:sz="0" w:space="0" w:color="auto"/>
            <w:bottom w:val="none" w:sz="0" w:space="0" w:color="auto"/>
            <w:right w:val="none" w:sz="0" w:space="0" w:color="auto"/>
          </w:divBdr>
        </w:div>
        <w:div w:id="1565870087">
          <w:marLeft w:val="2520"/>
          <w:marRight w:val="0"/>
          <w:marTop w:val="0"/>
          <w:marBottom w:val="0"/>
          <w:divBdr>
            <w:top w:val="none" w:sz="0" w:space="0" w:color="auto"/>
            <w:left w:val="none" w:sz="0" w:space="0" w:color="auto"/>
            <w:bottom w:val="none" w:sz="0" w:space="0" w:color="auto"/>
            <w:right w:val="none" w:sz="0" w:space="0" w:color="auto"/>
          </w:divBdr>
        </w:div>
        <w:div w:id="2060543047">
          <w:marLeft w:val="2520"/>
          <w:marRight w:val="0"/>
          <w:marTop w:val="0"/>
          <w:marBottom w:val="0"/>
          <w:divBdr>
            <w:top w:val="none" w:sz="0" w:space="0" w:color="auto"/>
            <w:left w:val="none" w:sz="0" w:space="0" w:color="auto"/>
            <w:bottom w:val="none" w:sz="0" w:space="0" w:color="auto"/>
            <w:right w:val="none" w:sz="0" w:space="0" w:color="auto"/>
          </w:divBdr>
        </w:div>
        <w:div w:id="318269752">
          <w:marLeft w:val="1800"/>
          <w:marRight w:val="0"/>
          <w:marTop w:val="0"/>
          <w:marBottom w:val="0"/>
          <w:divBdr>
            <w:top w:val="none" w:sz="0" w:space="0" w:color="auto"/>
            <w:left w:val="none" w:sz="0" w:space="0" w:color="auto"/>
            <w:bottom w:val="none" w:sz="0" w:space="0" w:color="auto"/>
            <w:right w:val="none" w:sz="0" w:space="0" w:color="auto"/>
          </w:divBdr>
        </w:div>
        <w:div w:id="1038747509">
          <w:marLeft w:val="2520"/>
          <w:marRight w:val="0"/>
          <w:marTop w:val="0"/>
          <w:marBottom w:val="0"/>
          <w:divBdr>
            <w:top w:val="none" w:sz="0" w:space="0" w:color="auto"/>
            <w:left w:val="none" w:sz="0" w:space="0" w:color="auto"/>
            <w:bottom w:val="none" w:sz="0" w:space="0" w:color="auto"/>
            <w:right w:val="none" w:sz="0" w:space="0" w:color="auto"/>
          </w:divBdr>
        </w:div>
        <w:div w:id="906301310">
          <w:marLeft w:val="2520"/>
          <w:marRight w:val="0"/>
          <w:marTop w:val="0"/>
          <w:marBottom w:val="0"/>
          <w:divBdr>
            <w:top w:val="none" w:sz="0" w:space="0" w:color="auto"/>
            <w:left w:val="none" w:sz="0" w:space="0" w:color="auto"/>
            <w:bottom w:val="none" w:sz="0" w:space="0" w:color="auto"/>
            <w:right w:val="none" w:sz="0" w:space="0" w:color="auto"/>
          </w:divBdr>
        </w:div>
        <w:div w:id="2056343914">
          <w:marLeft w:val="2520"/>
          <w:marRight w:val="0"/>
          <w:marTop w:val="0"/>
          <w:marBottom w:val="0"/>
          <w:divBdr>
            <w:top w:val="none" w:sz="0" w:space="0" w:color="auto"/>
            <w:left w:val="none" w:sz="0" w:space="0" w:color="auto"/>
            <w:bottom w:val="none" w:sz="0" w:space="0" w:color="auto"/>
            <w:right w:val="none" w:sz="0" w:space="0" w:color="auto"/>
          </w:divBdr>
        </w:div>
        <w:div w:id="436680207">
          <w:marLeft w:val="547"/>
          <w:marRight w:val="0"/>
          <w:marTop w:val="0"/>
          <w:marBottom w:val="0"/>
          <w:divBdr>
            <w:top w:val="none" w:sz="0" w:space="0" w:color="auto"/>
            <w:left w:val="none" w:sz="0" w:space="0" w:color="auto"/>
            <w:bottom w:val="none" w:sz="0" w:space="0" w:color="auto"/>
            <w:right w:val="none" w:sz="0" w:space="0" w:color="auto"/>
          </w:divBdr>
        </w:div>
        <w:div w:id="1469126761">
          <w:marLeft w:val="547"/>
          <w:marRight w:val="0"/>
          <w:marTop w:val="0"/>
          <w:marBottom w:val="0"/>
          <w:divBdr>
            <w:top w:val="none" w:sz="0" w:space="0" w:color="auto"/>
            <w:left w:val="none" w:sz="0" w:space="0" w:color="auto"/>
            <w:bottom w:val="none" w:sz="0" w:space="0" w:color="auto"/>
            <w:right w:val="none" w:sz="0" w:space="0" w:color="auto"/>
          </w:divBdr>
        </w:div>
      </w:divsChild>
    </w:div>
    <w:div w:id="481586876">
      <w:bodyDiv w:val="1"/>
      <w:marLeft w:val="0"/>
      <w:marRight w:val="0"/>
      <w:marTop w:val="0"/>
      <w:marBottom w:val="0"/>
      <w:divBdr>
        <w:top w:val="none" w:sz="0" w:space="0" w:color="auto"/>
        <w:left w:val="none" w:sz="0" w:space="0" w:color="auto"/>
        <w:bottom w:val="none" w:sz="0" w:space="0" w:color="auto"/>
        <w:right w:val="none" w:sz="0" w:space="0" w:color="auto"/>
      </w:divBdr>
    </w:div>
    <w:div w:id="483665100">
      <w:bodyDiv w:val="1"/>
      <w:marLeft w:val="0"/>
      <w:marRight w:val="0"/>
      <w:marTop w:val="0"/>
      <w:marBottom w:val="0"/>
      <w:divBdr>
        <w:top w:val="none" w:sz="0" w:space="0" w:color="auto"/>
        <w:left w:val="none" w:sz="0" w:space="0" w:color="auto"/>
        <w:bottom w:val="none" w:sz="0" w:space="0" w:color="auto"/>
        <w:right w:val="none" w:sz="0" w:space="0" w:color="auto"/>
      </w:divBdr>
      <w:divsChild>
        <w:div w:id="1406024723">
          <w:marLeft w:val="0"/>
          <w:marRight w:val="0"/>
          <w:marTop w:val="0"/>
          <w:marBottom w:val="0"/>
          <w:divBdr>
            <w:top w:val="none" w:sz="0" w:space="0" w:color="auto"/>
            <w:left w:val="none" w:sz="0" w:space="0" w:color="auto"/>
            <w:bottom w:val="none" w:sz="0" w:space="0" w:color="auto"/>
            <w:right w:val="none" w:sz="0" w:space="0" w:color="auto"/>
          </w:divBdr>
          <w:divsChild>
            <w:div w:id="1842430205">
              <w:marLeft w:val="0"/>
              <w:marRight w:val="0"/>
              <w:marTop w:val="0"/>
              <w:marBottom w:val="0"/>
              <w:divBdr>
                <w:top w:val="none" w:sz="0" w:space="0" w:color="auto"/>
                <w:left w:val="none" w:sz="0" w:space="0" w:color="auto"/>
                <w:bottom w:val="none" w:sz="0" w:space="0" w:color="auto"/>
                <w:right w:val="none" w:sz="0" w:space="0" w:color="auto"/>
              </w:divBdr>
              <w:divsChild>
                <w:div w:id="547181283">
                  <w:marLeft w:val="0"/>
                  <w:marRight w:val="0"/>
                  <w:marTop w:val="0"/>
                  <w:marBottom w:val="0"/>
                  <w:divBdr>
                    <w:top w:val="none" w:sz="0" w:space="0" w:color="auto"/>
                    <w:left w:val="none" w:sz="0" w:space="0" w:color="auto"/>
                    <w:bottom w:val="none" w:sz="0" w:space="0" w:color="auto"/>
                    <w:right w:val="none" w:sz="0" w:space="0" w:color="auto"/>
                  </w:divBdr>
                  <w:divsChild>
                    <w:div w:id="812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33256">
          <w:marLeft w:val="0"/>
          <w:marRight w:val="0"/>
          <w:marTop w:val="0"/>
          <w:marBottom w:val="0"/>
          <w:divBdr>
            <w:top w:val="none" w:sz="0" w:space="0" w:color="auto"/>
            <w:left w:val="none" w:sz="0" w:space="0" w:color="auto"/>
            <w:bottom w:val="none" w:sz="0" w:space="0" w:color="auto"/>
            <w:right w:val="none" w:sz="0" w:space="0" w:color="auto"/>
          </w:divBdr>
          <w:divsChild>
            <w:div w:id="976642370">
              <w:marLeft w:val="0"/>
              <w:marRight w:val="0"/>
              <w:marTop w:val="0"/>
              <w:marBottom w:val="0"/>
              <w:divBdr>
                <w:top w:val="none" w:sz="0" w:space="0" w:color="auto"/>
                <w:left w:val="none" w:sz="0" w:space="0" w:color="auto"/>
                <w:bottom w:val="none" w:sz="0" w:space="0" w:color="auto"/>
                <w:right w:val="none" w:sz="0" w:space="0" w:color="auto"/>
              </w:divBdr>
              <w:divsChild>
                <w:div w:id="1534460239">
                  <w:marLeft w:val="0"/>
                  <w:marRight w:val="0"/>
                  <w:marTop w:val="0"/>
                  <w:marBottom w:val="0"/>
                  <w:divBdr>
                    <w:top w:val="none" w:sz="0" w:space="0" w:color="auto"/>
                    <w:left w:val="none" w:sz="0" w:space="0" w:color="auto"/>
                    <w:bottom w:val="none" w:sz="0" w:space="0" w:color="auto"/>
                    <w:right w:val="none" w:sz="0" w:space="0" w:color="auto"/>
                  </w:divBdr>
                  <w:divsChild>
                    <w:div w:id="462189762">
                      <w:marLeft w:val="0"/>
                      <w:marRight w:val="0"/>
                      <w:marTop w:val="0"/>
                      <w:marBottom w:val="0"/>
                      <w:divBdr>
                        <w:top w:val="none" w:sz="0" w:space="0" w:color="auto"/>
                        <w:left w:val="none" w:sz="0" w:space="0" w:color="auto"/>
                        <w:bottom w:val="none" w:sz="0" w:space="0" w:color="auto"/>
                        <w:right w:val="none" w:sz="0" w:space="0" w:color="auto"/>
                      </w:divBdr>
                      <w:divsChild>
                        <w:div w:id="179466932">
                          <w:marLeft w:val="0"/>
                          <w:marRight w:val="0"/>
                          <w:marTop w:val="0"/>
                          <w:marBottom w:val="0"/>
                          <w:divBdr>
                            <w:top w:val="none" w:sz="0" w:space="0" w:color="auto"/>
                            <w:left w:val="none" w:sz="0" w:space="0" w:color="auto"/>
                            <w:bottom w:val="none" w:sz="0" w:space="0" w:color="auto"/>
                            <w:right w:val="none" w:sz="0" w:space="0" w:color="auto"/>
                          </w:divBdr>
                          <w:divsChild>
                            <w:div w:id="1663121409">
                              <w:marLeft w:val="0"/>
                              <w:marRight w:val="0"/>
                              <w:marTop w:val="0"/>
                              <w:marBottom w:val="0"/>
                              <w:divBdr>
                                <w:top w:val="none" w:sz="0" w:space="0" w:color="auto"/>
                                <w:left w:val="none" w:sz="0" w:space="0" w:color="auto"/>
                                <w:bottom w:val="none" w:sz="0" w:space="0" w:color="auto"/>
                                <w:right w:val="none" w:sz="0" w:space="0" w:color="auto"/>
                              </w:divBdr>
                              <w:divsChild>
                                <w:div w:id="873729825">
                                  <w:marLeft w:val="0"/>
                                  <w:marRight w:val="0"/>
                                  <w:marTop w:val="0"/>
                                  <w:marBottom w:val="0"/>
                                  <w:divBdr>
                                    <w:top w:val="none" w:sz="0" w:space="0" w:color="auto"/>
                                    <w:left w:val="none" w:sz="0" w:space="0" w:color="auto"/>
                                    <w:bottom w:val="none" w:sz="0" w:space="0" w:color="auto"/>
                                    <w:right w:val="none" w:sz="0" w:space="0" w:color="auto"/>
                                  </w:divBdr>
                                  <w:divsChild>
                                    <w:div w:id="2090688170">
                                      <w:marLeft w:val="0"/>
                                      <w:marRight w:val="0"/>
                                      <w:marTop w:val="0"/>
                                      <w:marBottom w:val="0"/>
                                      <w:divBdr>
                                        <w:top w:val="none" w:sz="0" w:space="0" w:color="auto"/>
                                        <w:left w:val="none" w:sz="0" w:space="0" w:color="auto"/>
                                        <w:bottom w:val="none" w:sz="0" w:space="0" w:color="auto"/>
                                        <w:right w:val="none" w:sz="0" w:space="0" w:color="auto"/>
                                      </w:divBdr>
                                      <w:divsChild>
                                        <w:div w:id="1142112238">
                                          <w:marLeft w:val="0"/>
                                          <w:marRight w:val="0"/>
                                          <w:marTop w:val="0"/>
                                          <w:marBottom w:val="0"/>
                                          <w:divBdr>
                                            <w:top w:val="none" w:sz="0" w:space="0" w:color="auto"/>
                                            <w:left w:val="none" w:sz="0" w:space="0" w:color="auto"/>
                                            <w:bottom w:val="none" w:sz="0" w:space="0" w:color="auto"/>
                                            <w:right w:val="none" w:sz="0" w:space="0" w:color="auto"/>
                                          </w:divBdr>
                                        </w:div>
                                        <w:div w:id="318652584">
                                          <w:marLeft w:val="0"/>
                                          <w:marRight w:val="0"/>
                                          <w:marTop w:val="0"/>
                                          <w:marBottom w:val="0"/>
                                          <w:divBdr>
                                            <w:top w:val="none" w:sz="0" w:space="0" w:color="auto"/>
                                            <w:left w:val="none" w:sz="0" w:space="0" w:color="auto"/>
                                            <w:bottom w:val="none" w:sz="0" w:space="0" w:color="auto"/>
                                            <w:right w:val="none" w:sz="0" w:space="0" w:color="auto"/>
                                          </w:divBdr>
                                          <w:divsChild>
                                            <w:div w:id="1760256024">
                                              <w:marLeft w:val="0"/>
                                              <w:marRight w:val="0"/>
                                              <w:marTop w:val="0"/>
                                              <w:marBottom w:val="0"/>
                                              <w:divBdr>
                                                <w:top w:val="none" w:sz="0" w:space="0" w:color="auto"/>
                                                <w:left w:val="none" w:sz="0" w:space="0" w:color="auto"/>
                                                <w:bottom w:val="none" w:sz="0" w:space="0" w:color="auto"/>
                                                <w:right w:val="none" w:sz="0" w:space="0" w:color="auto"/>
                                              </w:divBdr>
                                              <w:divsChild>
                                                <w:div w:id="16090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570021">
      <w:bodyDiv w:val="1"/>
      <w:marLeft w:val="0"/>
      <w:marRight w:val="0"/>
      <w:marTop w:val="0"/>
      <w:marBottom w:val="0"/>
      <w:divBdr>
        <w:top w:val="none" w:sz="0" w:space="0" w:color="auto"/>
        <w:left w:val="none" w:sz="0" w:space="0" w:color="auto"/>
        <w:bottom w:val="none" w:sz="0" w:space="0" w:color="auto"/>
        <w:right w:val="none" w:sz="0" w:space="0" w:color="auto"/>
      </w:divBdr>
      <w:divsChild>
        <w:div w:id="1588071248">
          <w:marLeft w:val="0"/>
          <w:marRight w:val="0"/>
          <w:marTop w:val="0"/>
          <w:marBottom w:val="0"/>
          <w:divBdr>
            <w:top w:val="none" w:sz="0" w:space="0" w:color="auto"/>
            <w:left w:val="none" w:sz="0" w:space="0" w:color="auto"/>
            <w:bottom w:val="none" w:sz="0" w:space="0" w:color="auto"/>
            <w:right w:val="none" w:sz="0" w:space="0" w:color="auto"/>
          </w:divBdr>
        </w:div>
        <w:div w:id="72438407">
          <w:marLeft w:val="0"/>
          <w:marRight w:val="0"/>
          <w:marTop w:val="0"/>
          <w:marBottom w:val="0"/>
          <w:divBdr>
            <w:top w:val="none" w:sz="0" w:space="0" w:color="auto"/>
            <w:left w:val="none" w:sz="0" w:space="0" w:color="auto"/>
            <w:bottom w:val="none" w:sz="0" w:space="0" w:color="auto"/>
            <w:right w:val="none" w:sz="0" w:space="0" w:color="auto"/>
          </w:divBdr>
        </w:div>
        <w:div w:id="722025654">
          <w:marLeft w:val="0"/>
          <w:marRight w:val="0"/>
          <w:marTop w:val="0"/>
          <w:marBottom w:val="0"/>
          <w:divBdr>
            <w:top w:val="none" w:sz="0" w:space="0" w:color="auto"/>
            <w:left w:val="none" w:sz="0" w:space="0" w:color="auto"/>
            <w:bottom w:val="none" w:sz="0" w:space="0" w:color="auto"/>
            <w:right w:val="none" w:sz="0" w:space="0" w:color="auto"/>
          </w:divBdr>
        </w:div>
      </w:divsChild>
    </w:div>
    <w:div w:id="589699541">
      <w:bodyDiv w:val="1"/>
      <w:marLeft w:val="0"/>
      <w:marRight w:val="0"/>
      <w:marTop w:val="0"/>
      <w:marBottom w:val="0"/>
      <w:divBdr>
        <w:top w:val="none" w:sz="0" w:space="0" w:color="auto"/>
        <w:left w:val="none" w:sz="0" w:space="0" w:color="auto"/>
        <w:bottom w:val="none" w:sz="0" w:space="0" w:color="auto"/>
        <w:right w:val="none" w:sz="0" w:space="0" w:color="auto"/>
      </w:divBdr>
      <w:divsChild>
        <w:div w:id="1913849483">
          <w:marLeft w:val="0"/>
          <w:marRight w:val="0"/>
          <w:marTop w:val="0"/>
          <w:marBottom w:val="0"/>
          <w:divBdr>
            <w:top w:val="none" w:sz="0" w:space="0" w:color="auto"/>
            <w:left w:val="none" w:sz="0" w:space="0" w:color="auto"/>
            <w:bottom w:val="none" w:sz="0" w:space="0" w:color="auto"/>
            <w:right w:val="none" w:sz="0" w:space="0" w:color="auto"/>
          </w:divBdr>
        </w:div>
        <w:div w:id="94522048">
          <w:marLeft w:val="0"/>
          <w:marRight w:val="0"/>
          <w:marTop w:val="0"/>
          <w:marBottom w:val="0"/>
          <w:divBdr>
            <w:top w:val="none" w:sz="0" w:space="0" w:color="auto"/>
            <w:left w:val="none" w:sz="0" w:space="0" w:color="auto"/>
            <w:bottom w:val="none" w:sz="0" w:space="0" w:color="auto"/>
            <w:right w:val="none" w:sz="0" w:space="0" w:color="auto"/>
          </w:divBdr>
        </w:div>
        <w:div w:id="1335180664">
          <w:marLeft w:val="0"/>
          <w:marRight w:val="0"/>
          <w:marTop w:val="0"/>
          <w:marBottom w:val="0"/>
          <w:divBdr>
            <w:top w:val="none" w:sz="0" w:space="0" w:color="auto"/>
            <w:left w:val="none" w:sz="0" w:space="0" w:color="auto"/>
            <w:bottom w:val="none" w:sz="0" w:space="0" w:color="auto"/>
            <w:right w:val="none" w:sz="0" w:space="0" w:color="auto"/>
          </w:divBdr>
        </w:div>
        <w:div w:id="1021735939">
          <w:marLeft w:val="0"/>
          <w:marRight w:val="0"/>
          <w:marTop w:val="0"/>
          <w:marBottom w:val="0"/>
          <w:divBdr>
            <w:top w:val="none" w:sz="0" w:space="0" w:color="auto"/>
            <w:left w:val="none" w:sz="0" w:space="0" w:color="auto"/>
            <w:bottom w:val="none" w:sz="0" w:space="0" w:color="auto"/>
            <w:right w:val="none" w:sz="0" w:space="0" w:color="auto"/>
          </w:divBdr>
        </w:div>
        <w:div w:id="1339578992">
          <w:marLeft w:val="0"/>
          <w:marRight w:val="0"/>
          <w:marTop w:val="0"/>
          <w:marBottom w:val="0"/>
          <w:divBdr>
            <w:top w:val="none" w:sz="0" w:space="0" w:color="auto"/>
            <w:left w:val="none" w:sz="0" w:space="0" w:color="auto"/>
            <w:bottom w:val="none" w:sz="0" w:space="0" w:color="auto"/>
            <w:right w:val="none" w:sz="0" w:space="0" w:color="auto"/>
          </w:divBdr>
        </w:div>
        <w:div w:id="737242182">
          <w:marLeft w:val="0"/>
          <w:marRight w:val="0"/>
          <w:marTop w:val="0"/>
          <w:marBottom w:val="0"/>
          <w:divBdr>
            <w:top w:val="none" w:sz="0" w:space="0" w:color="auto"/>
            <w:left w:val="none" w:sz="0" w:space="0" w:color="auto"/>
            <w:bottom w:val="none" w:sz="0" w:space="0" w:color="auto"/>
            <w:right w:val="none" w:sz="0" w:space="0" w:color="auto"/>
          </w:divBdr>
        </w:div>
        <w:div w:id="1900240029">
          <w:marLeft w:val="0"/>
          <w:marRight w:val="0"/>
          <w:marTop w:val="0"/>
          <w:marBottom w:val="0"/>
          <w:divBdr>
            <w:top w:val="none" w:sz="0" w:space="0" w:color="auto"/>
            <w:left w:val="none" w:sz="0" w:space="0" w:color="auto"/>
            <w:bottom w:val="none" w:sz="0" w:space="0" w:color="auto"/>
            <w:right w:val="none" w:sz="0" w:space="0" w:color="auto"/>
          </w:divBdr>
        </w:div>
        <w:div w:id="207188022">
          <w:marLeft w:val="0"/>
          <w:marRight w:val="0"/>
          <w:marTop w:val="0"/>
          <w:marBottom w:val="0"/>
          <w:divBdr>
            <w:top w:val="none" w:sz="0" w:space="0" w:color="auto"/>
            <w:left w:val="none" w:sz="0" w:space="0" w:color="auto"/>
            <w:bottom w:val="none" w:sz="0" w:space="0" w:color="auto"/>
            <w:right w:val="none" w:sz="0" w:space="0" w:color="auto"/>
          </w:divBdr>
        </w:div>
        <w:div w:id="1728602597">
          <w:marLeft w:val="0"/>
          <w:marRight w:val="0"/>
          <w:marTop w:val="0"/>
          <w:marBottom w:val="0"/>
          <w:divBdr>
            <w:top w:val="none" w:sz="0" w:space="0" w:color="auto"/>
            <w:left w:val="none" w:sz="0" w:space="0" w:color="auto"/>
            <w:bottom w:val="none" w:sz="0" w:space="0" w:color="auto"/>
            <w:right w:val="none" w:sz="0" w:space="0" w:color="auto"/>
          </w:divBdr>
        </w:div>
        <w:div w:id="1068042251">
          <w:marLeft w:val="0"/>
          <w:marRight w:val="0"/>
          <w:marTop w:val="0"/>
          <w:marBottom w:val="0"/>
          <w:divBdr>
            <w:top w:val="none" w:sz="0" w:space="0" w:color="auto"/>
            <w:left w:val="none" w:sz="0" w:space="0" w:color="auto"/>
            <w:bottom w:val="none" w:sz="0" w:space="0" w:color="auto"/>
            <w:right w:val="none" w:sz="0" w:space="0" w:color="auto"/>
          </w:divBdr>
        </w:div>
        <w:div w:id="395402580">
          <w:marLeft w:val="0"/>
          <w:marRight w:val="0"/>
          <w:marTop w:val="0"/>
          <w:marBottom w:val="0"/>
          <w:divBdr>
            <w:top w:val="none" w:sz="0" w:space="0" w:color="auto"/>
            <w:left w:val="none" w:sz="0" w:space="0" w:color="auto"/>
            <w:bottom w:val="none" w:sz="0" w:space="0" w:color="auto"/>
            <w:right w:val="none" w:sz="0" w:space="0" w:color="auto"/>
          </w:divBdr>
        </w:div>
        <w:div w:id="2095012049">
          <w:marLeft w:val="0"/>
          <w:marRight w:val="0"/>
          <w:marTop w:val="0"/>
          <w:marBottom w:val="0"/>
          <w:divBdr>
            <w:top w:val="none" w:sz="0" w:space="0" w:color="auto"/>
            <w:left w:val="none" w:sz="0" w:space="0" w:color="auto"/>
            <w:bottom w:val="none" w:sz="0" w:space="0" w:color="auto"/>
            <w:right w:val="none" w:sz="0" w:space="0" w:color="auto"/>
          </w:divBdr>
        </w:div>
        <w:div w:id="1994794120">
          <w:marLeft w:val="0"/>
          <w:marRight w:val="0"/>
          <w:marTop w:val="0"/>
          <w:marBottom w:val="0"/>
          <w:divBdr>
            <w:top w:val="none" w:sz="0" w:space="0" w:color="auto"/>
            <w:left w:val="none" w:sz="0" w:space="0" w:color="auto"/>
            <w:bottom w:val="none" w:sz="0" w:space="0" w:color="auto"/>
            <w:right w:val="none" w:sz="0" w:space="0" w:color="auto"/>
          </w:divBdr>
        </w:div>
        <w:div w:id="2043941496">
          <w:marLeft w:val="0"/>
          <w:marRight w:val="0"/>
          <w:marTop w:val="0"/>
          <w:marBottom w:val="0"/>
          <w:divBdr>
            <w:top w:val="none" w:sz="0" w:space="0" w:color="auto"/>
            <w:left w:val="none" w:sz="0" w:space="0" w:color="auto"/>
            <w:bottom w:val="none" w:sz="0" w:space="0" w:color="auto"/>
            <w:right w:val="none" w:sz="0" w:space="0" w:color="auto"/>
          </w:divBdr>
        </w:div>
        <w:div w:id="574168170">
          <w:marLeft w:val="0"/>
          <w:marRight w:val="0"/>
          <w:marTop w:val="0"/>
          <w:marBottom w:val="0"/>
          <w:divBdr>
            <w:top w:val="none" w:sz="0" w:space="0" w:color="auto"/>
            <w:left w:val="none" w:sz="0" w:space="0" w:color="auto"/>
            <w:bottom w:val="none" w:sz="0" w:space="0" w:color="auto"/>
            <w:right w:val="none" w:sz="0" w:space="0" w:color="auto"/>
          </w:divBdr>
        </w:div>
        <w:div w:id="711006241">
          <w:marLeft w:val="0"/>
          <w:marRight w:val="0"/>
          <w:marTop w:val="0"/>
          <w:marBottom w:val="0"/>
          <w:divBdr>
            <w:top w:val="none" w:sz="0" w:space="0" w:color="auto"/>
            <w:left w:val="none" w:sz="0" w:space="0" w:color="auto"/>
            <w:bottom w:val="none" w:sz="0" w:space="0" w:color="auto"/>
            <w:right w:val="none" w:sz="0" w:space="0" w:color="auto"/>
          </w:divBdr>
        </w:div>
        <w:div w:id="940450578">
          <w:marLeft w:val="0"/>
          <w:marRight w:val="0"/>
          <w:marTop w:val="0"/>
          <w:marBottom w:val="0"/>
          <w:divBdr>
            <w:top w:val="none" w:sz="0" w:space="0" w:color="auto"/>
            <w:left w:val="none" w:sz="0" w:space="0" w:color="auto"/>
            <w:bottom w:val="none" w:sz="0" w:space="0" w:color="auto"/>
            <w:right w:val="none" w:sz="0" w:space="0" w:color="auto"/>
          </w:divBdr>
        </w:div>
        <w:div w:id="1767193614">
          <w:marLeft w:val="0"/>
          <w:marRight w:val="0"/>
          <w:marTop w:val="0"/>
          <w:marBottom w:val="0"/>
          <w:divBdr>
            <w:top w:val="none" w:sz="0" w:space="0" w:color="auto"/>
            <w:left w:val="none" w:sz="0" w:space="0" w:color="auto"/>
            <w:bottom w:val="none" w:sz="0" w:space="0" w:color="auto"/>
            <w:right w:val="none" w:sz="0" w:space="0" w:color="auto"/>
          </w:divBdr>
        </w:div>
        <w:div w:id="13964470">
          <w:marLeft w:val="0"/>
          <w:marRight w:val="0"/>
          <w:marTop w:val="0"/>
          <w:marBottom w:val="0"/>
          <w:divBdr>
            <w:top w:val="none" w:sz="0" w:space="0" w:color="auto"/>
            <w:left w:val="none" w:sz="0" w:space="0" w:color="auto"/>
            <w:bottom w:val="none" w:sz="0" w:space="0" w:color="auto"/>
            <w:right w:val="none" w:sz="0" w:space="0" w:color="auto"/>
          </w:divBdr>
        </w:div>
        <w:div w:id="458301041">
          <w:marLeft w:val="0"/>
          <w:marRight w:val="0"/>
          <w:marTop w:val="0"/>
          <w:marBottom w:val="0"/>
          <w:divBdr>
            <w:top w:val="none" w:sz="0" w:space="0" w:color="auto"/>
            <w:left w:val="none" w:sz="0" w:space="0" w:color="auto"/>
            <w:bottom w:val="none" w:sz="0" w:space="0" w:color="auto"/>
            <w:right w:val="none" w:sz="0" w:space="0" w:color="auto"/>
          </w:divBdr>
        </w:div>
        <w:div w:id="1626347525">
          <w:marLeft w:val="0"/>
          <w:marRight w:val="0"/>
          <w:marTop w:val="0"/>
          <w:marBottom w:val="0"/>
          <w:divBdr>
            <w:top w:val="none" w:sz="0" w:space="0" w:color="auto"/>
            <w:left w:val="none" w:sz="0" w:space="0" w:color="auto"/>
            <w:bottom w:val="none" w:sz="0" w:space="0" w:color="auto"/>
            <w:right w:val="none" w:sz="0" w:space="0" w:color="auto"/>
          </w:divBdr>
        </w:div>
        <w:div w:id="181011910">
          <w:marLeft w:val="0"/>
          <w:marRight w:val="0"/>
          <w:marTop w:val="0"/>
          <w:marBottom w:val="0"/>
          <w:divBdr>
            <w:top w:val="none" w:sz="0" w:space="0" w:color="auto"/>
            <w:left w:val="none" w:sz="0" w:space="0" w:color="auto"/>
            <w:bottom w:val="none" w:sz="0" w:space="0" w:color="auto"/>
            <w:right w:val="none" w:sz="0" w:space="0" w:color="auto"/>
          </w:divBdr>
        </w:div>
        <w:div w:id="2032299130">
          <w:marLeft w:val="0"/>
          <w:marRight w:val="0"/>
          <w:marTop w:val="0"/>
          <w:marBottom w:val="0"/>
          <w:divBdr>
            <w:top w:val="none" w:sz="0" w:space="0" w:color="auto"/>
            <w:left w:val="none" w:sz="0" w:space="0" w:color="auto"/>
            <w:bottom w:val="none" w:sz="0" w:space="0" w:color="auto"/>
            <w:right w:val="none" w:sz="0" w:space="0" w:color="auto"/>
          </w:divBdr>
        </w:div>
        <w:div w:id="436297943">
          <w:marLeft w:val="0"/>
          <w:marRight w:val="0"/>
          <w:marTop w:val="0"/>
          <w:marBottom w:val="0"/>
          <w:divBdr>
            <w:top w:val="none" w:sz="0" w:space="0" w:color="auto"/>
            <w:left w:val="none" w:sz="0" w:space="0" w:color="auto"/>
            <w:bottom w:val="none" w:sz="0" w:space="0" w:color="auto"/>
            <w:right w:val="none" w:sz="0" w:space="0" w:color="auto"/>
          </w:divBdr>
        </w:div>
        <w:div w:id="753355229">
          <w:marLeft w:val="0"/>
          <w:marRight w:val="0"/>
          <w:marTop w:val="0"/>
          <w:marBottom w:val="0"/>
          <w:divBdr>
            <w:top w:val="none" w:sz="0" w:space="0" w:color="auto"/>
            <w:left w:val="none" w:sz="0" w:space="0" w:color="auto"/>
            <w:bottom w:val="none" w:sz="0" w:space="0" w:color="auto"/>
            <w:right w:val="none" w:sz="0" w:space="0" w:color="auto"/>
          </w:divBdr>
        </w:div>
        <w:div w:id="959796295">
          <w:marLeft w:val="0"/>
          <w:marRight w:val="0"/>
          <w:marTop w:val="0"/>
          <w:marBottom w:val="0"/>
          <w:divBdr>
            <w:top w:val="none" w:sz="0" w:space="0" w:color="auto"/>
            <w:left w:val="none" w:sz="0" w:space="0" w:color="auto"/>
            <w:bottom w:val="none" w:sz="0" w:space="0" w:color="auto"/>
            <w:right w:val="none" w:sz="0" w:space="0" w:color="auto"/>
          </w:divBdr>
        </w:div>
        <w:div w:id="1517886146">
          <w:marLeft w:val="0"/>
          <w:marRight w:val="0"/>
          <w:marTop w:val="0"/>
          <w:marBottom w:val="0"/>
          <w:divBdr>
            <w:top w:val="none" w:sz="0" w:space="0" w:color="auto"/>
            <w:left w:val="none" w:sz="0" w:space="0" w:color="auto"/>
            <w:bottom w:val="none" w:sz="0" w:space="0" w:color="auto"/>
            <w:right w:val="none" w:sz="0" w:space="0" w:color="auto"/>
          </w:divBdr>
        </w:div>
        <w:div w:id="190344069">
          <w:marLeft w:val="0"/>
          <w:marRight w:val="0"/>
          <w:marTop w:val="0"/>
          <w:marBottom w:val="0"/>
          <w:divBdr>
            <w:top w:val="none" w:sz="0" w:space="0" w:color="auto"/>
            <w:left w:val="none" w:sz="0" w:space="0" w:color="auto"/>
            <w:bottom w:val="none" w:sz="0" w:space="0" w:color="auto"/>
            <w:right w:val="none" w:sz="0" w:space="0" w:color="auto"/>
          </w:divBdr>
        </w:div>
        <w:div w:id="2039574346">
          <w:marLeft w:val="0"/>
          <w:marRight w:val="0"/>
          <w:marTop w:val="0"/>
          <w:marBottom w:val="0"/>
          <w:divBdr>
            <w:top w:val="none" w:sz="0" w:space="0" w:color="auto"/>
            <w:left w:val="none" w:sz="0" w:space="0" w:color="auto"/>
            <w:bottom w:val="none" w:sz="0" w:space="0" w:color="auto"/>
            <w:right w:val="none" w:sz="0" w:space="0" w:color="auto"/>
          </w:divBdr>
        </w:div>
        <w:div w:id="266472194">
          <w:marLeft w:val="0"/>
          <w:marRight w:val="0"/>
          <w:marTop w:val="0"/>
          <w:marBottom w:val="0"/>
          <w:divBdr>
            <w:top w:val="none" w:sz="0" w:space="0" w:color="auto"/>
            <w:left w:val="none" w:sz="0" w:space="0" w:color="auto"/>
            <w:bottom w:val="none" w:sz="0" w:space="0" w:color="auto"/>
            <w:right w:val="none" w:sz="0" w:space="0" w:color="auto"/>
          </w:divBdr>
        </w:div>
        <w:div w:id="1569880681">
          <w:marLeft w:val="0"/>
          <w:marRight w:val="0"/>
          <w:marTop w:val="0"/>
          <w:marBottom w:val="0"/>
          <w:divBdr>
            <w:top w:val="none" w:sz="0" w:space="0" w:color="auto"/>
            <w:left w:val="none" w:sz="0" w:space="0" w:color="auto"/>
            <w:bottom w:val="none" w:sz="0" w:space="0" w:color="auto"/>
            <w:right w:val="none" w:sz="0" w:space="0" w:color="auto"/>
          </w:divBdr>
        </w:div>
        <w:div w:id="697506562">
          <w:marLeft w:val="0"/>
          <w:marRight w:val="0"/>
          <w:marTop w:val="0"/>
          <w:marBottom w:val="0"/>
          <w:divBdr>
            <w:top w:val="none" w:sz="0" w:space="0" w:color="auto"/>
            <w:left w:val="none" w:sz="0" w:space="0" w:color="auto"/>
            <w:bottom w:val="none" w:sz="0" w:space="0" w:color="auto"/>
            <w:right w:val="none" w:sz="0" w:space="0" w:color="auto"/>
          </w:divBdr>
        </w:div>
        <w:div w:id="717247869">
          <w:marLeft w:val="0"/>
          <w:marRight w:val="0"/>
          <w:marTop w:val="0"/>
          <w:marBottom w:val="0"/>
          <w:divBdr>
            <w:top w:val="none" w:sz="0" w:space="0" w:color="auto"/>
            <w:left w:val="none" w:sz="0" w:space="0" w:color="auto"/>
            <w:bottom w:val="none" w:sz="0" w:space="0" w:color="auto"/>
            <w:right w:val="none" w:sz="0" w:space="0" w:color="auto"/>
          </w:divBdr>
        </w:div>
        <w:div w:id="799805264">
          <w:marLeft w:val="0"/>
          <w:marRight w:val="0"/>
          <w:marTop w:val="0"/>
          <w:marBottom w:val="0"/>
          <w:divBdr>
            <w:top w:val="none" w:sz="0" w:space="0" w:color="auto"/>
            <w:left w:val="none" w:sz="0" w:space="0" w:color="auto"/>
            <w:bottom w:val="none" w:sz="0" w:space="0" w:color="auto"/>
            <w:right w:val="none" w:sz="0" w:space="0" w:color="auto"/>
          </w:divBdr>
        </w:div>
        <w:div w:id="133498265">
          <w:marLeft w:val="0"/>
          <w:marRight w:val="0"/>
          <w:marTop w:val="0"/>
          <w:marBottom w:val="0"/>
          <w:divBdr>
            <w:top w:val="none" w:sz="0" w:space="0" w:color="auto"/>
            <w:left w:val="none" w:sz="0" w:space="0" w:color="auto"/>
            <w:bottom w:val="none" w:sz="0" w:space="0" w:color="auto"/>
            <w:right w:val="none" w:sz="0" w:space="0" w:color="auto"/>
          </w:divBdr>
        </w:div>
        <w:div w:id="1515341283">
          <w:marLeft w:val="0"/>
          <w:marRight w:val="0"/>
          <w:marTop w:val="0"/>
          <w:marBottom w:val="0"/>
          <w:divBdr>
            <w:top w:val="none" w:sz="0" w:space="0" w:color="auto"/>
            <w:left w:val="none" w:sz="0" w:space="0" w:color="auto"/>
            <w:bottom w:val="none" w:sz="0" w:space="0" w:color="auto"/>
            <w:right w:val="none" w:sz="0" w:space="0" w:color="auto"/>
          </w:divBdr>
        </w:div>
        <w:div w:id="875701725">
          <w:marLeft w:val="0"/>
          <w:marRight w:val="0"/>
          <w:marTop w:val="0"/>
          <w:marBottom w:val="0"/>
          <w:divBdr>
            <w:top w:val="none" w:sz="0" w:space="0" w:color="auto"/>
            <w:left w:val="none" w:sz="0" w:space="0" w:color="auto"/>
            <w:bottom w:val="none" w:sz="0" w:space="0" w:color="auto"/>
            <w:right w:val="none" w:sz="0" w:space="0" w:color="auto"/>
          </w:divBdr>
        </w:div>
        <w:div w:id="724067198">
          <w:marLeft w:val="0"/>
          <w:marRight w:val="0"/>
          <w:marTop w:val="0"/>
          <w:marBottom w:val="0"/>
          <w:divBdr>
            <w:top w:val="none" w:sz="0" w:space="0" w:color="auto"/>
            <w:left w:val="none" w:sz="0" w:space="0" w:color="auto"/>
            <w:bottom w:val="none" w:sz="0" w:space="0" w:color="auto"/>
            <w:right w:val="none" w:sz="0" w:space="0" w:color="auto"/>
          </w:divBdr>
        </w:div>
        <w:div w:id="2006395911">
          <w:marLeft w:val="0"/>
          <w:marRight w:val="0"/>
          <w:marTop w:val="0"/>
          <w:marBottom w:val="0"/>
          <w:divBdr>
            <w:top w:val="none" w:sz="0" w:space="0" w:color="auto"/>
            <w:left w:val="none" w:sz="0" w:space="0" w:color="auto"/>
            <w:bottom w:val="none" w:sz="0" w:space="0" w:color="auto"/>
            <w:right w:val="none" w:sz="0" w:space="0" w:color="auto"/>
          </w:divBdr>
        </w:div>
      </w:divsChild>
    </w:div>
    <w:div w:id="665981016">
      <w:bodyDiv w:val="1"/>
      <w:marLeft w:val="0"/>
      <w:marRight w:val="0"/>
      <w:marTop w:val="0"/>
      <w:marBottom w:val="0"/>
      <w:divBdr>
        <w:top w:val="none" w:sz="0" w:space="0" w:color="auto"/>
        <w:left w:val="none" w:sz="0" w:space="0" w:color="auto"/>
        <w:bottom w:val="none" w:sz="0" w:space="0" w:color="auto"/>
        <w:right w:val="none" w:sz="0" w:space="0" w:color="auto"/>
      </w:divBdr>
      <w:divsChild>
        <w:div w:id="85002358">
          <w:marLeft w:val="0"/>
          <w:marRight w:val="0"/>
          <w:marTop w:val="0"/>
          <w:marBottom w:val="0"/>
          <w:divBdr>
            <w:top w:val="none" w:sz="0" w:space="0" w:color="auto"/>
            <w:left w:val="none" w:sz="0" w:space="0" w:color="auto"/>
            <w:bottom w:val="none" w:sz="0" w:space="0" w:color="auto"/>
            <w:right w:val="none" w:sz="0" w:space="0" w:color="auto"/>
          </w:divBdr>
          <w:divsChild>
            <w:div w:id="1561820202">
              <w:marLeft w:val="0"/>
              <w:marRight w:val="0"/>
              <w:marTop w:val="0"/>
              <w:marBottom w:val="0"/>
              <w:divBdr>
                <w:top w:val="none" w:sz="0" w:space="0" w:color="auto"/>
                <w:left w:val="none" w:sz="0" w:space="0" w:color="auto"/>
                <w:bottom w:val="none" w:sz="0" w:space="0" w:color="auto"/>
                <w:right w:val="none" w:sz="0" w:space="0" w:color="auto"/>
              </w:divBdr>
            </w:div>
          </w:divsChild>
        </w:div>
        <w:div w:id="1651473267">
          <w:marLeft w:val="0"/>
          <w:marRight w:val="0"/>
          <w:marTop w:val="0"/>
          <w:marBottom w:val="240"/>
          <w:divBdr>
            <w:top w:val="none" w:sz="0" w:space="0" w:color="auto"/>
            <w:left w:val="none" w:sz="0" w:space="0" w:color="auto"/>
            <w:bottom w:val="none" w:sz="0" w:space="0" w:color="auto"/>
            <w:right w:val="none" w:sz="0" w:space="0" w:color="auto"/>
          </w:divBdr>
          <w:divsChild>
            <w:div w:id="775179662">
              <w:marLeft w:val="0"/>
              <w:marRight w:val="485"/>
              <w:marTop w:val="0"/>
              <w:marBottom w:val="0"/>
              <w:divBdr>
                <w:top w:val="none" w:sz="0" w:space="0" w:color="auto"/>
                <w:left w:val="none" w:sz="0" w:space="0" w:color="auto"/>
                <w:bottom w:val="none" w:sz="0" w:space="0" w:color="auto"/>
                <w:right w:val="none" w:sz="0" w:space="0" w:color="auto"/>
              </w:divBdr>
            </w:div>
          </w:divsChild>
        </w:div>
      </w:divsChild>
    </w:div>
    <w:div w:id="710957540">
      <w:bodyDiv w:val="1"/>
      <w:marLeft w:val="0"/>
      <w:marRight w:val="0"/>
      <w:marTop w:val="0"/>
      <w:marBottom w:val="0"/>
      <w:divBdr>
        <w:top w:val="none" w:sz="0" w:space="0" w:color="auto"/>
        <w:left w:val="none" w:sz="0" w:space="0" w:color="auto"/>
        <w:bottom w:val="none" w:sz="0" w:space="0" w:color="auto"/>
        <w:right w:val="none" w:sz="0" w:space="0" w:color="auto"/>
      </w:divBdr>
    </w:div>
    <w:div w:id="760613206">
      <w:bodyDiv w:val="1"/>
      <w:marLeft w:val="0"/>
      <w:marRight w:val="0"/>
      <w:marTop w:val="0"/>
      <w:marBottom w:val="0"/>
      <w:divBdr>
        <w:top w:val="none" w:sz="0" w:space="0" w:color="auto"/>
        <w:left w:val="none" w:sz="0" w:space="0" w:color="auto"/>
        <w:bottom w:val="none" w:sz="0" w:space="0" w:color="auto"/>
        <w:right w:val="none" w:sz="0" w:space="0" w:color="auto"/>
      </w:divBdr>
    </w:div>
    <w:div w:id="775565740">
      <w:bodyDiv w:val="1"/>
      <w:marLeft w:val="0"/>
      <w:marRight w:val="0"/>
      <w:marTop w:val="0"/>
      <w:marBottom w:val="0"/>
      <w:divBdr>
        <w:top w:val="none" w:sz="0" w:space="0" w:color="auto"/>
        <w:left w:val="none" w:sz="0" w:space="0" w:color="auto"/>
        <w:bottom w:val="none" w:sz="0" w:space="0" w:color="auto"/>
        <w:right w:val="none" w:sz="0" w:space="0" w:color="auto"/>
      </w:divBdr>
    </w:div>
    <w:div w:id="777719967">
      <w:bodyDiv w:val="1"/>
      <w:marLeft w:val="0"/>
      <w:marRight w:val="0"/>
      <w:marTop w:val="0"/>
      <w:marBottom w:val="0"/>
      <w:divBdr>
        <w:top w:val="none" w:sz="0" w:space="0" w:color="auto"/>
        <w:left w:val="none" w:sz="0" w:space="0" w:color="auto"/>
        <w:bottom w:val="none" w:sz="0" w:space="0" w:color="auto"/>
        <w:right w:val="none" w:sz="0" w:space="0" w:color="auto"/>
      </w:divBdr>
      <w:divsChild>
        <w:div w:id="1117674368">
          <w:marLeft w:val="0"/>
          <w:marRight w:val="0"/>
          <w:marTop w:val="0"/>
          <w:marBottom w:val="0"/>
          <w:divBdr>
            <w:top w:val="none" w:sz="0" w:space="0" w:color="auto"/>
            <w:left w:val="none" w:sz="0" w:space="0" w:color="auto"/>
            <w:bottom w:val="none" w:sz="0" w:space="0" w:color="auto"/>
            <w:right w:val="none" w:sz="0" w:space="0" w:color="auto"/>
          </w:divBdr>
        </w:div>
        <w:div w:id="1344816068">
          <w:marLeft w:val="0"/>
          <w:marRight w:val="0"/>
          <w:marTop w:val="0"/>
          <w:marBottom w:val="0"/>
          <w:divBdr>
            <w:top w:val="none" w:sz="0" w:space="0" w:color="auto"/>
            <w:left w:val="none" w:sz="0" w:space="0" w:color="auto"/>
            <w:bottom w:val="none" w:sz="0" w:space="0" w:color="auto"/>
            <w:right w:val="none" w:sz="0" w:space="0" w:color="auto"/>
          </w:divBdr>
        </w:div>
        <w:div w:id="1185438764">
          <w:marLeft w:val="0"/>
          <w:marRight w:val="0"/>
          <w:marTop w:val="0"/>
          <w:marBottom w:val="0"/>
          <w:divBdr>
            <w:top w:val="none" w:sz="0" w:space="0" w:color="auto"/>
            <w:left w:val="none" w:sz="0" w:space="0" w:color="auto"/>
            <w:bottom w:val="none" w:sz="0" w:space="0" w:color="auto"/>
            <w:right w:val="none" w:sz="0" w:space="0" w:color="auto"/>
          </w:divBdr>
        </w:div>
      </w:divsChild>
    </w:div>
    <w:div w:id="870800096">
      <w:bodyDiv w:val="1"/>
      <w:marLeft w:val="0"/>
      <w:marRight w:val="0"/>
      <w:marTop w:val="0"/>
      <w:marBottom w:val="0"/>
      <w:divBdr>
        <w:top w:val="none" w:sz="0" w:space="0" w:color="auto"/>
        <w:left w:val="none" w:sz="0" w:space="0" w:color="auto"/>
        <w:bottom w:val="none" w:sz="0" w:space="0" w:color="auto"/>
        <w:right w:val="none" w:sz="0" w:space="0" w:color="auto"/>
      </w:divBdr>
      <w:divsChild>
        <w:div w:id="323516175">
          <w:marLeft w:val="0"/>
          <w:marRight w:val="0"/>
          <w:marTop w:val="0"/>
          <w:marBottom w:val="0"/>
          <w:divBdr>
            <w:top w:val="none" w:sz="0" w:space="0" w:color="auto"/>
            <w:left w:val="none" w:sz="0" w:space="0" w:color="auto"/>
            <w:bottom w:val="none" w:sz="0" w:space="0" w:color="auto"/>
            <w:right w:val="none" w:sz="0" w:space="0" w:color="auto"/>
          </w:divBdr>
          <w:divsChild>
            <w:div w:id="1948925400">
              <w:marLeft w:val="-225"/>
              <w:marRight w:val="-225"/>
              <w:marTop w:val="0"/>
              <w:marBottom w:val="0"/>
              <w:divBdr>
                <w:top w:val="none" w:sz="0" w:space="0" w:color="auto"/>
                <w:left w:val="none" w:sz="0" w:space="0" w:color="auto"/>
                <w:bottom w:val="none" w:sz="0" w:space="0" w:color="auto"/>
                <w:right w:val="none" w:sz="0" w:space="0" w:color="auto"/>
              </w:divBdr>
              <w:divsChild>
                <w:div w:id="356472230">
                  <w:marLeft w:val="0"/>
                  <w:marRight w:val="0"/>
                  <w:marTop w:val="0"/>
                  <w:marBottom w:val="0"/>
                  <w:divBdr>
                    <w:top w:val="none" w:sz="0" w:space="0" w:color="auto"/>
                    <w:left w:val="none" w:sz="0" w:space="0" w:color="auto"/>
                    <w:bottom w:val="none" w:sz="0" w:space="0" w:color="auto"/>
                    <w:right w:val="none" w:sz="0" w:space="0" w:color="auto"/>
                  </w:divBdr>
                  <w:divsChild>
                    <w:div w:id="870147780">
                      <w:marLeft w:val="0"/>
                      <w:marRight w:val="0"/>
                      <w:marTop w:val="0"/>
                      <w:marBottom w:val="0"/>
                      <w:divBdr>
                        <w:top w:val="none" w:sz="0" w:space="0" w:color="auto"/>
                        <w:left w:val="none" w:sz="0" w:space="0" w:color="auto"/>
                        <w:bottom w:val="none" w:sz="0" w:space="0" w:color="auto"/>
                        <w:right w:val="none" w:sz="0" w:space="0" w:color="auto"/>
                      </w:divBdr>
                      <w:divsChild>
                        <w:div w:id="958801877">
                          <w:marLeft w:val="0"/>
                          <w:marRight w:val="0"/>
                          <w:marTop w:val="0"/>
                          <w:marBottom w:val="0"/>
                          <w:divBdr>
                            <w:top w:val="none" w:sz="0" w:space="0" w:color="auto"/>
                            <w:left w:val="none" w:sz="0" w:space="0" w:color="auto"/>
                            <w:bottom w:val="none" w:sz="0" w:space="0" w:color="auto"/>
                            <w:right w:val="none" w:sz="0" w:space="0" w:color="auto"/>
                          </w:divBdr>
                          <w:divsChild>
                            <w:div w:id="326785575">
                              <w:marLeft w:val="0"/>
                              <w:marRight w:val="0"/>
                              <w:marTop w:val="0"/>
                              <w:marBottom w:val="0"/>
                              <w:divBdr>
                                <w:top w:val="none" w:sz="0" w:space="0" w:color="auto"/>
                                <w:left w:val="none" w:sz="0" w:space="0" w:color="auto"/>
                                <w:bottom w:val="none" w:sz="0" w:space="0" w:color="auto"/>
                                <w:right w:val="none" w:sz="0" w:space="0" w:color="auto"/>
                              </w:divBdr>
                              <w:divsChild>
                                <w:div w:id="434634939">
                                  <w:marLeft w:val="0"/>
                                  <w:marRight w:val="0"/>
                                  <w:marTop w:val="0"/>
                                  <w:marBottom w:val="300"/>
                                  <w:divBdr>
                                    <w:top w:val="single" w:sz="6" w:space="0" w:color="E6E6E6"/>
                                    <w:left w:val="single" w:sz="6" w:space="0" w:color="E6E6E6"/>
                                    <w:bottom w:val="single" w:sz="6" w:space="0" w:color="E6E6E6"/>
                                    <w:right w:val="single" w:sz="6" w:space="0" w:color="E6E6E6"/>
                                  </w:divBdr>
                                  <w:divsChild>
                                    <w:div w:id="218783778">
                                      <w:marLeft w:val="0"/>
                                      <w:marRight w:val="0"/>
                                      <w:marTop w:val="0"/>
                                      <w:marBottom w:val="0"/>
                                      <w:divBdr>
                                        <w:top w:val="none" w:sz="0" w:space="0" w:color="auto"/>
                                        <w:left w:val="none" w:sz="0" w:space="0" w:color="auto"/>
                                        <w:bottom w:val="none" w:sz="0" w:space="0" w:color="auto"/>
                                        <w:right w:val="none" w:sz="0" w:space="0" w:color="auto"/>
                                      </w:divBdr>
                                      <w:divsChild>
                                        <w:div w:id="225844330">
                                          <w:marLeft w:val="0"/>
                                          <w:marRight w:val="0"/>
                                          <w:marTop w:val="0"/>
                                          <w:marBottom w:val="0"/>
                                          <w:divBdr>
                                            <w:top w:val="none" w:sz="0" w:space="0" w:color="auto"/>
                                            <w:left w:val="none" w:sz="0" w:space="0" w:color="auto"/>
                                            <w:bottom w:val="none" w:sz="0" w:space="0" w:color="auto"/>
                                            <w:right w:val="none" w:sz="0" w:space="0" w:color="auto"/>
                                          </w:divBdr>
                                          <w:divsChild>
                                            <w:div w:id="9289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697341">
      <w:bodyDiv w:val="1"/>
      <w:marLeft w:val="0"/>
      <w:marRight w:val="0"/>
      <w:marTop w:val="0"/>
      <w:marBottom w:val="0"/>
      <w:divBdr>
        <w:top w:val="none" w:sz="0" w:space="0" w:color="auto"/>
        <w:left w:val="none" w:sz="0" w:space="0" w:color="auto"/>
        <w:bottom w:val="none" w:sz="0" w:space="0" w:color="auto"/>
        <w:right w:val="none" w:sz="0" w:space="0" w:color="auto"/>
      </w:divBdr>
      <w:divsChild>
        <w:div w:id="228393722">
          <w:marLeft w:val="0"/>
          <w:marRight w:val="0"/>
          <w:marTop w:val="0"/>
          <w:marBottom w:val="0"/>
          <w:divBdr>
            <w:top w:val="none" w:sz="0" w:space="0" w:color="auto"/>
            <w:left w:val="none" w:sz="0" w:space="0" w:color="auto"/>
            <w:bottom w:val="none" w:sz="0" w:space="0" w:color="auto"/>
            <w:right w:val="none" w:sz="0" w:space="0" w:color="auto"/>
          </w:divBdr>
        </w:div>
      </w:divsChild>
    </w:div>
    <w:div w:id="877855303">
      <w:bodyDiv w:val="1"/>
      <w:marLeft w:val="0"/>
      <w:marRight w:val="0"/>
      <w:marTop w:val="0"/>
      <w:marBottom w:val="0"/>
      <w:divBdr>
        <w:top w:val="none" w:sz="0" w:space="0" w:color="auto"/>
        <w:left w:val="none" w:sz="0" w:space="0" w:color="auto"/>
        <w:bottom w:val="none" w:sz="0" w:space="0" w:color="auto"/>
        <w:right w:val="none" w:sz="0" w:space="0" w:color="auto"/>
      </w:divBdr>
    </w:div>
    <w:div w:id="945038721">
      <w:bodyDiv w:val="1"/>
      <w:marLeft w:val="0"/>
      <w:marRight w:val="0"/>
      <w:marTop w:val="0"/>
      <w:marBottom w:val="0"/>
      <w:divBdr>
        <w:top w:val="none" w:sz="0" w:space="0" w:color="auto"/>
        <w:left w:val="none" w:sz="0" w:space="0" w:color="auto"/>
        <w:bottom w:val="none" w:sz="0" w:space="0" w:color="auto"/>
        <w:right w:val="none" w:sz="0" w:space="0" w:color="auto"/>
      </w:divBdr>
      <w:divsChild>
        <w:div w:id="571307454">
          <w:marLeft w:val="0"/>
          <w:marRight w:val="0"/>
          <w:marTop w:val="0"/>
          <w:marBottom w:val="0"/>
          <w:divBdr>
            <w:top w:val="none" w:sz="0" w:space="0" w:color="auto"/>
            <w:left w:val="none" w:sz="0" w:space="0" w:color="auto"/>
            <w:bottom w:val="none" w:sz="0" w:space="0" w:color="auto"/>
            <w:right w:val="none" w:sz="0" w:space="0" w:color="auto"/>
          </w:divBdr>
        </w:div>
        <w:div w:id="642084193">
          <w:marLeft w:val="0"/>
          <w:marRight w:val="0"/>
          <w:marTop w:val="0"/>
          <w:marBottom w:val="0"/>
          <w:divBdr>
            <w:top w:val="none" w:sz="0" w:space="0" w:color="auto"/>
            <w:left w:val="none" w:sz="0" w:space="0" w:color="auto"/>
            <w:bottom w:val="none" w:sz="0" w:space="0" w:color="auto"/>
            <w:right w:val="none" w:sz="0" w:space="0" w:color="auto"/>
          </w:divBdr>
        </w:div>
      </w:divsChild>
    </w:div>
    <w:div w:id="1284774911">
      <w:bodyDiv w:val="1"/>
      <w:marLeft w:val="0"/>
      <w:marRight w:val="0"/>
      <w:marTop w:val="0"/>
      <w:marBottom w:val="0"/>
      <w:divBdr>
        <w:top w:val="none" w:sz="0" w:space="0" w:color="auto"/>
        <w:left w:val="none" w:sz="0" w:space="0" w:color="auto"/>
        <w:bottom w:val="none" w:sz="0" w:space="0" w:color="auto"/>
        <w:right w:val="none" w:sz="0" w:space="0" w:color="auto"/>
      </w:divBdr>
    </w:div>
    <w:div w:id="1299720561">
      <w:bodyDiv w:val="1"/>
      <w:marLeft w:val="0"/>
      <w:marRight w:val="0"/>
      <w:marTop w:val="0"/>
      <w:marBottom w:val="0"/>
      <w:divBdr>
        <w:top w:val="none" w:sz="0" w:space="0" w:color="auto"/>
        <w:left w:val="none" w:sz="0" w:space="0" w:color="auto"/>
        <w:bottom w:val="none" w:sz="0" w:space="0" w:color="auto"/>
        <w:right w:val="none" w:sz="0" w:space="0" w:color="auto"/>
      </w:divBdr>
    </w:div>
    <w:div w:id="1333877321">
      <w:bodyDiv w:val="1"/>
      <w:marLeft w:val="0"/>
      <w:marRight w:val="0"/>
      <w:marTop w:val="0"/>
      <w:marBottom w:val="0"/>
      <w:divBdr>
        <w:top w:val="none" w:sz="0" w:space="0" w:color="auto"/>
        <w:left w:val="none" w:sz="0" w:space="0" w:color="auto"/>
        <w:bottom w:val="none" w:sz="0" w:space="0" w:color="auto"/>
        <w:right w:val="none" w:sz="0" w:space="0" w:color="auto"/>
      </w:divBdr>
    </w:div>
    <w:div w:id="1387145344">
      <w:bodyDiv w:val="1"/>
      <w:marLeft w:val="0"/>
      <w:marRight w:val="0"/>
      <w:marTop w:val="0"/>
      <w:marBottom w:val="0"/>
      <w:divBdr>
        <w:top w:val="none" w:sz="0" w:space="0" w:color="auto"/>
        <w:left w:val="none" w:sz="0" w:space="0" w:color="auto"/>
        <w:bottom w:val="none" w:sz="0" w:space="0" w:color="auto"/>
        <w:right w:val="none" w:sz="0" w:space="0" w:color="auto"/>
      </w:divBdr>
    </w:div>
    <w:div w:id="1429813377">
      <w:bodyDiv w:val="1"/>
      <w:marLeft w:val="0"/>
      <w:marRight w:val="0"/>
      <w:marTop w:val="0"/>
      <w:marBottom w:val="0"/>
      <w:divBdr>
        <w:top w:val="none" w:sz="0" w:space="0" w:color="auto"/>
        <w:left w:val="none" w:sz="0" w:space="0" w:color="auto"/>
        <w:bottom w:val="none" w:sz="0" w:space="0" w:color="auto"/>
        <w:right w:val="none" w:sz="0" w:space="0" w:color="auto"/>
      </w:divBdr>
    </w:div>
    <w:div w:id="1589120658">
      <w:bodyDiv w:val="1"/>
      <w:marLeft w:val="0"/>
      <w:marRight w:val="0"/>
      <w:marTop w:val="0"/>
      <w:marBottom w:val="0"/>
      <w:divBdr>
        <w:top w:val="none" w:sz="0" w:space="0" w:color="auto"/>
        <w:left w:val="none" w:sz="0" w:space="0" w:color="auto"/>
        <w:bottom w:val="none" w:sz="0" w:space="0" w:color="auto"/>
        <w:right w:val="none" w:sz="0" w:space="0" w:color="auto"/>
      </w:divBdr>
    </w:div>
    <w:div w:id="1599017891">
      <w:bodyDiv w:val="1"/>
      <w:marLeft w:val="0"/>
      <w:marRight w:val="0"/>
      <w:marTop w:val="0"/>
      <w:marBottom w:val="0"/>
      <w:divBdr>
        <w:top w:val="none" w:sz="0" w:space="0" w:color="auto"/>
        <w:left w:val="none" w:sz="0" w:space="0" w:color="auto"/>
        <w:bottom w:val="none" w:sz="0" w:space="0" w:color="auto"/>
        <w:right w:val="none" w:sz="0" w:space="0" w:color="auto"/>
      </w:divBdr>
    </w:div>
    <w:div w:id="1683893795">
      <w:bodyDiv w:val="1"/>
      <w:marLeft w:val="0"/>
      <w:marRight w:val="0"/>
      <w:marTop w:val="0"/>
      <w:marBottom w:val="0"/>
      <w:divBdr>
        <w:top w:val="none" w:sz="0" w:space="0" w:color="auto"/>
        <w:left w:val="none" w:sz="0" w:space="0" w:color="auto"/>
        <w:bottom w:val="none" w:sz="0" w:space="0" w:color="auto"/>
        <w:right w:val="none" w:sz="0" w:space="0" w:color="auto"/>
      </w:divBdr>
    </w:div>
    <w:div w:id="1727027617">
      <w:bodyDiv w:val="1"/>
      <w:marLeft w:val="0"/>
      <w:marRight w:val="0"/>
      <w:marTop w:val="0"/>
      <w:marBottom w:val="0"/>
      <w:divBdr>
        <w:top w:val="none" w:sz="0" w:space="0" w:color="auto"/>
        <w:left w:val="none" w:sz="0" w:space="0" w:color="auto"/>
        <w:bottom w:val="none" w:sz="0" w:space="0" w:color="auto"/>
        <w:right w:val="none" w:sz="0" w:space="0" w:color="auto"/>
      </w:divBdr>
    </w:div>
    <w:div w:id="1766534523">
      <w:bodyDiv w:val="1"/>
      <w:marLeft w:val="0"/>
      <w:marRight w:val="0"/>
      <w:marTop w:val="0"/>
      <w:marBottom w:val="0"/>
      <w:divBdr>
        <w:top w:val="none" w:sz="0" w:space="0" w:color="auto"/>
        <w:left w:val="none" w:sz="0" w:space="0" w:color="auto"/>
        <w:bottom w:val="none" w:sz="0" w:space="0" w:color="auto"/>
        <w:right w:val="none" w:sz="0" w:space="0" w:color="auto"/>
      </w:divBdr>
      <w:divsChild>
        <w:div w:id="946236369">
          <w:marLeft w:val="0"/>
          <w:marRight w:val="0"/>
          <w:marTop w:val="0"/>
          <w:marBottom w:val="0"/>
          <w:divBdr>
            <w:top w:val="none" w:sz="0" w:space="0" w:color="auto"/>
            <w:left w:val="none" w:sz="0" w:space="0" w:color="auto"/>
            <w:bottom w:val="none" w:sz="0" w:space="0" w:color="auto"/>
            <w:right w:val="none" w:sz="0" w:space="0" w:color="auto"/>
          </w:divBdr>
        </w:div>
        <w:div w:id="1179343832">
          <w:marLeft w:val="0"/>
          <w:marRight w:val="0"/>
          <w:marTop w:val="0"/>
          <w:marBottom w:val="0"/>
          <w:divBdr>
            <w:top w:val="none" w:sz="0" w:space="0" w:color="auto"/>
            <w:left w:val="none" w:sz="0" w:space="0" w:color="auto"/>
            <w:bottom w:val="none" w:sz="0" w:space="0" w:color="auto"/>
            <w:right w:val="none" w:sz="0" w:space="0" w:color="auto"/>
          </w:divBdr>
        </w:div>
        <w:div w:id="524054286">
          <w:marLeft w:val="0"/>
          <w:marRight w:val="0"/>
          <w:marTop w:val="0"/>
          <w:marBottom w:val="0"/>
          <w:divBdr>
            <w:top w:val="none" w:sz="0" w:space="0" w:color="auto"/>
            <w:left w:val="none" w:sz="0" w:space="0" w:color="auto"/>
            <w:bottom w:val="none" w:sz="0" w:space="0" w:color="auto"/>
            <w:right w:val="none" w:sz="0" w:space="0" w:color="auto"/>
          </w:divBdr>
        </w:div>
        <w:div w:id="255483145">
          <w:marLeft w:val="0"/>
          <w:marRight w:val="0"/>
          <w:marTop w:val="0"/>
          <w:marBottom w:val="0"/>
          <w:divBdr>
            <w:top w:val="none" w:sz="0" w:space="0" w:color="auto"/>
            <w:left w:val="none" w:sz="0" w:space="0" w:color="auto"/>
            <w:bottom w:val="none" w:sz="0" w:space="0" w:color="auto"/>
            <w:right w:val="none" w:sz="0" w:space="0" w:color="auto"/>
          </w:divBdr>
        </w:div>
        <w:div w:id="1418551968">
          <w:marLeft w:val="0"/>
          <w:marRight w:val="0"/>
          <w:marTop w:val="0"/>
          <w:marBottom w:val="0"/>
          <w:divBdr>
            <w:top w:val="none" w:sz="0" w:space="0" w:color="auto"/>
            <w:left w:val="none" w:sz="0" w:space="0" w:color="auto"/>
            <w:bottom w:val="none" w:sz="0" w:space="0" w:color="auto"/>
            <w:right w:val="none" w:sz="0" w:space="0" w:color="auto"/>
          </w:divBdr>
        </w:div>
        <w:div w:id="919020301">
          <w:marLeft w:val="0"/>
          <w:marRight w:val="0"/>
          <w:marTop w:val="0"/>
          <w:marBottom w:val="0"/>
          <w:divBdr>
            <w:top w:val="none" w:sz="0" w:space="0" w:color="auto"/>
            <w:left w:val="none" w:sz="0" w:space="0" w:color="auto"/>
            <w:bottom w:val="none" w:sz="0" w:space="0" w:color="auto"/>
            <w:right w:val="none" w:sz="0" w:space="0" w:color="auto"/>
          </w:divBdr>
        </w:div>
        <w:div w:id="1240286062">
          <w:marLeft w:val="0"/>
          <w:marRight w:val="0"/>
          <w:marTop w:val="0"/>
          <w:marBottom w:val="0"/>
          <w:divBdr>
            <w:top w:val="none" w:sz="0" w:space="0" w:color="auto"/>
            <w:left w:val="none" w:sz="0" w:space="0" w:color="auto"/>
            <w:bottom w:val="none" w:sz="0" w:space="0" w:color="auto"/>
            <w:right w:val="none" w:sz="0" w:space="0" w:color="auto"/>
          </w:divBdr>
        </w:div>
        <w:div w:id="1680042165">
          <w:marLeft w:val="0"/>
          <w:marRight w:val="0"/>
          <w:marTop w:val="0"/>
          <w:marBottom w:val="0"/>
          <w:divBdr>
            <w:top w:val="none" w:sz="0" w:space="0" w:color="auto"/>
            <w:left w:val="none" w:sz="0" w:space="0" w:color="auto"/>
            <w:bottom w:val="none" w:sz="0" w:space="0" w:color="auto"/>
            <w:right w:val="none" w:sz="0" w:space="0" w:color="auto"/>
          </w:divBdr>
        </w:div>
        <w:div w:id="144979349">
          <w:marLeft w:val="0"/>
          <w:marRight w:val="0"/>
          <w:marTop w:val="0"/>
          <w:marBottom w:val="0"/>
          <w:divBdr>
            <w:top w:val="none" w:sz="0" w:space="0" w:color="auto"/>
            <w:left w:val="none" w:sz="0" w:space="0" w:color="auto"/>
            <w:bottom w:val="none" w:sz="0" w:space="0" w:color="auto"/>
            <w:right w:val="none" w:sz="0" w:space="0" w:color="auto"/>
          </w:divBdr>
        </w:div>
        <w:div w:id="942304507">
          <w:marLeft w:val="0"/>
          <w:marRight w:val="0"/>
          <w:marTop w:val="0"/>
          <w:marBottom w:val="0"/>
          <w:divBdr>
            <w:top w:val="none" w:sz="0" w:space="0" w:color="auto"/>
            <w:left w:val="none" w:sz="0" w:space="0" w:color="auto"/>
            <w:bottom w:val="none" w:sz="0" w:space="0" w:color="auto"/>
            <w:right w:val="none" w:sz="0" w:space="0" w:color="auto"/>
          </w:divBdr>
        </w:div>
        <w:div w:id="1920208278">
          <w:marLeft w:val="0"/>
          <w:marRight w:val="0"/>
          <w:marTop w:val="0"/>
          <w:marBottom w:val="0"/>
          <w:divBdr>
            <w:top w:val="none" w:sz="0" w:space="0" w:color="auto"/>
            <w:left w:val="none" w:sz="0" w:space="0" w:color="auto"/>
            <w:bottom w:val="none" w:sz="0" w:space="0" w:color="auto"/>
            <w:right w:val="none" w:sz="0" w:space="0" w:color="auto"/>
          </w:divBdr>
        </w:div>
        <w:div w:id="1359500684">
          <w:marLeft w:val="0"/>
          <w:marRight w:val="0"/>
          <w:marTop w:val="0"/>
          <w:marBottom w:val="0"/>
          <w:divBdr>
            <w:top w:val="none" w:sz="0" w:space="0" w:color="auto"/>
            <w:left w:val="none" w:sz="0" w:space="0" w:color="auto"/>
            <w:bottom w:val="none" w:sz="0" w:space="0" w:color="auto"/>
            <w:right w:val="none" w:sz="0" w:space="0" w:color="auto"/>
          </w:divBdr>
        </w:div>
        <w:div w:id="141964719">
          <w:marLeft w:val="0"/>
          <w:marRight w:val="0"/>
          <w:marTop w:val="0"/>
          <w:marBottom w:val="0"/>
          <w:divBdr>
            <w:top w:val="none" w:sz="0" w:space="0" w:color="auto"/>
            <w:left w:val="none" w:sz="0" w:space="0" w:color="auto"/>
            <w:bottom w:val="none" w:sz="0" w:space="0" w:color="auto"/>
            <w:right w:val="none" w:sz="0" w:space="0" w:color="auto"/>
          </w:divBdr>
        </w:div>
        <w:div w:id="231820174">
          <w:marLeft w:val="0"/>
          <w:marRight w:val="0"/>
          <w:marTop w:val="0"/>
          <w:marBottom w:val="0"/>
          <w:divBdr>
            <w:top w:val="none" w:sz="0" w:space="0" w:color="auto"/>
            <w:left w:val="none" w:sz="0" w:space="0" w:color="auto"/>
            <w:bottom w:val="none" w:sz="0" w:space="0" w:color="auto"/>
            <w:right w:val="none" w:sz="0" w:space="0" w:color="auto"/>
          </w:divBdr>
        </w:div>
        <w:div w:id="684555204">
          <w:marLeft w:val="0"/>
          <w:marRight w:val="0"/>
          <w:marTop w:val="0"/>
          <w:marBottom w:val="0"/>
          <w:divBdr>
            <w:top w:val="none" w:sz="0" w:space="0" w:color="auto"/>
            <w:left w:val="none" w:sz="0" w:space="0" w:color="auto"/>
            <w:bottom w:val="none" w:sz="0" w:space="0" w:color="auto"/>
            <w:right w:val="none" w:sz="0" w:space="0" w:color="auto"/>
          </w:divBdr>
        </w:div>
        <w:div w:id="973216538">
          <w:marLeft w:val="0"/>
          <w:marRight w:val="0"/>
          <w:marTop w:val="0"/>
          <w:marBottom w:val="0"/>
          <w:divBdr>
            <w:top w:val="none" w:sz="0" w:space="0" w:color="auto"/>
            <w:left w:val="none" w:sz="0" w:space="0" w:color="auto"/>
            <w:bottom w:val="none" w:sz="0" w:space="0" w:color="auto"/>
            <w:right w:val="none" w:sz="0" w:space="0" w:color="auto"/>
          </w:divBdr>
        </w:div>
        <w:div w:id="1217820021">
          <w:marLeft w:val="0"/>
          <w:marRight w:val="0"/>
          <w:marTop w:val="0"/>
          <w:marBottom w:val="0"/>
          <w:divBdr>
            <w:top w:val="none" w:sz="0" w:space="0" w:color="auto"/>
            <w:left w:val="none" w:sz="0" w:space="0" w:color="auto"/>
            <w:bottom w:val="none" w:sz="0" w:space="0" w:color="auto"/>
            <w:right w:val="none" w:sz="0" w:space="0" w:color="auto"/>
          </w:divBdr>
        </w:div>
        <w:div w:id="618412114">
          <w:marLeft w:val="0"/>
          <w:marRight w:val="0"/>
          <w:marTop w:val="0"/>
          <w:marBottom w:val="0"/>
          <w:divBdr>
            <w:top w:val="none" w:sz="0" w:space="0" w:color="auto"/>
            <w:left w:val="none" w:sz="0" w:space="0" w:color="auto"/>
            <w:bottom w:val="none" w:sz="0" w:space="0" w:color="auto"/>
            <w:right w:val="none" w:sz="0" w:space="0" w:color="auto"/>
          </w:divBdr>
        </w:div>
        <w:div w:id="750273658">
          <w:marLeft w:val="0"/>
          <w:marRight w:val="0"/>
          <w:marTop w:val="0"/>
          <w:marBottom w:val="0"/>
          <w:divBdr>
            <w:top w:val="none" w:sz="0" w:space="0" w:color="auto"/>
            <w:left w:val="none" w:sz="0" w:space="0" w:color="auto"/>
            <w:bottom w:val="none" w:sz="0" w:space="0" w:color="auto"/>
            <w:right w:val="none" w:sz="0" w:space="0" w:color="auto"/>
          </w:divBdr>
        </w:div>
        <w:div w:id="214858226">
          <w:marLeft w:val="0"/>
          <w:marRight w:val="0"/>
          <w:marTop w:val="0"/>
          <w:marBottom w:val="0"/>
          <w:divBdr>
            <w:top w:val="none" w:sz="0" w:space="0" w:color="auto"/>
            <w:left w:val="none" w:sz="0" w:space="0" w:color="auto"/>
            <w:bottom w:val="none" w:sz="0" w:space="0" w:color="auto"/>
            <w:right w:val="none" w:sz="0" w:space="0" w:color="auto"/>
          </w:divBdr>
        </w:div>
        <w:div w:id="1848061231">
          <w:marLeft w:val="0"/>
          <w:marRight w:val="0"/>
          <w:marTop w:val="0"/>
          <w:marBottom w:val="0"/>
          <w:divBdr>
            <w:top w:val="none" w:sz="0" w:space="0" w:color="auto"/>
            <w:left w:val="none" w:sz="0" w:space="0" w:color="auto"/>
            <w:bottom w:val="none" w:sz="0" w:space="0" w:color="auto"/>
            <w:right w:val="none" w:sz="0" w:space="0" w:color="auto"/>
          </w:divBdr>
        </w:div>
        <w:div w:id="54859248">
          <w:marLeft w:val="0"/>
          <w:marRight w:val="0"/>
          <w:marTop w:val="0"/>
          <w:marBottom w:val="0"/>
          <w:divBdr>
            <w:top w:val="none" w:sz="0" w:space="0" w:color="auto"/>
            <w:left w:val="none" w:sz="0" w:space="0" w:color="auto"/>
            <w:bottom w:val="none" w:sz="0" w:space="0" w:color="auto"/>
            <w:right w:val="none" w:sz="0" w:space="0" w:color="auto"/>
          </w:divBdr>
        </w:div>
        <w:div w:id="701979742">
          <w:marLeft w:val="0"/>
          <w:marRight w:val="0"/>
          <w:marTop w:val="0"/>
          <w:marBottom w:val="0"/>
          <w:divBdr>
            <w:top w:val="none" w:sz="0" w:space="0" w:color="auto"/>
            <w:left w:val="none" w:sz="0" w:space="0" w:color="auto"/>
            <w:bottom w:val="none" w:sz="0" w:space="0" w:color="auto"/>
            <w:right w:val="none" w:sz="0" w:space="0" w:color="auto"/>
          </w:divBdr>
        </w:div>
        <w:div w:id="855577814">
          <w:marLeft w:val="0"/>
          <w:marRight w:val="0"/>
          <w:marTop w:val="0"/>
          <w:marBottom w:val="0"/>
          <w:divBdr>
            <w:top w:val="none" w:sz="0" w:space="0" w:color="auto"/>
            <w:left w:val="none" w:sz="0" w:space="0" w:color="auto"/>
            <w:bottom w:val="none" w:sz="0" w:space="0" w:color="auto"/>
            <w:right w:val="none" w:sz="0" w:space="0" w:color="auto"/>
          </w:divBdr>
        </w:div>
        <w:div w:id="1926108751">
          <w:marLeft w:val="0"/>
          <w:marRight w:val="0"/>
          <w:marTop w:val="0"/>
          <w:marBottom w:val="0"/>
          <w:divBdr>
            <w:top w:val="none" w:sz="0" w:space="0" w:color="auto"/>
            <w:left w:val="none" w:sz="0" w:space="0" w:color="auto"/>
            <w:bottom w:val="none" w:sz="0" w:space="0" w:color="auto"/>
            <w:right w:val="none" w:sz="0" w:space="0" w:color="auto"/>
          </w:divBdr>
        </w:div>
      </w:divsChild>
    </w:div>
    <w:div w:id="1844927987">
      <w:bodyDiv w:val="1"/>
      <w:marLeft w:val="0"/>
      <w:marRight w:val="0"/>
      <w:marTop w:val="0"/>
      <w:marBottom w:val="0"/>
      <w:divBdr>
        <w:top w:val="none" w:sz="0" w:space="0" w:color="auto"/>
        <w:left w:val="none" w:sz="0" w:space="0" w:color="auto"/>
        <w:bottom w:val="none" w:sz="0" w:space="0" w:color="auto"/>
        <w:right w:val="none" w:sz="0" w:space="0" w:color="auto"/>
      </w:divBdr>
    </w:div>
    <w:div w:id="2009550549">
      <w:bodyDiv w:val="1"/>
      <w:marLeft w:val="0"/>
      <w:marRight w:val="0"/>
      <w:marTop w:val="0"/>
      <w:marBottom w:val="0"/>
      <w:divBdr>
        <w:top w:val="none" w:sz="0" w:space="0" w:color="auto"/>
        <w:left w:val="none" w:sz="0" w:space="0" w:color="auto"/>
        <w:bottom w:val="none" w:sz="0" w:space="0" w:color="auto"/>
        <w:right w:val="none" w:sz="0" w:space="0" w:color="auto"/>
      </w:divBdr>
      <w:divsChild>
        <w:div w:id="813912793">
          <w:marLeft w:val="0"/>
          <w:marRight w:val="0"/>
          <w:marTop w:val="0"/>
          <w:marBottom w:val="0"/>
          <w:divBdr>
            <w:top w:val="none" w:sz="0" w:space="0" w:color="auto"/>
            <w:left w:val="none" w:sz="0" w:space="0" w:color="auto"/>
            <w:bottom w:val="none" w:sz="0" w:space="0" w:color="auto"/>
            <w:right w:val="none" w:sz="0" w:space="0" w:color="auto"/>
          </w:divBdr>
        </w:div>
        <w:div w:id="1950575944">
          <w:marLeft w:val="0"/>
          <w:marRight w:val="0"/>
          <w:marTop w:val="0"/>
          <w:marBottom w:val="0"/>
          <w:divBdr>
            <w:top w:val="none" w:sz="0" w:space="0" w:color="auto"/>
            <w:left w:val="none" w:sz="0" w:space="0" w:color="auto"/>
            <w:bottom w:val="none" w:sz="0" w:space="0" w:color="auto"/>
            <w:right w:val="none" w:sz="0" w:space="0" w:color="auto"/>
          </w:divBdr>
        </w:div>
        <w:div w:id="229585640">
          <w:marLeft w:val="0"/>
          <w:marRight w:val="0"/>
          <w:marTop w:val="0"/>
          <w:marBottom w:val="0"/>
          <w:divBdr>
            <w:top w:val="none" w:sz="0" w:space="0" w:color="auto"/>
            <w:left w:val="none" w:sz="0" w:space="0" w:color="auto"/>
            <w:bottom w:val="none" w:sz="0" w:space="0" w:color="auto"/>
            <w:right w:val="none" w:sz="0" w:space="0" w:color="auto"/>
          </w:divBdr>
        </w:div>
      </w:divsChild>
    </w:div>
    <w:div w:id="2052612481">
      <w:bodyDiv w:val="1"/>
      <w:marLeft w:val="0"/>
      <w:marRight w:val="0"/>
      <w:marTop w:val="0"/>
      <w:marBottom w:val="0"/>
      <w:divBdr>
        <w:top w:val="none" w:sz="0" w:space="0" w:color="auto"/>
        <w:left w:val="none" w:sz="0" w:space="0" w:color="auto"/>
        <w:bottom w:val="none" w:sz="0" w:space="0" w:color="auto"/>
        <w:right w:val="none" w:sz="0" w:space="0" w:color="auto"/>
      </w:divBdr>
      <w:divsChild>
        <w:div w:id="441262805">
          <w:marLeft w:val="0"/>
          <w:marRight w:val="0"/>
          <w:marTop w:val="0"/>
          <w:marBottom w:val="0"/>
          <w:divBdr>
            <w:top w:val="none" w:sz="0" w:space="0" w:color="auto"/>
            <w:left w:val="none" w:sz="0" w:space="0" w:color="auto"/>
            <w:bottom w:val="none" w:sz="0" w:space="0" w:color="auto"/>
            <w:right w:val="none" w:sz="0" w:space="0" w:color="auto"/>
          </w:divBdr>
        </w:div>
        <w:div w:id="1649506350">
          <w:marLeft w:val="0"/>
          <w:marRight w:val="0"/>
          <w:marTop w:val="0"/>
          <w:marBottom w:val="0"/>
          <w:divBdr>
            <w:top w:val="none" w:sz="0" w:space="0" w:color="auto"/>
            <w:left w:val="none" w:sz="0" w:space="0" w:color="auto"/>
            <w:bottom w:val="none" w:sz="0" w:space="0" w:color="auto"/>
            <w:right w:val="none" w:sz="0" w:space="0" w:color="auto"/>
          </w:divBdr>
        </w:div>
        <w:div w:id="820654408">
          <w:marLeft w:val="0"/>
          <w:marRight w:val="0"/>
          <w:marTop w:val="0"/>
          <w:marBottom w:val="0"/>
          <w:divBdr>
            <w:top w:val="none" w:sz="0" w:space="0" w:color="auto"/>
            <w:left w:val="none" w:sz="0" w:space="0" w:color="auto"/>
            <w:bottom w:val="none" w:sz="0" w:space="0" w:color="auto"/>
            <w:right w:val="none" w:sz="0" w:space="0" w:color="auto"/>
          </w:divBdr>
        </w:div>
        <w:div w:id="745298693">
          <w:marLeft w:val="0"/>
          <w:marRight w:val="0"/>
          <w:marTop w:val="0"/>
          <w:marBottom w:val="0"/>
          <w:divBdr>
            <w:top w:val="none" w:sz="0" w:space="0" w:color="auto"/>
            <w:left w:val="none" w:sz="0" w:space="0" w:color="auto"/>
            <w:bottom w:val="none" w:sz="0" w:space="0" w:color="auto"/>
            <w:right w:val="none" w:sz="0" w:space="0" w:color="auto"/>
          </w:divBdr>
        </w:div>
        <w:div w:id="2100448123">
          <w:marLeft w:val="0"/>
          <w:marRight w:val="0"/>
          <w:marTop w:val="0"/>
          <w:marBottom w:val="0"/>
          <w:divBdr>
            <w:top w:val="none" w:sz="0" w:space="0" w:color="auto"/>
            <w:left w:val="none" w:sz="0" w:space="0" w:color="auto"/>
            <w:bottom w:val="none" w:sz="0" w:space="0" w:color="auto"/>
            <w:right w:val="none" w:sz="0" w:space="0" w:color="auto"/>
          </w:divBdr>
        </w:div>
        <w:div w:id="1520586486">
          <w:marLeft w:val="0"/>
          <w:marRight w:val="0"/>
          <w:marTop w:val="0"/>
          <w:marBottom w:val="0"/>
          <w:divBdr>
            <w:top w:val="none" w:sz="0" w:space="0" w:color="auto"/>
            <w:left w:val="none" w:sz="0" w:space="0" w:color="auto"/>
            <w:bottom w:val="none" w:sz="0" w:space="0" w:color="auto"/>
            <w:right w:val="none" w:sz="0" w:space="0" w:color="auto"/>
          </w:divBdr>
        </w:div>
        <w:div w:id="1602104269">
          <w:marLeft w:val="0"/>
          <w:marRight w:val="0"/>
          <w:marTop w:val="0"/>
          <w:marBottom w:val="0"/>
          <w:divBdr>
            <w:top w:val="none" w:sz="0" w:space="0" w:color="auto"/>
            <w:left w:val="none" w:sz="0" w:space="0" w:color="auto"/>
            <w:bottom w:val="none" w:sz="0" w:space="0" w:color="auto"/>
            <w:right w:val="none" w:sz="0" w:space="0" w:color="auto"/>
          </w:divBdr>
        </w:div>
        <w:div w:id="1959143822">
          <w:marLeft w:val="0"/>
          <w:marRight w:val="0"/>
          <w:marTop w:val="0"/>
          <w:marBottom w:val="0"/>
          <w:divBdr>
            <w:top w:val="none" w:sz="0" w:space="0" w:color="auto"/>
            <w:left w:val="none" w:sz="0" w:space="0" w:color="auto"/>
            <w:bottom w:val="none" w:sz="0" w:space="0" w:color="auto"/>
            <w:right w:val="none" w:sz="0" w:space="0" w:color="auto"/>
          </w:divBdr>
        </w:div>
        <w:div w:id="1281836377">
          <w:marLeft w:val="0"/>
          <w:marRight w:val="0"/>
          <w:marTop w:val="0"/>
          <w:marBottom w:val="0"/>
          <w:divBdr>
            <w:top w:val="none" w:sz="0" w:space="0" w:color="auto"/>
            <w:left w:val="none" w:sz="0" w:space="0" w:color="auto"/>
            <w:bottom w:val="none" w:sz="0" w:space="0" w:color="auto"/>
            <w:right w:val="none" w:sz="0" w:space="0" w:color="auto"/>
          </w:divBdr>
        </w:div>
        <w:div w:id="367722871">
          <w:marLeft w:val="0"/>
          <w:marRight w:val="0"/>
          <w:marTop w:val="0"/>
          <w:marBottom w:val="0"/>
          <w:divBdr>
            <w:top w:val="none" w:sz="0" w:space="0" w:color="auto"/>
            <w:left w:val="none" w:sz="0" w:space="0" w:color="auto"/>
            <w:bottom w:val="none" w:sz="0" w:space="0" w:color="auto"/>
            <w:right w:val="none" w:sz="0" w:space="0" w:color="auto"/>
          </w:divBdr>
        </w:div>
        <w:div w:id="671373258">
          <w:marLeft w:val="0"/>
          <w:marRight w:val="0"/>
          <w:marTop w:val="0"/>
          <w:marBottom w:val="0"/>
          <w:divBdr>
            <w:top w:val="none" w:sz="0" w:space="0" w:color="auto"/>
            <w:left w:val="none" w:sz="0" w:space="0" w:color="auto"/>
            <w:bottom w:val="none" w:sz="0" w:space="0" w:color="auto"/>
            <w:right w:val="none" w:sz="0" w:space="0" w:color="auto"/>
          </w:divBdr>
        </w:div>
        <w:div w:id="1993951031">
          <w:marLeft w:val="0"/>
          <w:marRight w:val="0"/>
          <w:marTop w:val="0"/>
          <w:marBottom w:val="0"/>
          <w:divBdr>
            <w:top w:val="none" w:sz="0" w:space="0" w:color="auto"/>
            <w:left w:val="none" w:sz="0" w:space="0" w:color="auto"/>
            <w:bottom w:val="none" w:sz="0" w:space="0" w:color="auto"/>
            <w:right w:val="none" w:sz="0" w:space="0" w:color="auto"/>
          </w:divBdr>
        </w:div>
        <w:div w:id="729840981">
          <w:marLeft w:val="0"/>
          <w:marRight w:val="0"/>
          <w:marTop w:val="0"/>
          <w:marBottom w:val="0"/>
          <w:divBdr>
            <w:top w:val="none" w:sz="0" w:space="0" w:color="auto"/>
            <w:left w:val="none" w:sz="0" w:space="0" w:color="auto"/>
            <w:bottom w:val="none" w:sz="0" w:space="0" w:color="auto"/>
            <w:right w:val="none" w:sz="0" w:space="0" w:color="auto"/>
          </w:divBdr>
        </w:div>
        <w:div w:id="1137456782">
          <w:marLeft w:val="0"/>
          <w:marRight w:val="0"/>
          <w:marTop w:val="0"/>
          <w:marBottom w:val="0"/>
          <w:divBdr>
            <w:top w:val="none" w:sz="0" w:space="0" w:color="auto"/>
            <w:left w:val="none" w:sz="0" w:space="0" w:color="auto"/>
            <w:bottom w:val="none" w:sz="0" w:space="0" w:color="auto"/>
            <w:right w:val="none" w:sz="0" w:space="0" w:color="auto"/>
          </w:divBdr>
        </w:div>
        <w:div w:id="1974871753">
          <w:marLeft w:val="0"/>
          <w:marRight w:val="0"/>
          <w:marTop w:val="0"/>
          <w:marBottom w:val="0"/>
          <w:divBdr>
            <w:top w:val="none" w:sz="0" w:space="0" w:color="auto"/>
            <w:left w:val="none" w:sz="0" w:space="0" w:color="auto"/>
            <w:bottom w:val="none" w:sz="0" w:space="0" w:color="auto"/>
            <w:right w:val="none" w:sz="0" w:space="0" w:color="auto"/>
          </w:divBdr>
        </w:div>
        <w:div w:id="1967270710">
          <w:marLeft w:val="0"/>
          <w:marRight w:val="0"/>
          <w:marTop w:val="0"/>
          <w:marBottom w:val="0"/>
          <w:divBdr>
            <w:top w:val="none" w:sz="0" w:space="0" w:color="auto"/>
            <w:left w:val="none" w:sz="0" w:space="0" w:color="auto"/>
            <w:bottom w:val="none" w:sz="0" w:space="0" w:color="auto"/>
            <w:right w:val="none" w:sz="0" w:space="0" w:color="auto"/>
          </w:divBdr>
        </w:div>
        <w:div w:id="1410928158">
          <w:marLeft w:val="0"/>
          <w:marRight w:val="0"/>
          <w:marTop w:val="0"/>
          <w:marBottom w:val="0"/>
          <w:divBdr>
            <w:top w:val="none" w:sz="0" w:space="0" w:color="auto"/>
            <w:left w:val="none" w:sz="0" w:space="0" w:color="auto"/>
            <w:bottom w:val="none" w:sz="0" w:space="0" w:color="auto"/>
            <w:right w:val="none" w:sz="0" w:space="0" w:color="auto"/>
          </w:divBdr>
        </w:div>
        <w:div w:id="408621036">
          <w:marLeft w:val="0"/>
          <w:marRight w:val="0"/>
          <w:marTop w:val="0"/>
          <w:marBottom w:val="0"/>
          <w:divBdr>
            <w:top w:val="none" w:sz="0" w:space="0" w:color="auto"/>
            <w:left w:val="none" w:sz="0" w:space="0" w:color="auto"/>
            <w:bottom w:val="none" w:sz="0" w:space="0" w:color="auto"/>
            <w:right w:val="none" w:sz="0" w:space="0" w:color="auto"/>
          </w:divBdr>
        </w:div>
        <w:div w:id="1623732558">
          <w:marLeft w:val="0"/>
          <w:marRight w:val="0"/>
          <w:marTop w:val="0"/>
          <w:marBottom w:val="0"/>
          <w:divBdr>
            <w:top w:val="none" w:sz="0" w:space="0" w:color="auto"/>
            <w:left w:val="none" w:sz="0" w:space="0" w:color="auto"/>
            <w:bottom w:val="none" w:sz="0" w:space="0" w:color="auto"/>
            <w:right w:val="none" w:sz="0" w:space="0" w:color="auto"/>
          </w:divBdr>
        </w:div>
        <w:div w:id="390008818">
          <w:marLeft w:val="0"/>
          <w:marRight w:val="0"/>
          <w:marTop w:val="0"/>
          <w:marBottom w:val="0"/>
          <w:divBdr>
            <w:top w:val="none" w:sz="0" w:space="0" w:color="auto"/>
            <w:left w:val="none" w:sz="0" w:space="0" w:color="auto"/>
            <w:bottom w:val="none" w:sz="0" w:space="0" w:color="auto"/>
            <w:right w:val="none" w:sz="0" w:space="0" w:color="auto"/>
          </w:divBdr>
        </w:div>
        <w:div w:id="1058825093">
          <w:marLeft w:val="0"/>
          <w:marRight w:val="0"/>
          <w:marTop w:val="0"/>
          <w:marBottom w:val="0"/>
          <w:divBdr>
            <w:top w:val="none" w:sz="0" w:space="0" w:color="auto"/>
            <w:left w:val="none" w:sz="0" w:space="0" w:color="auto"/>
            <w:bottom w:val="none" w:sz="0" w:space="0" w:color="auto"/>
            <w:right w:val="none" w:sz="0" w:space="0" w:color="auto"/>
          </w:divBdr>
        </w:div>
        <w:div w:id="124782501">
          <w:marLeft w:val="0"/>
          <w:marRight w:val="0"/>
          <w:marTop w:val="0"/>
          <w:marBottom w:val="0"/>
          <w:divBdr>
            <w:top w:val="none" w:sz="0" w:space="0" w:color="auto"/>
            <w:left w:val="none" w:sz="0" w:space="0" w:color="auto"/>
            <w:bottom w:val="none" w:sz="0" w:space="0" w:color="auto"/>
            <w:right w:val="none" w:sz="0" w:space="0" w:color="auto"/>
          </w:divBdr>
        </w:div>
        <w:div w:id="1411463755">
          <w:marLeft w:val="0"/>
          <w:marRight w:val="0"/>
          <w:marTop w:val="0"/>
          <w:marBottom w:val="0"/>
          <w:divBdr>
            <w:top w:val="none" w:sz="0" w:space="0" w:color="auto"/>
            <w:left w:val="none" w:sz="0" w:space="0" w:color="auto"/>
            <w:bottom w:val="none" w:sz="0" w:space="0" w:color="auto"/>
            <w:right w:val="none" w:sz="0" w:space="0" w:color="auto"/>
          </w:divBdr>
        </w:div>
        <w:div w:id="1528837700">
          <w:marLeft w:val="0"/>
          <w:marRight w:val="0"/>
          <w:marTop w:val="0"/>
          <w:marBottom w:val="0"/>
          <w:divBdr>
            <w:top w:val="none" w:sz="0" w:space="0" w:color="auto"/>
            <w:left w:val="none" w:sz="0" w:space="0" w:color="auto"/>
            <w:bottom w:val="none" w:sz="0" w:space="0" w:color="auto"/>
            <w:right w:val="none" w:sz="0" w:space="0" w:color="auto"/>
          </w:divBdr>
        </w:div>
        <w:div w:id="1917547277">
          <w:marLeft w:val="0"/>
          <w:marRight w:val="0"/>
          <w:marTop w:val="0"/>
          <w:marBottom w:val="0"/>
          <w:divBdr>
            <w:top w:val="none" w:sz="0" w:space="0" w:color="auto"/>
            <w:left w:val="none" w:sz="0" w:space="0" w:color="auto"/>
            <w:bottom w:val="none" w:sz="0" w:space="0" w:color="auto"/>
            <w:right w:val="none" w:sz="0" w:space="0" w:color="auto"/>
          </w:divBdr>
        </w:div>
        <w:div w:id="1997294245">
          <w:marLeft w:val="0"/>
          <w:marRight w:val="0"/>
          <w:marTop w:val="0"/>
          <w:marBottom w:val="0"/>
          <w:divBdr>
            <w:top w:val="none" w:sz="0" w:space="0" w:color="auto"/>
            <w:left w:val="none" w:sz="0" w:space="0" w:color="auto"/>
            <w:bottom w:val="none" w:sz="0" w:space="0" w:color="auto"/>
            <w:right w:val="none" w:sz="0" w:space="0" w:color="auto"/>
          </w:divBdr>
        </w:div>
        <w:div w:id="871184718">
          <w:marLeft w:val="0"/>
          <w:marRight w:val="0"/>
          <w:marTop w:val="0"/>
          <w:marBottom w:val="0"/>
          <w:divBdr>
            <w:top w:val="none" w:sz="0" w:space="0" w:color="auto"/>
            <w:left w:val="none" w:sz="0" w:space="0" w:color="auto"/>
            <w:bottom w:val="none" w:sz="0" w:space="0" w:color="auto"/>
            <w:right w:val="none" w:sz="0" w:space="0" w:color="auto"/>
          </w:divBdr>
        </w:div>
        <w:div w:id="1933394330">
          <w:marLeft w:val="0"/>
          <w:marRight w:val="0"/>
          <w:marTop w:val="0"/>
          <w:marBottom w:val="0"/>
          <w:divBdr>
            <w:top w:val="none" w:sz="0" w:space="0" w:color="auto"/>
            <w:left w:val="none" w:sz="0" w:space="0" w:color="auto"/>
            <w:bottom w:val="none" w:sz="0" w:space="0" w:color="auto"/>
            <w:right w:val="none" w:sz="0" w:space="0" w:color="auto"/>
          </w:divBdr>
        </w:div>
        <w:div w:id="1526599280">
          <w:marLeft w:val="0"/>
          <w:marRight w:val="0"/>
          <w:marTop w:val="0"/>
          <w:marBottom w:val="0"/>
          <w:divBdr>
            <w:top w:val="none" w:sz="0" w:space="0" w:color="auto"/>
            <w:left w:val="none" w:sz="0" w:space="0" w:color="auto"/>
            <w:bottom w:val="none" w:sz="0" w:space="0" w:color="auto"/>
            <w:right w:val="none" w:sz="0" w:space="0" w:color="auto"/>
          </w:divBdr>
        </w:div>
        <w:div w:id="1918319120">
          <w:marLeft w:val="0"/>
          <w:marRight w:val="0"/>
          <w:marTop w:val="0"/>
          <w:marBottom w:val="0"/>
          <w:divBdr>
            <w:top w:val="none" w:sz="0" w:space="0" w:color="auto"/>
            <w:left w:val="none" w:sz="0" w:space="0" w:color="auto"/>
            <w:bottom w:val="none" w:sz="0" w:space="0" w:color="auto"/>
            <w:right w:val="none" w:sz="0" w:space="0" w:color="auto"/>
          </w:divBdr>
        </w:div>
        <w:div w:id="281151976">
          <w:marLeft w:val="0"/>
          <w:marRight w:val="0"/>
          <w:marTop w:val="0"/>
          <w:marBottom w:val="0"/>
          <w:divBdr>
            <w:top w:val="none" w:sz="0" w:space="0" w:color="auto"/>
            <w:left w:val="none" w:sz="0" w:space="0" w:color="auto"/>
            <w:bottom w:val="none" w:sz="0" w:space="0" w:color="auto"/>
            <w:right w:val="none" w:sz="0" w:space="0" w:color="auto"/>
          </w:divBdr>
        </w:div>
        <w:div w:id="202447917">
          <w:marLeft w:val="0"/>
          <w:marRight w:val="0"/>
          <w:marTop w:val="0"/>
          <w:marBottom w:val="0"/>
          <w:divBdr>
            <w:top w:val="none" w:sz="0" w:space="0" w:color="auto"/>
            <w:left w:val="none" w:sz="0" w:space="0" w:color="auto"/>
            <w:bottom w:val="none" w:sz="0" w:space="0" w:color="auto"/>
            <w:right w:val="none" w:sz="0" w:space="0" w:color="auto"/>
          </w:divBdr>
        </w:div>
        <w:div w:id="169879812">
          <w:marLeft w:val="0"/>
          <w:marRight w:val="0"/>
          <w:marTop w:val="0"/>
          <w:marBottom w:val="0"/>
          <w:divBdr>
            <w:top w:val="none" w:sz="0" w:space="0" w:color="auto"/>
            <w:left w:val="none" w:sz="0" w:space="0" w:color="auto"/>
            <w:bottom w:val="none" w:sz="0" w:space="0" w:color="auto"/>
            <w:right w:val="none" w:sz="0" w:space="0" w:color="auto"/>
          </w:divBdr>
        </w:div>
        <w:div w:id="558829614">
          <w:marLeft w:val="0"/>
          <w:marRight w:val="0"/>
          <w:marTop w:val="0"/>
          <w:marBottom w:val="0"/>
          <w:divBdr>
            <w:top w:val="none" w:sz="0" w:space="0" w:color="auto"/>
            <w:left w:val="none" w:sz="0" w:space="0" w:color="auto"/>
            <w:bottom w:val="none" w:sz="0" w:space="0" w:color="auto"/>
            <w:right w:val="none" w:sz="0" w:space="0" w:color="auto"/>
          </w:divBdr>
        </w:div>
        <w:div w:id="1222475097">
          <w:marLeft w:val="0"/>
          <w:marRight w:val="0"/>
          <w:marTop w:val="0"/>
          <w:marBottom w:val="0"/>
          <w:divBdr>
            <w:top w:val="none" w:sz="0" w:space="0" w:color="auto"/>
            <w:left w:val="none" w:sz="0" w:space="0" w:color="auto"/>
            <w:bottom w:val="none" w:sz="0" w:space="0" w:color="auto"/>
            <w:right w:val="none" w:sz="0" w:space="0" w:color="auto"/>
          </w:divBdr>
        </w:div>
        <w:div w:id="1812554594">
          <w:marLeft w:val="0"/>
          <w:marRight w:val="0"/>
          <w:marTop w:val="0"/>
          <w:marBottom w:val="0"/>
          <w:divBdr>
            <w:top w:val="none" w:sz="0" w:space="0" w:color="auto"/>
            <w:left w:val="none" w:sz="0" w:space="0" w:color="auto"/>
            <w:bottom w:val="none" w:sz="0" w:space="0" w:color="auto"/>
            <w:right w:val="none" w:sz="0" w:space="0" w:color="auto"/>
          </w:divBdr>
        </w:div>
        <w:div w:id="1289971586">
          <w:marLeft w:val="0"/>
          <w:marRight w:val="0"/>
          <w:marTop w:val="0"/>
          <w:marBottom w:val="0"/>
          <w:divBdr>
            <w:top w:val="none" w:sz="0" w:space="0" w:color="auto"/>
            <w:left w:val="none" w:sz="0" w:space="0" w:color="auto"/>
            <w:bottom w:val="none" w:sz="0" w:space="0" w:color="auto"/>
            <w:right w:val="none" w:sz="0" w:space="0" w:color="auto"/>
          </w:divBdr>
        </w:div>
        <w:div w:id="292374508">
          <w:marLeft w:val="0"/>
          <w:marRight w:val="0"/>
          <w:marTop w:val="0"/>
          <w:marBottom w:val="0"/>
          <w:divBdr>
            <w:top w:val="none" w:sz="0" w:space="0" w:color="auto"/>
            <w:left w:val="none" w:sz="0" w:space="0" w:color="auto"/>
            <w:bottom w:val="none" w:sz="0" w:space="0" w:color="auto"/>
            <w:right w:val="none" w:sz="0" w:space="0" w:color="auto"/>
          </w:divBdr>
        </w:div>
        <w:div w:id="1102650320">
          <w:marLeft w:val="0"/>
          <w:marRight w:val="0"/>
          <w:marTop w:val="0"/>
          <w:marBottom w:val="0"/>
          <w:divBdr>
            <w:top w:val="none" w:sz="0" w:space="0" w:color="auto"/>
            <w:left w:val="none" w:sz="0" w:space="0" w:color="auto"/>
            <w:bottom w:val="none" w:sz="0" w:space="0" w:color="auto"/>
            <w:right w:val="none" w:sz="0" w:space="0" w:color="auto"/>
          </w:divBdr>
        </w:div>
        <w:div w:id="2042707769">
          <w:marLeft w:val="0"/>
          <w:marRight w:val="0"/>
          <w:marTop w:val="0"/>
          <w:marBottom w:val="0"/>
          <w:divBdr>
            <w:top w:val="none" w:sz="0" w:space="0" w:color="auto"/>
            <w:left w:val="none" w:sz="0" w:space="0" w:color="auto"/>
            <w:bottom w:val="none" w:sz="0" w:space="0" w:color="auto"/>
            <w:right w:val="none" w:sz="0" w:space="0" w:color="auto"/>
          </w:divBdr>
        </w:div>
        <w:div w:id="400755127">
          <w:marLeft w:val="0"/>
          <w:marRight w:val="0"/>
          <w:marTop w:val="0"/>
          <w:marBottom w:val="0"/>
          <w:divBdr>
            <w:top w:val="none" w:sz="0" w:space="0" w:color="auto"/>
            <w:left w:val="none" w:sz="0" w:space="0" w:color="auto"/>
            <w:bottom w:val="none" w:sz="0" w:space="0" w:color="auto"/>
            <w:right w:val="none" w:sz="0" w:space="0" w:color="auto"/>
          </w:divBdr>
        </w:div>
        <w:div w:id="1058236918">
          <w:marLeft w:val="0"/>
          <w:marRight w:val="0"/>
          <w:marTop w:val="0"/>
          <w:marBottom w:val="0"/>
          <w:divBdr>
            <w:top w:val="none" w:sz="0" w:space="0" w:color="auto"/>
            <w:left w:val="none" w:sz="0" w:space="0" w:color="auto"/>
            <w:bottom w:val="none" w:sz="0" w:space="0" w:color="auto"/>
            <w:right w:val="none" w:sz="0" w:space="0" w:color="auto"/>
          </w:divBdr>
        </w:div>
        <w:div w:id="533154497">
          <w:marLeft w:val="0"/>
          <w:marRight w:val="0"/>
          <w:marTop w:val="0"/>
          <w:marBottom w:val="0"/>
          <w:divBdr>
            <w:top w:val="none" w:sz="0" w:space="0" w:color="auto"/>
            <w:left w:val="none" w:sz="0" w:space="0" w:color="auto"/>
            <w:bottom w:val="none" w:sz="0" w:space="0" w:color="auto"/>
            <w:right w:val="none" w:sz="0" w:space="0" w:color="auto"/>
          </w:divBdr>
        </w:div>
        <w:div w:id="1715109182">
          <w:marLeft w:val="0"/>
          <w:marRight w:val="0"/>
          <w:marTop w:val="0"/>
          <w:marBottom w:val="0"/>
          <w:divBdr>
            <w:top w:val="none" w:sz="0" w:space="0" w:color="auto"/>
            <w:left w:val="none" w:sz="0" w:space="0" w:color="auto"/>
            <w:bottom w:val="none" w:sz="0" w:space="0" w:color="auto"/>
            <w:right w:val="none" w:sz="0" w:space="0" w:color="auto"/>
          </w:divBdr>
        </w:div>
        <w:div w:id="1788771430">
          <w:marLeft w:val="0"/>
          <w:marRight w:val="0"/>
          <w:marTop w:val="0"/>
          <w:marBottom w:val="0"/>
          <w:divBdr>
            <w:top w:val="none" w:sz="0" w:space="0" w:color="auto"/>
            <w:left w:val="none" w:sz="0" w:space="0" w:color="auto"/>
            <w:bottom w:val="none" w:sz="0" w:space="0" w:color="auto"/>
            <w:right w:val="none" w:sz="0" w:space="0" w:color="auto"/>
          </w:divBdr>
        </w:div>
        <w:div w:id="341783965">
          <w:marLeft w:val="0"/>
          <w:marRight w:val="0"/>
          <w:marTop w:val="0"/>
          <w:marBottom w:val="0"/>
          <w:divBdr>
            <w:top w:val="none" w:sz="0" w:space="0" w:color="auto"/>
            <w:left w:val="none" w:sz="0" w:space="0" w:color="auto"/>
            <w:bottom w:val="none" w:sz="0" w:space="0" w:color="auto"/>
            <w:right w:val="none" w:sz="0" w:space="0" w:color="auto"/>
          </w:divBdr>
        </w:div>
        <w:div w:id="1614633919">
          <w:marLeft w:val="0"/>
          <w:marRight w:val="0"/>
          <w:marTop w:val="0"/>
          <w:marBottom w:val="0"/>
          <w:divBdr>
            <w:top w:val="none" w:sz="0" w:space="0" w:color="auto"/>
            <w:left w:val="none" w:sz="0" w:space="0" w:color="auto"/>
            <w:bottom w:val="none" w:sz="0" w:space="0" w:color="auto"/>
            <w:right w:val="none" w:sz="0" w:space="0" w:color="auto"/>
          </w:divBdr>
        </w:div>
        <w:div w:id="1402554575">
          <w:marLeft w:val="0"/>
          <w:marRight w:val="0"/>
          <w:marTop w:val="0"/>
          <w:marBottom w:val="0"/>
          <w:divBdr>
            <w:top w:val="none" w:sz="0" w:space="0" w:color="auto"/>
            <w:left w:val="none" w:sz="0" w:space="0" w:color="auto"/>
            <w:bottom w:val="none" w:sz="0" w:space="0" w:color="auto"/>
            <w:right w:val="none" w:sz="0" w:space="0" w:color="auto"/>
          </w:divBdr>
        </w:div>
        <w:div w:id="1238713610">
          <w:marLeft w:val="0"/>
          <w:marRight w:val="0"/>
          <w:marTop w:val="0"/>
          <w:marBottom w:val="0"/>
          <w:divBdr>
            <w:top w:val="none" w:sz="0" w:space="0" w:color="auto"/>
            <w:left w:val="none" w:sz="0" w:space="0" w:color="auto"/>
            <w:bottom w:val="none" w:sz="0" w:space="0" w:color="auto"/>
            <w:right w:val="none" w:sz="0" w:space="0" w:color="auto"/>
          </w:divBdr>
        </w:div>
        <w:div w:id="486945346">
          <w:marLeft w:val="0"/>
          <w:marRight w:val="0"/>
          <w:marTop w:val="0"/>
          <w:marBottom w:val="0"/>
          <w:divBdr>
            <w:top w:val="none" w:sz="0" w:space="0" w:color="auto"/>
            <w:left w:val="none" w:sz="0" w:space="0" w:color="auto"/>
            <w:bottom w:val="none" w:sz="0" w:space="0" w:color="auto"/>
            <w:right w:val="none" w:sz="0" w:space="0" w:color="auto"/>
          </w:divBdr>
        </w:div>
        <w:div w:id="590091345">
          <w:marLeft w:val="0"/>
          <w:marRight w:val="0"/>
          <w:marTop w:val="0"/>
          <w:marBottom w:val="0"/>
          <w:divBdr>
            <w:top w:val="none" w:sz="0" w:space="0" w:color="auto"/>
            <w:left w:val="none" w:sz="0" w:space="0" w:color="auto"/>
            <w:bottom w:val="none" w:sz="0" w:space="0" w:color="auto"/>
            <w:right w:val="none" w:sz="0" w:space="0" w:color="auto"/>
          </w:divBdr>
        </w:div>
        <w:div w:id="107550940">
          <w:marLeft w:val="0"/>
          <w:marRight w:val="0"/>
          <w:marTop w:val="0"/>
          <w:marBottom w:val="0"/>
          <w:divBdr>
            <w:top w:val="none" w:sz="0" w:space="0" w:color="auto"/>
            <w:left w:val="none" w:sz="0" w:space="0" w:color="auto"/>
            <w:bottom w:val="none" w:sz="0" w:space="0" w:color="auto"/>
            <w:right w:val="none" w:sz="0" w:space="0" w:color="auto"/>
          </w:divBdr>
        </w:div>
        <w:div w:id="952709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ber.hood@okstate.edu" TargetMode="External"/><Relationship Id="rId18" Type="http://schemas.openxmlformats.org/officeDocument/2006/relationships/hyperlink" Target="http://www.ihi.org/resources/Pages/Tools/Quality-Improvement-Essentials-Toolkit.aspx" TargetMode="External"/><Relationship Id="rId26" Type="http://schemas.openxmlformats.org/officeDocument/2006/relationships/hyperlink" Target="http://www.amchp.org/TransformationStation/Documents/QI%20Step%20by%20Step%20Guide.pdf" TargetMode="External"/><Relationship Id="rId39" Type="http://schemas.openxmlformats.org/officeDocument/2006/relationships/hyperlink" Target="mailto:qualitysymposium@okstate.edu" TargetMode="External"/><Relationship Id="rId21" Type="http://schemas.openxmlformats.org/officeDocument/2006/relationships/hyperlink" Target="http://www.ihi.org/resources/Pages/ImprovementStories/AcrosstheChasmSixAimsforChangingtheHealthCareSystem.aspx" TargetMode="External"/><Relationship Id="rId34" Type="http://schemas.openxmlformats.org/officeDocument/2006/relationships/hyperlink" Target="http://www.sciencedirect.com/science/article/pii/S2049080116301303"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hi.org/resources/Pages/Changes/default.aspx" TargetMode="External"/><Relationship Id="rId20" Type="http://schemas.openxmlformats.org/officeDocument/2006/relationships/hyperlink" Target="http://www.ihi.org/resources/Pages/Publications/CrossingtheQualityChasmANewHealthSystemforthe21stCentury.aspx" TargetMode="External"/><Relationship Id="rId29" Type="http://schemas.openxmlformats.org/officeDocument/2006/relationships/hyperlink" Target="mailto:qualitysymposium@okstate.ed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symp@okstate.edu" TargetMode="External"/><Relationship Id="rId24" Type="http://schemas.openxmlformats.org/officeDocument/2006/relationships/hyperlink" Target="http://www.ihi.org/resources/Pages/ImprovementStories/AcrosstheChasmSixAimsforChangingtheHealthCareSystem.aspx" TargetMode="External"/><Relationship Id="rId32" Type="http://schemas.openxmlformats.org/officeDocument/2006/relationships/hyperlink" Target="http://colinpurrington.com/tips/poster-design" TargetMode="External"/><Relationship Id="rId37" Type="http://schemas.openxmlformats.org/officeDocument/2006/relationships/hyperlink" Target="mailto:qualitysymposium@okstate.ed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hi.org/resources/Pages/HowtoImprove/ScienceofImprovementHowtoImprove.aspx" TargetMode="External"/><Relationship Id="rId23" Type="http://schemas.openxmlformats.org/officeDocument/2006/relationships/hyperlink" Target="http://www.ihi.org/resources/Pages/Publications/CrossingtheQualityChasmANewHealthSystemforthe21stCentury.aspx" TargetMode="External"/><Relationship Id="rId28" Type="http://schemas.openxmlformats.org/officeDocument/2006/relationships/hyperlink" Target="mailto:qualitysymposium@okstate.edu" TargetMode="External"/><Relationship Id="rId36" Type="http://schemas.openxmlformats.org/officeDocument/2006/relationships/hyperlink" Target="mailto:qualitysymposium@okstate.edu" TargetMode="External"/><Relationship Id="rId10" Type="http://schemas.openxmlformats.org/officeDocument/2006/relationships/hyperlink" Target="https://medicine.okstate.edu/gme/health-care-quality.html" TargetMode="External"/><Relationship Id="rId19" Type="http://schemas.openxmlformats.org/officeDocument/2006/relationships/hyperlink" Target="http://www.ihi.org/resources/Pages/Publications/ToErrIsHuman.aspx" TargetMode="External"/><Relationship Id="rId31" Type="http://schemas.openxmlformats.org/officeDocument/2006/relationships/hyperlink" Target="http://vassar.pbworks.com/w/page/117691287/How%20to%20create%20a%20research%20post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qualitysymposium@okstate.edu" TargetMode="External"/><Relationship Id="rId14" Type="http://schemas.openxmlformats.org/officeDocument/2006/relationships/hyperlink" Target="mailto:louann.thompson@okstate.edu" TargetMode="External"/><Relationship Id="rId22" Type="http://schemas.openxmlformats.org/officeDocument/2006/relationships/hyperlink" Target="http://www.ihi.org/resources/Pages/Publications/ToErrIsHuman.aspx" TargetMode="External"/><Relationship Id="rId27" Type="http://schemas.openxmlformats.org/officeDocument/2006/relationships/hyperlink" Target="http://www.ihi.org/resources/Pages/HowtoImprove/default.aspx" TargetMode="External"/><Relationship Id="rId30" Type="http://schemas.openxmlformats.org/officeDocument/2006/relationships/hyperlink" Target="http://libraryguides.health.okstate.edu/postertemplates" TargetMode="External"/><Relationship Id="rId35" Type="http://schemas.openxmlformats.org/officeDocument/2006/relationships/hyperlink" Target="mailto:qualitysymposium@okstate.edu" TargetMode="Externa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ihi.org/layouts/15/ihi/login/login.aspx" TargetMode="External"/><Relationship Id="rId17" Type="http://schemas.openxmlformats.org/officeDocument/2006/relationships/hyperlink" Target="https://moc.connecticutchildrens.org/media/1005/pdsa_worksheet-guide.pdf" TargetMode="External"/><Relationship Id="rId25" Type="http://schemas.openxmlformats.org/officeDocument/2006/relationships/image" Target="media/image2.jpeg"/><Relationship Id="rId33" Type="http://schemas.openxmlformats.org/officeDocument/2006/relationships/hyperlink" Target="http://hsp.berkeley.edu/sites/default/files/ScientificPosters.pdf" TargetMode="External"/><Relationship Id="rId38" Type="http://schemas.openxmlformats.org/officeDocument/2006/relationships/hyperlink" Target="mailto:qualitysymposium@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DE0FA-A200-4130-B48E-13840706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6060</Words>
  <Characters>34543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Resident and Fellow                    Quality Improvement Project Handbook</vt:lpstr>
    </vt:vector>
  </TitlesOfParts>
  <Company/>
  <LinksUpToDate>false</LinksUpToDate>
  <CharactersWithSpaces>40522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and Fellow                    Quality Improvement Project Handbook</dc:title>
  <dc:creator>Windows User</dc:creator>
  <cp:lastModifiedBy>Cummins, Lisa</cp:lastModifiedBy>
  <cp:revision>3</cp:revision>
  <cp:lastPrinted>2020-09-17T21:51:00Z</cp:lastPrinted>
  <dcterms:created xsi:type="dcterms:W3CDTF">2020-09-21T15:35:00Z</dcterms:created>
  <dcterms:modified xsi:type="dcterms:W3CDTF">2020-09-22T16:20:00Z</dcterms:modified>
</cp:coreProperties>
</file>