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4986" w14:textId="77777777" w:rsidR="009A456A" w:rsidRPr="0047165D" w:rsidRDefault="009A456A" w:rsidP="009A456A">
      <w:pPr>
        <w:jc w:val="center"/>
        <w:rPr>
          <w:rFonts w:ascii="Arial" w:hAnsi="Arial" w:cs="Arial"/>
          <w:b/>
          <w:bCs/>
          <w:smallCaps/>
          <w:sz w:val="56"/>
          <w:szCs w:val="56"/>
        </w:rPr>
      </w:pPr>
    </w:p>
    <w:p w14:paraId="3C55E11D" w14:textId="77777777" w:rsidR="009A456A" w:rsidRPr="0047165D" w:rsidRDefault="009A456A" w:rsidP="009A456A">
      <w:pPr>
        <w:jc w:val="center"/>
        <w:rPr>
          <w:rFonts w:ascii="Arial" w:hAnsi="Arial" w:cs="Arial"/>
          <w:b/>
          <w:bCs/>
          <w:smallCaps/>
          <w:sz w:val="56"/>
          <w:szCs w:val="56"/>
        </w:rPr>
      </w:pPr>
    </w:p>
    <w:p w14:paraId="7B1F0047" w14:textId="7B566461" w:rsidR="009A456A" w:rsidRPr="0047165D" w:rsidRDefault="009A456A" w:rsidP="009A456A">
      <w:pPr>
        <w:jc w:val="center"/>
        <w:rPr>
          <w:rFonts w:ascii="Arial" w:hAnsi="Arial" w:cs="Arial"/>
          <w:b/>
          <w:bCs/>
          <w:smallCaps/>
          <w:sz w:val="56"/>
          <w:szCs w:val="56"/>
        </w:rPr>
      </w:pPr>
      <w:r w:rsidRPr="0047165D">
        <w:rPr>
          <w:rFonts w:ascii="Arial" w:hAnsi="Arial" w:cs="Arial"/>
          <w:b/>
          <w:bCs/>
          <w:smallCaps/>
          <w:sz w:val="56"/>
          <w:szCs w:val="56"/>
        </w:rPr>
        <w:t>Sexual Violence Resources</w:t>
      </w:r>
    </w:p>
    <w:p w14:paraId="3E77982A" w14:textId="77777777" w:rsidR="009A456A" w:rsidRPr="0047165D" w:rsidRDefault="009A456A" w:rsidP="000436BB">
      <w:pPr>
        <w:jc w:val="center"/>
        <w:rPr>
          <w:rFonts w:ascii="Arial" w:hAnsi="Arial" w:cs="Arial"/>
          <w:b/>
          <w:bCs/>
          <w:sz w:val="22"/>
          <w:szCs w:val="22"/>
        </w:rPr>
      </w:pPr>
    </w:p>
    <w:p w14:paraId="06760B32" w14:textId="77777777" w:rsidR="009A456A" w:rsidRPr="0047165D" w:rsidRDefault="009A456A" w:rsidP="000436BB">
      <w:pPr>
        <w:jc w:val="center"/>
        <w:rPr>
          <w:rFonts w:ascii="Arial" w:hAnsi="Arial" w:cs="Arial"/>
          <w:b/>
          <w:bCs/>
          <w:sz w:val="22"/>
          <w:szCs w:val="22"/>
        </w:rPr>
      </w:pPr>
    </w:p>
    <w:p w14:paraId="5F2A0E44" w14:textId="77777777" w:rsidR="009A456A" w:rsidRPr="0047165D" w:rsidRDefault="009A456A" w:rsidP="000436BB">
      <w:pPr>
        <w:jc w:val="center"/>
        <w:rPr>
          <w:rFonts w:ascii="Arial" w:hAnsi="Arial" w:cs="Arial"/>
          <w:b/>
          <w:bCs/>
          <w:sz w:val="22"/>
          <w:szCs w:val="22"/>
        </w:rPr>
      </w:pPr>
    </w:p>
    <w:p w14:paraId="156B39C1" w14:textId="77777777" w:rsidR="009A456A" w:rsidRPr="0047165D" w:rsidRDefault="009A456A" w:rsidP="000436BB">
      <w:pPr>
        <w:jc w:val="center"/>
        <w:rPr>
          <w:rFonts w:ascii="Arial" w:hAnsi="Arial" w:cs="Arial"/>
          <w:b/>
          <w:bCs/>
          <w:sz w:val="22"/>
          <w:szCs w:val="22"/>
        </w:rPr>
      </w:pPr>
    </w:p>
    <w:p w14:paraId="0E1BF9EA" w14:textId="6B7227BC" w:rsidR="1C61AC58" w:rsidRPr="0047165D" w:rsidRDefault="009A456A" w:rsidP="000436BB">
      <w:pPr>
        <w:jc w:val="center"/>
        <w:rPr>
          <w:rFonts w:ascii="Arial" w:hAnsi="Arial" w:cs="Arial"/>
          <w:b/>
          <w:bCs/>
          <w:sz w:val="22"/>
          <w:szCs w:val="22"/>
        </w:rPr>
      </w:pPr>
      <w:r w:rsidRPr="0047165D">
        <w:rPr>
          <w:rFonts w:ascii="Arial" w:hAnsi="Arial" w:cs="Arial"/>
          <w:b/>
          <w:bCs/>
          <w:noProof/>
          <w:sz w:val="22"/>
          <w:szCs w:val="22"/>
        </w:rPr>
        <w:drawing>
          <wp:inline distT="0" distB="0" distL="0" distR="0" wp14:anchorId="03131380" wp14:editId="0AFDFAC2">
            <wp:extent cx="3275281" cy="35433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9797" cy="3548185"/>
                    </a:xfrm>
                    <a:prstGeom prst="rect">
                      <a:avLst/>
                    </a:prstGeom>
                    <a:noFill/>
                    <a:ln>
                      <a:noFill/>
                    </a:ln>
                  </pic:spPr>
                </pic:pic>
              </a:graphicData>
            </a:graphic>
          </wp:inline>
        </w:drawing>
      </w:r>
    </w:p>
    <w:p w14:paraId="6C20501A" w14:textId="77777777" w:rsidR="00703BAB" w:rsidRPr="0047165D" w:rsidRDefault="00703BAB" w:rsidP="000436BB">
      <w:pPr>
        <w:jc w:val="center"/>
        <w:rPr>
          <w:rFonts w:ascii="Arial" w:hAnsi="Arial" w:cs="Arial"/>
          <w:b/>
          <w:bCs/>
          <w:sz w:val="22"/>
          <w:szCs w:val="22"/>
        </w:rPr>
      </w:pPr>
    </w:p>
    <w:p w14:paraId="2A486097" w14:textId="77777777" w:rsidR="00371F2F" w:rsidRPr="0047165D" w:rsidRDefault="00371F2F" w:rsidP="000436BB">
      <w:pPr>
        <w:jc w:val="center"/>
        <w:rPr>
          <w:rFonts w:ascii="Arial" w:hAnsi="Arial" w:cs="Arial"/>
          <w:b/>
          <w:bCs/>
          <w:sz w:val="22"/>
          <w:szCs w:val="22"/>
        </w:rPr>
      </w:pPr>
    </w:p>
    <w:p w14:paraId="35AE4FC2" w14:textId="6DFFDA63" w:rsidR="00371F2F" w:rsidRPr="0047165D" w:rsidRDefault="00C21B82" w:rsidP="000436BB">
      <w:pPr>
        <w:jc w:val="center"/>
        <w:rPr>
          <w:rFonts w:ascii="Arial" w:hAnsi="Arial" w:cs="Arial"/>
          <w:b/>
          <w:smallCaps/>
          <w:sz w:val="48"/>
          <w:szCs w:val="48"/>
        </w:rPr>
      </w:pPr>
      <w:r>
        <w:rPr>
          <w:rFonts w:ascii="Arial" w:hAnsi="Arial" w:cs="Arial"/>
          <w:b/>
          <w:bCs/>
          <w:smallCaps/>
          <w:sz w:val="48"/>
          <w:szCs w:val="48"/>
        </w:rPr>
        <w:t>medicine.okstate.edu/hr/1is2many</w:t>
      </w:r>
    </w:p>
    <w:p w14:paraId="7B368337" w14:textId="77777777" w:rsidR="00823947" w:rsidRPr="0047165D" w:rsidRDefault="00823947" w:rsidP="000436BB">
      <w:pPr>
        <w:pStyle w:val="Default"/>
        <w:ind w:right="140"/>
        <w:rPr>
          <w:rFonts w:ascii="Arial" w:hAnsi="Arial" w:cs="Arial"/>
          <w:color w:val="auto"/>
          <w:sz w:val="22"/>
          <w:szCs w:val="22"/>
        </w:rPr>
      </w:pPr>
      <w:r w:rsidRPr="0047165D">
        <w:rPr>
          <w:rFonts w:ascii="Arial" w:hAnsi="Arial" w:cs="Arial"/>
          <w:color w:val="auto"/>
          <w:sz w:val="22"/>
          <w:szCs w:val="22"/>
        </w:rPr>
        <w:br/>
      </w:r>
    </w:p>
    <w:p w14:paraId="7554C898" w14:textId="77777777" w:rsidR="00823947" w:rsidRPr="0047165D" w:rsidRDefault="00823947" w:rsidP="000436BB">
      <w:pPr>
        <w:rPr>
          <w:rFonts w:ascii="Arial" w:hAnsi="Arial" w:cs="Arial"/>
          <w:sz w:val="22"/>
          <w:szCs w:val="22"/>
        </w:rPr>
      </w:pPr>
      <w:r w:rsidRPr="0047165D">
        <w:rPr>
          <w:rFonts w:ascii="Arial" w:hAnsi="Arial" w:cs="Arial"/>
          <w:sz w:val="22"/>
          <w:szCs w:val="22"/>
        </w:rPr>
        <w:br w:type="page"/>
      </w:r>
    </w:p>
    <w:p w14:paraId="50A0538C" w14:textId="17437D2B" w:rsidR="000436BB" w:rsidRPr="0047165D" w:rsidRDefault="00823947" w:rsidP="000436BB">
      <w:pPr>
        <w:pStyle w:val="Default"/>
        <w:ind w:right="140"/>
        <w:jc w:val="center"/>
        <w:rPr>
          <w:rFonts w:ascii="Arial" w:hAnsi="Arial" w:cs="Arial"/>
          <w:b/>
          <w:bCs/>
          <w:color w:val="FF6600"/>
          <w:sz w:val="28"/>
          <w:szCs w:val="28"/>
        </w:rPr>
      </w:pPr>
      <w:r w:rsidRPr="0047165D">
        <w:rPr>
          <w:rFonts w:ascii="Arial" w:hAnsi="Arial" w:cs="Arial"/>
          <w:b/>
          <w:bCs/>
          <w:color w:val="FF6600"/>
          <w:sz w:val="28"/>
          <w:szCs w:val="28"/>
        </w:rPr>
        <w:lastRenderedPageBreak/>
        <w:t>Table of Content</w:t>
      </w:r>
      <w:r w:rsidR="00A34D85" w:rsidRPr="0047165D">
        <w:rPr>
          <w:rFonts w:ascii="Arial" w:hAnsi="Arial" w:cs="Arial"/>
          <w:b/>
          <w:bCs/>
          <w:color w:val="FF6600"/>
          <w:sz w:val="28"/>
          <w:szCs w:val="28"/>
        </w:rPr>
        <w:t>s</w:t>
      </w:r>
    </w:p>
    <w:sdt>
      <w:sdtPr>
        <w:rPr>
          <w:rFonts w:ascii="Arial" w:eastAsia="Times New Roman" w:hAnsi="Arial" w:cs="Arial"/>
          <w:color w:val="auto"/>
          <w:sz w:val="24"/>
          <w:szCs w:val="24"/>
        </w:rPr>
        <w:id w:val="1812200758"/>
        <w:docPartObj>
          <w:docPartGallery w:val="Table of Contents"/>
          <w:docPartUnique/>
        </w:docPartObj>
      </w:sdtPr>
      <w:sdtEndPr>
        <w:rPr>
          <w:b/>
          <w:bCs/>
          <w:noProof/>
        </w:rPr>
      </w:sdtEndPr>
      <w:sdtContent>
        <w:p w14:paraId="44C512FD" w14:textId="32B0DD99" w:rsidR="009A456A" w:rsidRPr="0047165D" w:rsidRDefault="009A456A">
          <w:pPr>
            <w:pStyle w:val="TOCHeading"/>
            <w:rPr>
              <w:rFonts w:ascii="Arial" w:hAnsi="Arial" w:cs="Arial"/>
            </w:rPr>
          </w:pPr>
        </w:p>
        <w:p w14:paraId="1D613493" w14:textId="580BD4C1" w:rsidR="00C92F1E" w:rsidRDefault="009A456A">
          <w:pPr>
            <w:pStyle w:val="TOC1"/>
            <w:tabs>
              <w:tab w:val="right" w:leader="dot" w:pos="9350"/>
            </w:tabs>
            <w:rPr>
              <w:rFonts w:asciiTheme="minorHAnsi" w:eastAsiaTheme="minorEastAsia" w:hAnsiTheme="minorHAnsi" w:cstheme="minorBidi"/>
              <w:noProof/>
              <w:sz w:val="22"/>
              <w:szCs w:val="22"/>
            </w:rPr>
          </w:pPr>
          <w:r w:rsidRPr="0047165D">
            <w:rPr>
              <w:rFonts w:ascii="Arial" w:hAnsi="Arial" w:cs="Arial"/>
            </w:rPr>
            <w:fldChar w:fldCharType="begin"/>
          </w:r>
          <w:r w:rsidRPr="0047165D">
            <w:rPr>
              <w:rFonts w:ascii="Arial" w:hAnsi="Arial" w:cs="Arial"/>
            </w:rPr>
            <w:instrText xml:space="preserve"> TOC \o "1-3" \h \z \u </w:instrText>
          </w:r>
          <w:r w:rsidRPr="0047165D">
            <w:rPr>
              <w:rFonts w:ascii="Arial" w:hAnsi="Arial" w:cs="Arial"/>
            </w:rPr>
            <w:fldChar w:fldCharType="separate"/>
          </w:r>
          <w:hyperlink w:anchor="_Toc52214227" w:history="1">
            <w:r w:rsidR="00C92F1E" w:rsidRPr="004C4CCE">
              <w:rPr>
                <w:rStyle w:val="Hyperlink"/>
                <w:noProof/>
              </w:rPr>
              <w:t>Summary of Resources</w:t>
            </w:r>
            <w:r w:rsidR="00C92F1E">
              <w:rPr>
                <w:noProof/>
                <w:webHidden/>
              </w:rPr>
              <w:tab/>
            </w:r>
            <w:r w:rsidR="00C92F1E">
              <w:rPr>
                <w:noProof/>
                <w:webHidden/>
              </w:rPr>
              <w:fldChar w:fldCharType="begin"/>
            </w:r>
            <w:r w:rsidR="00C92F1E">
              <w:rPr>
                <w:noProof/>
                <w:webHidden/>
              </w:rPr>
              <w:instrText xml:space="preserve"> PAGEREF _Toc52214227 \h </w:instrText>
            </w:r>
            <w:r w:rsidR="00C92F1E">
              <w:rPr>
                <w:noProof/>
                <w:webHidden/>
              </w:rPr>
            </w:r>
            <w:r w:rsidR="00C92F1E">
              <w:rPr>
                <w:noProof/>
                <w:webHidden/>
              </w:rPr>
              <w:fldChar w:fldCharType="separate"/>
            </w:r>
            <w:r w:rsidR="005573DF">
              <w:rPr>
                <w:noProof/>
                <w:webHidden/>
              </w:rPr>
              <w:t>3</w:t>
            </w:r>
            <w:r w:rsidR="00C92F1E">
              <w:rPr>
                <w:noProof/>
                <w:webHidden/>
              </w:rPr>
              <w:fldChar w:fldCharType="end"/>
            </w:r>
          </w:hyperlink>
        </w:p>
        <w:p w14:paraId="352AA7B8" w14:textId="7B825E19"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28" w:history="1">
            <w:r w:rsidRPr="004C4CCE">
              <w:rPr>
                <w:rStyle w:val="Hyperlink"/>
                <w:rFonts w:cs="Arial"/>
                <w:noProof/>
              </w:rPr>
              <w:t>Sexual Assault Survivor's Response Guide</w:t>
            </w:r>
            <w:r>
              <w:rPr>
                <w:noProof/>
                <w:webHidden/>
              </w:rPr>
              <w:tab/>
            </w:r>
            <w:r>
              <w:rPr>
                <w:noProof/>
                <w:webHidden/>
              </w:rPr>
              <w:fldChar w:fldCharType="begin"/>
            </w:r>
            <w:r>
              <w:rPr>
                <w:noProof/>
                <w:webHidden/>
              </w:rPr>
              <w:instrText xml:space="preserve"> PAGEREF _Toc52214228 \h </w:instrText>
            </w:r>
            <w:r>
              <w:rPr>
                <w:noProof/>
                <w:webHidden/>
              </w:rPr>
            </w:r>
            <w:r>
              <w:rPr>
                <w:noProof/>
                <w:webHidden/>
              </w:rPr>
              <w:fldChar w:fldCharType="separate"/>
            </w:r>
            <w:r w:rsidR="005573DF">
              <w:rPr>
                <w:noProof/>
                <w:webHidden/>
              </w:rPr>
              <w:t>4</w:t>
            </w:r>
            <w:r>
              <w:rPr>
                <w:noProof/>
                <w:webHidden/>
              </w:rPr>
              <w:fldChar w:fldCharType="end"/>
            </w:r>
          </w:hyperlink>
        </w:p>
        <w:p w14:paraId="40712026" w14:textId="47FE0B32"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29" w:history="1">
            <w:r w:rsidRPr="004C4CCE">
              <w:rPr>
                <w:rStyle w:val="Hyperlink"/>
                <w:rFonts w:cs="Arial"/>
                <w:noProof/>
              </w:rPr>
              <w:t>Common Trauma Reactions</w:t>
            </w:r>
            <w:r>
              <w:rPr>
                <w:noProof/>
                <w:webHidden/>
              </w:rPr>
              <w:tab/>
            </w:r>
            <w:r>
              <w:rPr>
                <w:noProof/>
                <w:webHidden/>
              </w:rPr>
              <w:fldChar w:fldCharType="begin"/>
            </w:r>
            <w:r>
              <w:rPr>
                <w:noProof/>
                <w:webHidden/>
              </w:rPr>
              <w:instrText xml:space="preserve"> PAGEREF _Toc52214229 \h </w:instrText>
            </w:r>
            <w:r>
              <w:rPr>
                <w:noProof/>
                <w:webHidden/>
              </w:rPr>
            </w:r>
            <w:r>
              <w:rPr>
                <w:noProof/>
                <w:webHidden/>
              </w:rPr>
              <w:fldChar w:fldCharType="separate"/>
            </w:r>
            <w:r w:rsidR="005573DF">
              <w:rPr>
                <w:noProof/>
                <w:webHidden/>
              </w:rPr>
              <w:t>4</w:t>
            </w:r>
            <w:r>
              <w:rPr>
                <w:noProof/>
                <w:webHidden/>
              </w:rPr>
              <w:fldChar w:fldCharType="end"/>
            </w:r>
          </w:hyperlink>
        </w:p>
        <w:p w14:paraId="4EEB37A2" w14:textId="3DB24E95"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30" w:history="1">
            <w:r w:rsidRPr="004C4CCE">
              <w:rPr>
                <w:rStyle w:val="Hyperlink"/>
                <w:noProof/>
              </w:rPr>
              <w:t>Self-Care for Survivors</w:t>
            </w:r>
            <w:r>
              <w:rPr>
                <w:noProof/>
                <w:webHidden/>
              </w:rPr>
              <w:tab/>
            </w:r>
            <w:r>
              <w:rPr>
                <w:noProof/>
                <w:webHidden/>
              </w:rPr>
              <w:fldChar w:fldCharType="begin"/>
            </w:r>
            <w:r>
              <w:rPr>
                <w:noProof/>
                <w:webHidden/>
              </w:rPr>
              <w:instrText xml:space="preserve"> PAGEREF _Toc52214230 \h </w:instrText>
            </w:r>
            <w:r>
              <w:rPr>
                <w:noProof/>
                <w:webHidden/>
              </w:rPr>
            </w:r>
            <w:r>
              <w:rPr>
                <w:noProof/>
                <w:webHidden/>
              </w:rPr>
              <w:fldChar w:fldCharType="separate"/>
            </w:r>
            <w:r w:rsidR="005573DF">
              <w:rPr>
                <w:noProof/>
                <w:webHidden/>
              </w:rPr>
              <w:t>6</w:t>
            </w:r>
            <w:r>
              <w:rPr>
                <w:noProof/>
                <w:webHidden/>
              </w:rPr>
              <w:fldChar w:fldCharType="end"/>
            </w:r>
          </w:hyperlink>
        </w:p>
        <w:p w14:paraId="30C215EC" w14:textId="757EDB4C"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31" w:history="1">
            <w:r w:rsidRPr="004C4CCE">
              <w:rPr>
                <w:rStyle w:val="Hyperlink"/>
                <w:rFonts w:cs="Arial"/>
                <w:noProof/>
              </w:rPr>
              <w:t>Definitions</w:t>
            </w:r>
            <w:r>
              <w:rPr>
                <w:noProof/>
                <w:webHidden/>
              </w:rPr>
              <w:tab/>
            </w:r>
            <w:r>
              <w:rPr>
                <w:noProof/>
                <w:webHidden/>
              </w:rPr>
              <w:fldChar w:fldCharType="begin"/>
            </w:r>
            <w:r>
              <w:rPr>
                <w:noProof/>
                <w:webHidden/>
              </w:rPr>
              <w:instrText xml:space="preserve"> PAGEREF _Toc52214231 \h </w:instrText>
            </w:r>
            <w:r>
              <w:rPr>
                <w:noProof/>
                <w:webHidden/>
              </w:rPr>
            </w:r>
            <w:r>
              <w:rPr>
                <w:noProof/>
                <w:webHidden/>
              </w:rPr>
              <w:fldChar w:fldCharType="separate"/>
            </w:r>
            <w:r w:rsidR="005573DF">
              <w:rPr>
                <w:noProof/>
                <w:webHidden/>
              </w:rPr>
              <w:t>7</w:t>
            </w:r>
            <w:r>
              <w:rPr>
                <w:noProof/>
                <w:webHidden/>
              </w:rPr>
              <w:fldChar w:fldCharType="end"/>
            </w:r>
          </w:hyperlink>
        </w:p>
        <w:p w14:paraId="20CFD0EF" w14:textId="5F75E222"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32" w:history="1">
            <w:r w:rsidRPr="004C4CCE">
              <w:rPr>
                <w:rStyle w:val="Hyperlink"/>
                <w:rFonts w:cs="Arial"/>
                <w:noProof/>
              </w:rPr>
              <w:t>Victim Information</w:t>
            </w:r>
            <w:r>
              <w:rPr>
                <w:noProof/>
                <w:webHidden/>
              </w:rPr>
              <w:tab/>
            </w:r>
            <w:r>
              <w:rPr>
                <w:noProof/>
                <w:webHidden/>
              </w:rPr>
              <w:fldChar w:fldCharType="begin"/>
            </w:r>
            <w:r>
              <w:rPr>
                <w:noProof/>
                <w:webHidden/>
              </w:rPr>
              <w:instrText xml:space="preserve"> PAGEREF _Toc52214232 \h </w:instrText>
            </w:r>
            <w:r>
              <w:rPr>
                <w:noProof/>
                <w:webHidden/>
              </w:rPr>
            </w:r>
            <w:r>
              <w:rPr>
                <w:noProof/>
                <w:webHidden/>
              </w:rPr>
              <w:fldChar w:fldCharType="separate"/>
            </w:r>
            <w:r w:rsidR="005573DF">
              <w:rPr>
                <w:noProof/>
                <w:webHidden/>
              </w:rPr>
              <w:t>9</w:t>
            </w:r>
            <w:r>
              <w:rPr>
                <w:noProof/>
                <w:webHidden/>
              </w:rPr>
              <w:fldChar w:fldCharType="end"/>
            </w:r>
          </w:hyperlink>
        </w:p>
        <w:p w14:paraId="5F8F1E44" w14:textId="38F26BAA"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33" w:history="1">
            <w:r w:rsidRPr="004C4CCE">
              <w:rPr>
                <w:rStyle w:val="Hyperlink"/>
                <w:noProof/>
              </w:rPr>
              <w:t>Confidential Support</w:t>
            </w:r>
            <w:r>
              <w:rPr>
                <w:noProof/>
                <w:webHidden/>
              </w:rPr>
              <w:tab/>
            </w:r>
            <w:r>
              <w:rPr>
                <w:noProof/>
                <w:webHidden/>
              </w:rPr>
              <w:fldChar w:fldCharType="begin"/>
            </w:r>
            <w:r>
              <w:rPr>
                <w:noProof/>
                <w:webHidden/>
              </w:rPr>
              <w:instrText xml:space="preserve"> PAGEREF _Toc52214233 \h </w:instrText>
            </w:r>
            <w:r>
              <w:rPr>
                <w:noProof/>
                <w:webHidden/>
              </w:rPr>
            </w:r>
            <w:r>
              <w:rPr>
                <w:noProof/>
                <w:webHidden/>
              </w:rPr>
              <w:fldChar w:fldCharType="separate"/>
            </w:r>
            <w:r w:rsidR="005573DF">
              <w:rPr>
                <w:noProof/>
                <w:webHidden/>
              </w:rPr>
              <w:t>10</w:t>
            </w:r>
            <w:r>
              <w:rPr>
                <w:noProof/>
                <w:webHidden/>
              </w:rPr>
              <w:fldChar w:fldCharType="end"/>
            </w:r>
          </w:hyperlink>
        </w:p>
        <w:p w14:paraId="1088EE73" w14:textId="2C8BCB32"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34" w:history="1">
            <w:r w:rsidRPr="004C4CCE">
              <w:rPr>
                <w:rStyle w:val="Hyperlink"/>
                <w:rFonts w:cs="Arial"/>
                <w:noProof/>
              </w:rPr>
              <w:t>Supportive Measures</w:t>
            </w:r>
            <w:r>
              <w:rPr>
                <w:noProof/>
                <w:webHidden/>
              </w:rPr>
              <w:tab/>
            </w:r>
            <w:r>
              <w:rPr>
                <w:noProof/>
                <w:webHidden/>
              </w:rPr>
              <w:fldChar w:fldCharType="begin"/>
            </w:r>
            <w:r>
              <w:rPr>
                <w:noProof/>
                <w:webHidden/>
              </w:rPr>
              <w:instrText xml:space="preserve"> PAGEREF _Toc52214234 \h </w:instrText>
            </w:r>
            <w:r>
              <w:rPr>
                <w:noProof/>
                <w:webHidden/>
              </w:rPr>
            </w:r>
            <w:r>
              <w:rPr>
                <w:noProof/>
                <w:webHidden/>
              </w:rPr>
              <w:fldChar w:fldCharType="separate"/>
            </w:r>
            <w:r w:rsidR="005573DF">
              <w:rPr>
                <w:noProof/>
                <w:webHidden/>
              </w:rPr>
              <w:t>11</w:t>
            </w:r>
            <w:r>
              <w:rPr>
                <w:noProof/>
                <w:webHidden/>
              </w:rPr>
              <w:fldChar w:fldCharType="end"/>
            </w:r>
          </w:hyperlink>
        </w:p>
        <w:p w14:paraId="703059C9" w14:textId="17D50D8D"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35" w:history="1">
            <w:r w:rsidRPr="004C4CCE">
              <w:rPr>
                <w:rStyle w:val="Hyperlink"/>
                <w:rFonts w:cs="Arial"/>
                <w:noProof/>
              </w:rPr>
              <w:t>Reporting</w:t>
            </w:r>
            <w:r>
              <w:rPr>
                <w:noProof/>
                <w:webHidden/>
              </w:rPr>
              <w:tab/>
            </w:r>
            <w:r>
              <w:rPr>
                <w:noProof/>
                <w:webHidden/>
              </w:rPr>
              <w:fldChar w:fldCharType="begin"/>
            </w:r>
            <w:r>
              <w:rPr>
                <w:noProof/>
                <w:webHidden/>
              </w:rPr>
              <w:instrText xml:space="preserve"> PAGEREF _Toc52214235 \h </w:instrText>
            </w:r>
            <w:r>
              <w:rPr>
                <w:noProof/>
                <w:webHidden/>
              </w:rPr>
            </w:r>
            <w:r>
              <w:rPr>
                <w:noProof/>
                <w:webHidden/>
              </w:rPr>
              <w:fldChar w:fldCharType="separate"/>
            </w:r>
            <w:r w:rsidR="005573DF">
              <w:rPr>
                <w:noProof/>
                <w:webHidden/>
              </w:rPr>
              <w:t>12</w:t>
            </w:r>
            <w:r>
              <w:rPr>
                <w:noProof/>
                <w:webHidden/>
              </w:rPr>
              <w:fldChar w:fldCharType="end"/>
            </w:r>
          </w:hyperlink>
        </w:p>
        <w:p w14:paraId="09F17413" w14:textId="2FD83D0E"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36" w:history="1">
            <w:r w:rsidRPr="004C4CCE">
              <w:rPr>
                <w:rStyle w:val="Hyperlink"/>
                <w:noProof/>
              </w:rPr>
              <w:t>Confidential Services</w:t>
            </w:r>
            <w:r>
              <w:rPr>
                <w:noProof/>
                <w:webHidden/>
              </w:rPr>
              <w:tab/>
            </w:r>
            <w:r>
              <w:rPr>
                <w:noProof/>
                <w:webHidden/>
              </w:rPr>
              <w:fldChar w:fldCharType="begin"/>
            </w:r>
            <w:r>
              <w:rPr>
                <w:noProof/>
                <w:webHidden/>
              </w:rPr>
              <w:instrText xml:space="preserve"> PAGEREF _Toc52214236 \h </w:instrText>
            </w:r>
            <w:r>
              <w:rPr>
                <w:noProof/>
                <w:webHidden/>
              </w:rPr>
            </w:r>
            <w:r>
              <w:rPr>
                <w:noProof/>
                <w:webHidden/>
              </w:rPr>
              <w:fldChar w:fldCharType="separate"/>
            </w:r>
            <w:r w:rsidR="005573DF">
              <w:rPr>
                <w:noProof/>
                <w:webHidden/>
              </w:rPr>
              <w:t>12</w:t>
            </w:r>
            <w:r>
              <w:rPr>
                <w:noProof/>
                <w:webHidden/>
              </w:rPr>
              <w:fldChar w:fldCharType="end"/>
            </w:r>
          </w:hyperlink>
        </w:p>
        <w:p w14:paraId="0EFEC0B7" w14:textId="5D33691C"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37" w:history="1">
            <w:r w:rsidRPr="004C4CCE">
              <w:rPr>
                <w:rStyle w:val="Hyperlink"/>
                <w:noProof/>
              </w:rPr>
              <w:t>Non-Confidential Reporting Options</w:t>
            </w:r>
            <w:r>
              <w:rPr>
                <w:noProof/>
                <w:webHidden/>
              </w:rPr>
              <w:tab/>
            </w:r>
            <w:r>
              <w:rPr>
                <w:noProof/>
                <w:webHidden/>
              </w:rPr>
              <w:fldChar w:fldCharType="begin"/>
            </w:r>
            <w:r>
              <w:rPr>
                <w:noProof/>
                <w:webHidden/>
              </w:rPr>
              <w:instrText xml:space="preserve"> PAGEREF _Toc52214237 \h </w:instrText>
            </w:r>
            <w:r>
              <w:rPr>
                <w:noProof/>
                <w:webHidden/>
              </w:rPr>
            </w:r>
            <w:r>
              <w:rPr>
                <w:noProof/>
                <w:webHidden/>
              </w:rPr>
              <w:fldChar w:fldCharType="separate"/>
            </w:r>
            <w:r w:rsidR="005573DF">
              <w:rPr>
                <w:noProof/>
                <w:webHidden/>
              </w:rPr>
              <w:t>13</w:t>
            </w:r>
            <w:r>
              <w:rPr>
                <w:noProof/>
                <w:webHidden/>
              </w:rPr>
              <w:fldChar w:fldCharType="end"/>
            </w:r>
          </w:hyperlink>
        </w:p>
        <w:p w14:paraId="5E33EEB7" w14:textId="71E8E640"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38" w:history="1">
            <w:r w:rsidRPr="004C4CCE">
              <w:rPr>
                <w:rStyle w:val="Hyperlink"/>
                <w:noProof/>
              </w:rPr>
              <w:t>Reporting to the Police</w:t>
            </w:r>
            <w:r>
              <w:rPr>
                <w:noProof/>
                <w:webHidden/>
              </w:rPr>
              <w:tab/>
            </w:r>
            <w:r>
              <w:rPr>
                <w:noProof/>
                <w:webHidden/>
              </w:rPr>
              <w:fldChar w:fldCharType="begin"/>
            </w:r>
            <w:r>
              <w:rPr>
                <w:noProof/>
                <w:webHidden/>
              </w:rPr>
              <w:instrText xml:space="preserve"> PAGEREF _Toc52214238 \h </w:instrText>
            </w:r>
            <w:r>
              <w:rPr>
                <w:noProof/>
                <w:webHidden/>
              </w:rPr>
            </w:r>
            <w:r>
              <w:rPr>
                <w:noProof/>
                <w:webHidden/>
              </w:rPr>
              <w:fldChar w:fldCharType="separate"/>
            </w:r>
            <w:r w:rsidR="005573DF">
              <w:rPr>
                <w:noProof/>
                <w:webHidden/>
              </w:rPr>
              <w:t>15</w:t>
            </w:r>
            <w:r>
              <w:rPr>
                <w:noProof/>
                <w:webHidden/>
              </w:rPr>
              <w:fldChar w:fldCharType="end"/>
            </w:r>
          </w:hyperlink>
        </w:p>
        <w:p w14:paraId="0959D234" w14:textId="451D6ADB"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39" w:history="1">
            <w:r w:rsidRPr="004C4CCE">
              <w:rPr>
                <w:rStyle w:val="Hyperlink"/>
                <w:noProof/>
              </w:rPr>
              <w:t>Reporting to Student Support &amp; Conduct</w:t>
            </w:r>
            <w:r>
              <w:rPr>
                <w:noProof/>
                <w:webHidden/>
              </w:rPr>
              <w:tab/>
            </w:r>
            <w:r>
              <w:rPr>
                <w:noProof/>
                <w:webHidden/>
              </w:rPr>
              <w:fldChar w:fldCharType="begin"/>
            </w:r>
            <w:r>
              <w:rPr>
                <w:noProof/>
                <w:webHidden/>
              </w:rPr>
              <w:instrText xml:space="preserve"> PAGEREF _Toc52214239 \h </w:instrText>
            </w:r>
            <w:r>
              <w:rPr>
                <w:noProof/>
                <w:webHidden/>
              </w:rPr>
            </w:r>
            <w:r>
              <w:rPr>
                <w:noProof/>
                <w:webHidden/>
              </w:rPr>
              <w:fldChar w:fldCharType="separate"/>
            </w:r>
            <w:r w:rsidR="005573DF">
              <w:rPr>
                <w:noProof/>
                <w:webHidden/>
              </w:rPr>
              <w:t>15</w:t>
            </w:r>
            <w:r>
              <w:rPr>
                <w:noProof/>
                <w:webHidden/>
              </w:rPr>
              <w:fldChar w:fldCharType="end"/>
            </w:r>
          </w:hyperlink>
        </w:p>
        <w:p w14:paraId="55E1C1B2" w14:textId="526F9F3C"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0" w:history="1">
            <w:r w:rsidRPr="004C4CCE">
              <w:rPr>
                <w:rStyle w:val="Hyperlink"/>
                <w:noProof/>
              </w:rPr>
              <w:t>Victim Bill of Rights</w:t>
            </w:r>
            <w:r>
              <w:rPr>
                <w:noProof/>
                <w:webHidden/>
              </w:rPr>
              <w:tab/>
            </w:r>
            <w:r>
              <w:rPr>
                <w:noProof/>
                <w:webHidden/>
              </w:rPr>
              <w:fldChar w:fldCharType="begin"/>
            </w:r>
            <w:r>
              <w:rPr>
                <w:noProof/>
                <w:webHidden/>
              </w:rPr>
              <w:instrText xml:space="preserve"> PAGEREF _Toc52214240 \h </w:instrText>
            </w:r>
            <w:r>
              <w:rPr>
                <w:noProof/>
                <w:webHidden/>
              </w:rPr>
            </w:r>
            <w:r>
              <w:rPr>
                <w:noProof/>
                <w:webHidden/>
              </w:rPr>
              <w:fldChar w:fldCharType="separate"/>
            </w:r>
            <w:r w:rsidR="005573DF">
              <w:rPr>
                <w:noProof/>
                <w:webHidden/>
              </w:rPr>
              <w:t>15</w:t>
            </w:r>
            <w:r>
              <w:rPr>
                <w:noProof/>
                <w:webHidden/>
              </w:rPr>
              <w:fldChar w:fldCharType="end"/>
            </w:r>
          </w:hyperlink>
        </w:p>
        <w:p w14:paraId="50D0BB54" w14:textId="762CEC8B"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1" w:history="1">
            <w:r w:rsidRPr="004C4CCE">
              <w:rPr>
                <w:rStyle w:val="Hyperlink"/>
                <w:noProof/>
              </w:rPr>
              <w:t>Policy</w:t>
            </w:r>
            <w:r>
              <w:rPr>
                <w:noProof/>
                <w:webHidden/>
              </w:rPr>
              <w:tab/>
            </w:r>
            <w:r>
              <w:rPr>
                <w:noProof/>
                <w:webHidden/>
              </w:rPr>
              <w:fldChar w:fldCharType="begin"/>
            </w:r>
            <w:r>
              <w:rPr>
                <w:noProof/>
                <w:webHidden/>
              </w:rPr>
              <w:instrText xml:space="preserve"> PAGEREF _Toc52214241 \h </w:instrText>
            </w:r>
            <w:r>
              <w:rPr>
                <w:noProof/>
                <w:webHidden/>
              </w:rPr>
            </w:r>
            <w:r>
              <w:rPr>
                <w:noProof/>
                <w:webHidden/>
              </w:rPr>
              <w:fldChar w:fldCharType="separate"/>
            </w:r>
            <w:r w:rsidR="005573DF">
              <w:rPr>
                <w:noProof/>
                <w:webHidden/>
              </w:rPr>
              <w:t>15</w:t>
            </w:r>
            <w:r>
              <w:rPr>
                <w:noProof/>
                <w:webHidden/>
              </w:rPr>
              <w:fldChar w:fldCharType="end"/>
            </w:r>
          </w:hyperlink>
        </w:p>
        <w:p w14:paraId="72AF7468" w14:textId="34BC812F" w:rsidR="00C92F1E" w:rsidRDefault="005573DF">
          <w:pPr>
            <w:pStyle w:val="TOC1"/>
            <w:tabs>
              <w:tab w:val="right" w:leader="dot" w:pos="9350"/>
            </w:tabs>
            <w:rPr>
              <w:rFonts w:asciiTheme="minorHAnsi" w:eastAsiaTheme="minorEastAsia" w:hAnsiTheme="minorHAnsi" w:cstheme="minorBidi"/>
              <w:noProof/>
              <w:sz w:val="22"/>
              <w:szCs w:val="22"/>
            </w:rPr>
          </w:pPr>
          <w:hyperlink w:anchor="_Toc52214242" w:history="1">
            <w:r>
              <w:rPr>
                <w:rStyle w:val="Hyperlink"/>
                <w:rFonts w:cs="Arial"/>
                <w:noProof/>
              </w:rPr>
              <w:t>Formal Complaint</w:t>
            </w:r>
            <w:r w:rsidR="00C92F1E" w:rsidRPr="004C4CCE">
              <w:rPr>
                <w:rStyle w:val="Hyperlink"/>
                <w:rFonts w:cs="Arial"/>
                <w:noProof/>
              </w:rPr>
              <w:t xml:space="preserve"> Process</w:t>
            </w:r>
            <w:r w:rsidR="00C92F1E">
              <w:rPr>
                <w:noProof/>
                <w:webHidden/>
              </w:rPr>
              <w:tab/>
            </w:r>
            <w:r w:rsidR="00C92F1E">
              <w:rPr>
                <w:noProof/>
                <w:webHidden/>
              </w:rPr>
              <w:fldChar w:fldCharType="begin"/>
            </w:r>
            <w:r w:rsidR="00C92F1E">
              <w:rPr>
                <w:noProof/>
                <w:webHidden/>
              </w:rPr>
              <w:instrText xml:space="preserve"> PAGEREF _Toc52214242 \h </w:instrText>
            </w:r>
            <w:r w:rsidR="00C92F1E">
              <w:rPr>
                <w:noProof/>
                <w:webHidden/>
              </w:rPr>
            </w:r>
            <w:r w:rsidR="00C92F1E">
              <w:rPr>
                <w:noProof/>
                <w:webHidden/>
              </w:rPr>
              <w:fldChar w:fldCharType="separate"/>
            </w:r>
            <w:r>
              <w:rPr>
                <w:noProof/>
                <w:webHidden/>
              </w:rPr>
              <w:t>17</w:t>
            </w:r>
            <w:r w:rsidR="00C92F1E">
              <w:rPr>
                <w:noProof/>
                <w:webHidden/>
              </w:rPr>
              <w:fldChar w:fldCharType="end"/>
            </w:r>
          </w:hyperlink>
        </w:p>
        <w:p w14:paraId="5011B364" w14:textId="1C9D1667"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3" w:history="1">
            <w:r w:rsidRPr="004C4CCE">
              <w:rPr>
                <w:rStyle w:val="Hyperlink"/>
                <w:noProof/>
              </w:rPr>
              <w:t>Filing a Formal Complaint</w:t>
            </w:r>
            <w:r>
              <w:rPr>
                <w:noProof/>
                <w:webHidden/>
              </w:rPr>
              <w:tab/>
            </w:r>
            <w:r>
              <w:rPr>
                <w:noProof/>
                <w:webHidden/>
              </w:rPr>
              <w:fldChar w:fldCharType="begin"/>
            </w:r>
            <w:r>
              <w:rPr>
                <w:noProof/>
                <w:webHidden/>
              </w:rPr>
              <w:instrText xml:space="preserve"> PAGEREF _Toc52214243 \h </w:instrText>
            </w:r>
            <w:r>
              <w:rPr>
                <w:noProof/>
                <w:webHidden/>
              </w:rPr>
            </w:r>
            <w:r>
              <w:rPr>
                <w:noProof/>
                <w:webHidden/>
              </w:rPr>
              <w:fldChar w:fldCharType="separate"/>
            </w:r>
            <w:r w:rsidR="005573DF">
              <w:rPr>
                <w:noProof/>
                <w:webHidden/>
              </w:rPr>
              <w:t>17</w:t>
            </w:r>
            <w:r>
              <w:rPr>
                <w:noProof/>
                <w:webHidden/>
              </w:rPr>
              <w:fldChar w:fldCharType="end"/>
            </w:r>
          </w:hyperlink>
        </w:p>
        <w:p w14:paraId="521BD5AC" w14:textId="7F0A2033"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4" w:history="1">
            <w:r w:rsidRPr="004C4CCE">
              <w:rPr>
                <w:rStyle w:val="Hyperlink"/>
                <w:noProof/>
              </w:rPr>
              <w:t>Investigation</w:t>
            </w:r>
            <w:r>
              <w:rPr>
                <w:noProof/>
                <w:webHidden/>
              </w:rPr>
              <w:tab/>
            </w:r>
            <w:r>
              <w:rPr>
                <w:noProof/>
                <w:webHidden/>
              </w:rPr>
              <w:fldChar w:fldCharType="begin"/>
            </w:r>
            <w:r>
              <w:rPr>
                <w:noProof/>
                <w:webHidden/>
              </w:rPr>
              <w:instrText xml:space="preserve"> PAGEREF _Toc52214244 \h </w:instrText>
            </w:r>
            <w:r>
              <w:rPr>
                <w:noProof/>
                <w:webHidden/>
              </w:rPr>
            </w:r>
            <w:r>
              <w:rPr>
                <w:noProof/>
                <w:webHidden/>
              </w:rPr>
              <w:fldChar w:fldCharType="separate"/>
            </w:r>
            <w:r w:rsidR="005573DF">
              <w:rPr>
                <w:noProof/>
                <w:webHidden/>
              </w:rPr>
              <w:t>17</w:t>
            </w:r>
            <w:r>
              <w:rPr>
                <w:noProof/>
                <w:webHidden/>
              </w:rPr>
              <w:fldChar w:fldCharType="end"/>
            </w:r>
          </w:hyperlink>
        </w:p>
        <w:p w14:paraId="10E1193B" w14:textId="1BB8BE7E"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5" w:history="1">
            <w:r w:rsidRPr="004C4CCE">
              <w:rPr>
                <w:rStyle w:val="Hyperlink"/>
                <w:noProof/>
              </w:rPr>
              <w:t>Hearing</w:t>
            </w:r>
            <w:r>
              <w:rPr>
                <w:noProof/>
                <w:webHidden/>
              </w:rPr>
              <w:tab/>
            </w:r>
            <w:r>
              <w:rPr>
                <w:noProof/>
                <w:webHidden/>
              </w:rPr>
              <w:fldChar w:fldCharType="begin"/>
            </w:r>
            <w:r>
              <w:rPr>
                <w:noProof/>
                <w:webHidden/>
              </w:rPr>
              <w:instrText xml:space="preserve"> PAGEREF _Toc52214245 \h </w:instrText>
            </w:r>
            <w:r>
              <w:rPr>
                <w:noProof/>
                <w:webHidden/>
              </w:rPr>
            </w:r>
            <w:r>
              <w:rPr>
                <w:noProof/>
                <w:webHidden/>
              </w:rPr>
              <w:fldChar w:fldCharType="separate"/>
            </w:r>
            <w:r w:rsidR="005573DF">
              <w:rPr>
                <w:noProof/>
                <w:webHidden/>
              </w:rPr>
              <w:t>18</w:t>
            </w:r>
            <w:r>
              <w:rPr>
                <w:noProof/>
                <w:webHidden/>
              </w:rPr>
              <w:fldChar w:fldCharType="end"/>
            </w:r>
          </w:hyperlink>
        </w:p>
        <w:p w14:paraId="26919592" w14:textId="113A09D4" w:rsidR="00C92F1E" w:rsidRDefault="00C92F1E">
          <w:pPr>
            <w:pStyle w:val="TOC3"/>
            <w:tabs>
              <w:tab w:val="right" w:leader="dot" w:pos="9350"/>
            </w:tabs>
            <w:rPr>
              <w:rFonts w:asciiTheme="minorHAnsi" w:eastAsiaTheme="minorEastAsia" w:hAnsiTheme="minorHAnsi" w:cstheme="minorBidi"/>
              <w:noProof/>
              <w:sz w:val="22"/>
              <w:szCs w:val="22"/>
            </w:rPr>
          </w:pPr>
          <w:hyperlink w:anchor="_Toc52214246" w:history="1">
            <w:r w:rsidRPr="004C4CCE">
              <w:rPr>
                <w:rStyle w:val="Hyperlink"/>
                <w:noProof/>
              </w:rPr>
              <w:t>Outcome</w:t>
            </w:r>
            <w:r>
              <w:rPr>
                <w:noProof/>
                <w:webHidden/>
              </w:rPr>
              <w:tab/>
            </w:r>
            <w:r>
              <w:rPr>
                <w:noProof/>
                <w:webHidden/>
              </w:rPr>
              <w:fldChar w:fldCharType="begin"/>
            </w:r>
            <w:r>
              <w:rPr>
                <w:noProof/>
                <w:webHidden/>
              </w:rPr>
              <w:instrText xml:space="preserve"> PAGEREF _Toc52214246 \h </w:instrText>
            </w:r>
            <w:r>
              <w:rPr>
                <w:noProof/>
                <w:webHidden/>
              </w:rPr>
            </w:r>
            <w:r>
              <w:rPr>
                <w:noProof/>
                <w:webHidden/>
              </w:rPr>
              <w:fldChar w:fldCharType="separate"/>
            </w:r>
            <w:r w:rsidR="005573DF">
              <w:rPr>
                <w:noProof/>
                <w:webHidden/>
              </w:rPr>
              <w:t>18</w:t>
            </w:r>
            <w:r>
              <w:rPr>
                <w:noProof/>
                <w:webHidden/>
              </w:rPr>
              <w:fldChar w:fldCharType="end"/>
            </w:r>
          </w:hyperlink>
        </w:p>
        <w:p w14:paraId="3A23D12A" w14:textId="2BE869F4" w:rsidR="00C92F1E" w:rsidRDefault="00C92F1E">
          <w:pPr>
            <w:pStyle w:val="TOC1"/>
            <w:tabs>
              <w:tab w:val="right" w:leader="dot" w:pos="9350"/>
            </w:tabs>
            <w:rPr>
              <w:rFonts w:asciiTheme="minorHAnsi" w:eastAsiaTheme="minorEastAsia" w:hAnsiTheme="minorHAnsi" w:cstheme="minorBidi"/>
              <w:noProof/>
              <w:sz w:val="22"/>
              <w:szCs w:val="22"/>
            </w:rPr>
          </w:pPr>
          <w:hyperlink w:anchor="_Toc52214247" w:history="1">
            <w:r w:rsidRPr="004C4CCE">
              <w:rPr>
                <w:rStyle w:val="Hyperlink"/>
                <w:rFonts w:cs="Arial"/>
                <w:noProof/>
              </w:rPr>
              <w:t>Preventive Measures</w:t>
            </w:r>
            <w:r>
              <w:rPr>
                <w:noProof/>
                <w:webHidden/>
              </w:rPr>
              <w:tab/>
            </w:r>
            <w:r>
              <w:rPr>
                <w:noProof/>
                <w:webHidden/>
              </w:rPr>
              <w:fldChar w:fldCharType="begin"/>
            </w:r>
            <w:r>
              <w:rPr>
                <w:noProof/>
                <w:webHidden/>
              </w:rPr>
              <w:instrText xml:space="preserve"> PAGEREF _Toc52214247 \h </w:instrText>
            </w:r>
            <w:r>
              <w:rPr>
                <w:noProof/>
                <w:webHidden/>
              </w:rPr>
            </w:r>
            <w:r>
              <w:rPr>
                <w:noProof/>
                <w:webHidden/>
              </w:rPr>
              <w:fldChar w:fldCharType="separate"/>
            </w:r>
            <w:r w:rsidR="005573DF">
              <w:rPr>
                <w:noProof/>
                <w:webHidden/>
              </w:rPr>
              <w:t>19</w:t>
            </w:r>
            <w:r>
              <w:rPr>
                <w:noProof/>
                <w:webHidden/>
              </w:rPr>
              <w:fldChar w:fldCharType="end"/>
            </w:r>
          </w:hyperlink>
        </w:p>
        <w:p w14:paraId="5776492D" w14:textId="0B1C0AE8" w:rsidR="009A456A" w:rsidRPr="0047165D" w:rsidRDefault="009A456A">
          <w:pPr>
            <w:rPr>
              <w:rFonts w:ascii="Arial" w:hAnsi="Arial" w:cs="Arial"/>
            </w:rPr>
          </w:pPr>
          <w:r w:rsidRPr="0047165D">
            <w:rPr>
              <w:rFonts w:ascii="Arial" w:hAnsi="Arial" w:cs="Arial"/>
              <w:b/>
              <w:bCs/>
              <w:noProof/>
            </w:rPr>
            <w:fldChar w:fldCharType="end"/>
          </w:r>
        </w:p>
      </w:sdtContent>
    </w:sdt>
    <w:p w14:paraId="13259F2F" w14:textId="45A9E363" w:rsidR="000436BB" w:rsidRPr="0047165D" w:rsidRDefault="000436BB" w:rsidP="000436BB">
      <w:pPr>
        <w:rPr>
          <w:rFonts w:ascii="Arial" w:hAnsi="Arial" w:cs="Arial"/>
          <w:sz w:val="22"/>
          <w:szCs w:val="22"/>
        </w:rPr>
      </w:pPr>
    </w:p>
    <w:p w14:paraId="4A722007" w14:textId="77777777" w:rsidR="007D2BB1" w:rsidRPr="0047165D" w:rsidRDefault="007D2BB1" w:rsidP="000436BB">
      <w:pPr>
        <w:pStyle w:val="Default"/>
        <w:ind w:right="140"/>
        <w:jc w:val="center"/>
        <w:rPr>
          <w:rFonts w:ascii="Arial" w:hAnsi="Arial" w:cs="Arial"/>
          <w:color w:val="auto"/>
          <w:sz w:val="22"/>
          <w:szCs w:val="22"/>
        </w:rPr>
      </w:pPr>
    </w:p>
    <w:p w14:paraId="50C99DF5" w14:textId="11DF4F62" w:rsidR="00D36BA5" w:rsidRPr="0047165D" w:rsidRDefault="000233F3" w:rsidP="005F1ACB">
      <w:pPr>
        <w:rPr>
          <w:rFonts w:ascii="Arial" w:hAnsi="Arial" w:cs="Arial"/>
          <w:sz w:val="22"/>
          <w:szCs w:val="22"/>
        </w:rPr>
      </w:pPr>
      <w:r w:rsidRPr="0047165D">
        <w:rPr>
          <w:rFonts w:ascii="Arial" w:hAnsi="Arial" w:cs="Arial"/>
          <w:sz w:val="22"/>
          <w:szCs w:val="22"/>
        </w:rPr>
        <w:t>This b</w:t>
      </w:r>
      <w:r w:rsidR="005D29A6" w:rsidRPr="0047165D">
        <w:rPr>
          <w:rFonts w:ascii="Arial" w:hAnsi="Arial" w:cs="Arial"/>
          <w:sz w:val="22"/>
          <w:szCs w:val="22"/>
        </w:rPr>
        <w:t xml:space="preserve">ooklet </w:t>
      </w:r>
      <w:r w:rsidR="00430281" w:rsidRPr="0047165D">
        <w:rPr>
          <w:rFonts w:ascii="Arial" w:hAnsi="Arial" w:cs="Arial"/>
          <w:sz w:val="22"/>
          <w:szCs w:val="22"/>
        </w:rPr>
        <w:t>was created</w:t>
      </w:r>
      <w:r w:rsidR="001C4CC9" w:rsidRPr="0047165D">
        <w:rPr>
          <w:rFonts w:ascii="Arial" w:hAnsi="Arial" w:cs="Arial"/>
          <w:sz w:val="22"/>
          <w:szCs w:val="22"/>
        </w:rPr>
        <w:t xml:space="preserve"> to </w:t>
      </w:r>
      <w:r w:rsidR="00A115EB" w:rsidRPr="0047165D">
        <w:rPr>
          <w:rFonts w:ascii="Arial" w:hAnsi="Arial" w:cs="Arial"/>
          <w:sz w:val="22"/>
          <w:szCs w:val="22"/>
        </w:rPr>
        <w:t>assist</w:t>
      </w:r>
      <w:r w:rsidR="001C4CC9" w:rsidRPr="0047165D">
        <w:rPr>
          <w:rFonts w:ascii="Arial" w:hAnsi="Arial" w:cs="Arial"/>
          <w:sz w:val="22"/>
          <w:szCs w:val="22"/>
        </w:rPr>
        <w:t xml:space="preserve"> </w:t>
      </w:r>
      <w:r w:rsidR="00467E04" w:rsidRPr="0047165D">
        <w:rPr>
          <w:rFonts w:ascii="Arial" w:hAnsi="Arial" w:cs="Arial"/>
          <w:sz w:val="22"/>
          <w:szCs w:val="22"/>
        </w:rPr>
        <w:t>anyone</w:t>
      </w:r>
      <w:r w:rsidR="001C4CC9" w:rsidRPr="0047165D">
        <w:rPr>
          <w:rFonts w:ascii="Arial" w:hAnsi="Arial" w:cs="Arial"/>
          <w:sz w:val="22"/>
          <w:szCs w:val="22"/>
        </w:rPr>
        <w:t xml:space="preserve"> that </w:t>
      </w:r>
      <w:r w:rsidR="00356CB2" w:rsidRPr="0047165D">
        <w:rPr>
          <w:rFonts w:ascii="Arial" w:hAnsi="Arial" w:cs="Arial"/>
          <w:sz w:val="22"/>
          <w:szCs w:val="22"/>
        </w:rPr>
        <w:t>has</w:t>
      </w:r>
      <w:r w:rsidR="001C4CC9" w:rsidRPr="0047165D">
        <w:rPr>
          <w:rFonts w:ascii="Arial" w:hAnsi="Arial" w:cs="Arial"/>
          <w:sz w:val="22"/>
          <w:szCs w:val="22"/>
        </w:rPr>
        <w:t xml:space="preserve"> experienced sexual violence. Throughout this </w:t>
      </w:r>
      <w:r w:rsidR="00E50747" w:rsidRPr="0047165D">
        <w:rPr>
          <w:rFonts w:ascii="Arial" w:hAnsi="Arial" w:cs="Arial"/>
          <w:sz w:val="22"/>
          <w:szCs w:val="22"/>
        </w:rPr>
        <w:t>guide</w:t>
      </w:r>
      <w:r w:rsidR="001C4CC9" w:rsidRPr="0047165D">
        <w:rPr>
          <w:rFonts w:ascii="Arial" w:hAnsi="Arial" w:cs="Arial"/>
          <w:sz w:val="22"/>
          <w:szCs w:val="22"/>
        </w:rPr>
        <w:t xml:space="preserve"> </w:t>
      </w:r>
      <w:r w:rsidR="003E5F14" w:rsidRPr="0047165D">
        <w:rPr>
          <w:rFonts w:ascii="Arial" w:hAnsi="Arial" w:cs="Arial"/>
          <w:sz w:val="22"/>
          <w:szCs w:val="22"/>
        </w:rPr>
        <w:t>several options will be presented</w:t>
      </w:r>
      <w:r w:rsidR="0037276E" w:rsidRPr="0047165D">
        <w:rPr>
          <w:rFonts w:ascii="Arial" w:hAnsi="Arial" w:cs="Arial"/>
          <w:sz w:val="22"/>
          <w:szCs w:val="22"/>
        </w:rPr>
        <w:t xml:space="preserve"> and explained</w:t>
      </w:r>
      <w:r w:rsidR="00A76C70" w:rsidRPr="0047165D">
        <w:rPr>
          <w:rFonts w:ascii="Arial" w:hAnsi="Arial" w:cs="Arial"/>
          <w:sz w:val="22"/>
          <w:szCs w:val="22"/>
        </w:rPr>
        <w:t>, such as</w:t>
      </w:r>
      <w:r w:rsidR="005949DF">
        <w:rPr>
          <w:rFonts w:ascii="Arial" w:hAnsi="Arial" w:cs="Arial"/>
          <w:sz w:val="22"/>
          <w:szCs w:val="22"/>
        </w:rPr>
        <w:t xml:space="preserve"> receiving supportive measures and </w:t>
      </w:r>
      <w:r w:rsidR="00A76C70" w:rsidRPr="0047165D">
        <w:rPr>
          <w:rFonts w:ascii="Arial" w:hAnsi="Arial" w:cs="Arial"/>
          <w:sz w:val="22"/>
          <w:szCs w:val="22"/>
        </w:rPr>
        <w:t>filing a formal complain</w:t>
      </w:r>
      <w:r w:rsidR="00723C2B" w:rsidRPr="0047165D">
        <w:rPr>
          <w:rFonts w:ascii="Arial" w:hAnsi="Arial" w:cs="Arial"/>
          <w:sz w:val="22"/>
          <w:szCs w:val="22"/>
        </w:rPr>
        <w:t>t</w:t>
      </w:r>
      <w:r w:rsidR="00715BF7" w:rsidRPr="0047165D">
        <w:rPr>
          <w:rFonts w:ascii="Arial" w:hAnsi="Arial" w:cs="Arial"/>
          <w:sz w:val="22"/>
          <w:szCs w:val="22"/>
        </w:rPr>
        <w:t>.</w:t>
      </w:r>
      <w:r w:rsidR="005F1ACB">
        <w:rPr>
          <w:rFonts w:ascii="Arial" w:hAnsi="Arial" w:cs="Arial"/>
          <w:sz w:val="22"/>
          <w:szCs w:val="22"/>
        </w:rPr>
        <w:t xml:space="preserve"> </w:t>
      </w:r>
      <w:r w:rsidR="00715BF7" w:rsidRPr="0047165D">
        <w:rPr>
          <w:rFonts w:ascii="Arial" w:hAnsi="Arial" w:cs="Arial"/>
          <w:sz w:val="22"/>
          <w:szCs w:val="22"/>
        </w:rPr>
        <w:t>The university</w:t>
      </w:r>
      <w:r w:rsidR="005D29A6" w:rsidRPr="0047165D">
        <w:rPr>
          <w:rFonts w:ascii="Arial" w:hAnsi="Arial" w:cs="Arial"/>
          <w:sz w:val="22"/>
          <w:szCs w:val="22"/>
        </w:rPr>
        <w:t xml:space="preserve"> encourages</w:t>
      </w:r>
      <w:r w:rsidR="00E67A49" w:rsidRPr="0047165D">
        <w:rPr>
          <w:rFonts w:ascii="Arial" w:hAnsi="Arial" w:cs="Arial"/>
          <w:sz w:val="22"/>
          <w:szCs w:val="22"/>
        </w:rPr>
        <w:t xml:space="preserve"> individuals </w:t>
      </w:r>
      <w:r w:rsidR="005D29A6" w:rsidRPr="0047165D">
        <w:rPr>
          <w:rFonts w:ascii="Arial" w:hAnsi="Arial" w:cs="Arial"/>
          <w:sz w:val="22"/>
          <w:szCs w:val="22"/>
        </w:rPr>
        <w:t xml:space="preserve">to make the </w:t>
      </w:r>
      <w:r w:rsidR="00BB512D" w:rsidRPr="0047165D">
        <w:rPr>
          <w:rFonts w:ascii="Arial" w:hAnsi="Arial" w:cs="Arial"/>
          <w:sz w:val="22"/>
          <w:szCs w:val="22"/>
        </w:rPr>
        <w:t>best decision for themselves</w:t>
      </w:r>
      <w:r w:rsidR="000F5689" w:rsidRPr="0047165D">
        <w:rPr>
          <w:rFonts w:ascii="Arial" w:hAnsi="Arial" w:cs="Arial"/>
          <w:sz w:val="22"/>
          <w:szCs w:val="22"/>
        </w:rPr>
        <w:t xml:space="preserve">. </w:t>
      </w:r>
      <w:r w:rsidR="009C3CCD" w:rsidRPr="0047165D">
        <w:rPr>
          <w:rFonts w:ascii="Arial" w:hAnsi="Arial" w:cs="Arial"/>
          <w:sz w:val="22"/>
          <w:szCs w:val="22"/>
        </w:rPr>
        <w:t xml:space="preserve"> While </w:t>
      </w:r>
      <w:r w:rsidR="000A690A" w:rsidRPr="0047165D">
        <w:rPr>
          <w:rFonts w:ascii="Arial" w:hAnsi="Arial" w:cs="Arial"/>
          <w:sz w:val="22"/>
          <w:szCs w:val="22"/>
        </w:rPr>
        <w:t>process</w:t>
      </w:r>
      <w:r w:rsidR="009C3CCD" w:rsidRPr="0047165D">
        <w:rPr>
          <w:rFonts w:ascii="Arial" w:hAnsi="Arial" w:cs="Arial"/>
          <w:sz w:val="22"/>
          <w:szCs w:val="22"/>
        </w:rPr>
        <w:t>ing</w:t>
      </w:r>
      <w:r w:rsidR="000A690A" w:rsidRPr="0047165D">
        <w:rPr>
          <w:rFonts w:ascii="Arial" w:hAnsi="Arial" w:cs="Arial"/>
          <w:sz w:val="22"/>
          <w:szCs w:val="22"/>
        </w:rPr>
        <w:t xml:space="preserve"> through </w:t>
      </w:r>
      <w:r w:rsidR="008B0C04" w:rsidRPr="0047165D">
        <w:rPr>
          <w:rFonts w:ascii="Arial" w:hAnsi="Arial" w:cs="Arial"/>
          <w:sz w:val="22"/>
          <w:szCs w:val="22"/>
        </w:rPr>
        <w:t xml:space="preserve">options, </w:t>
      </w:r>
      <w:r w:rsidR="009C3CCD" w:rsidRPr="0047165D">
        <w:rPr>
          <w:rFonts w:ascii="Arial" w:hAnsi="Arial" w:cs="Arial"/>
          <w:sz w:val="22"/>
          <w:szCs w:val="22"/>
        </w:rPr>
        <w:t xml:space="preserve">please know that </w:t>
      </w:r>
      <w:r w:rsidR="00606305" w:rsidRPr="0047165D">
        <w:rPr>
          <w:rFonts w:ascii="Arial" w:hAnsi="Arial" w:cs="Arial"/>
          <w:sz w:val="22"/>
          <w:szCs w:val="22"/>
        </w:rPr>
        <w:t xml:space="preserve">OSU </w:t>
      </w:r>
      <w:r w:rsidR="009C3CCD" w:rsidRPr="0047165D">
        <w:rPr>
          <w:rFonts w:ascii="Arial" w:hAnsi="Arial" w:cs="Arial"/>
          <w:sz w:val="22"/>
          <w:szCs w:val="22"/>
        </w:rPr>
        <w:t>Victim Advocates are available for support</w:t>
      </w:r>
      <w:r w:rsidR="005949DF">
        <w:rPr>
          <w:rFonts w:ascii="Arial" w:hAnsi="Arial" w:cs="Arial"/>
          <w:sz w:val="22"/>
          <w:szCs w:val="22"/>
        </w:rPr>
        <w:t>.</w:t>
      </w:r>
      <w:r w:rsidR="00B05D71" w:rsidRPr="0047165D">
        <w:rPr>
          <w:rFonts w:ascii="Arial" w:hAnsi="Arial" w:cs="Arial"/>
          <w:sz w:val="22"/>
          <w:szCs w:val="22"/>
        </w:rPr>
        <w:t xml:space="preserve"> </w:t>
      </w:r>
    </w:p>
    <w:p w14:paraId="4B053736" w14:textId="2D11E155" w:rsidR="0BA32319" w:rsidRPr="0047165D" w:rsidRDefault="0BA32319" w:rsidP="005F1ACB">
      <w:pPr>
        <w:pStyle w:val="NoSpacing"/>
        <w:rPr>
          <w:rFonts w:ascii="Arial" w:hAnsi="Arial" w:cs="Arial"/>
        </w:rPr>
      </w:pPr>
    </w:p>
    <w:p w14:paraId="7431239C" w14:textId="739ADD31" w:rsidR="0047165D" w:rsidRPr="00D206B7" w:rsidRDefault="00697EED" w:rsidP="00D206B7">
      <w:pPr>
        <w:rPr>
          <w:rFonts w:ascii="Arial" w:hAnsi="Arial"/>
          <w:b/>
          <w:bCs/>
          <w:color w:val="FF6600"/>
          <w:kern w:val="36"/>
          <w:sz w:val="28"/>
          <w:szCs w:val="48"/>
        </w:rPr>
      </w:pPr>
      <w:r w:rsidRPr="0047165D">
        <w:rPr>
          <w:rFonts w:ascii="Arial" w:hAnsi="Arial" w:cs="Arial"/>
          <w:sz w:val="22"/>
          <w:szCs w:val="22"/>
        </w:rPr>
        <w:t>Oklahoma State University takes acts of sexual violence extremely seriously and believes that 1 victim is 2 many. The university invites all members of the campus community to be part of the effort to maintain a safe and productive environment in which to live, learn, and be successful by committing to end sexual violence. It is important for members of our community to understand and receive consent, intervene by being an active bystander when necessary, and support victims of sexual violence.</w:t>
      </w:r>
    </w:p>
    <w:tbl>
      <w:tblPr>
        <w:tblStyle w:val="TableGrid"/>
        <w:tblpPr w:leftFromText="180" w:rightFromText="180" w:vertAnchor="text" w:horzAnchor="margin" w:tblpXSpec="center" w:tblpY="-41"/>
        <w:tblW w:w="10800" w:type="dxa"/>
        <w:tblLayout w:type="fixed"/>
        <w:tblLook w:val="04A0" w:firstRow="1" w:lastRow="0" w:firstColumn="1" w:lastColumn="0" w:noHBand="0" w:noVBand="1"/>
      </w:tblPr>
      <w:tblGrid>
        <w:gridCol w:w="2697"/>
        <w:gridCol w:w="1709"/>
        <w:gridCol w:w="270"/>
        <w:gridCol w:w="45"/>
        <w:gridCol w:w="45"/>
        <w:gridCol w:w="630"/>
        <w:gridCol w:w="810"/>
        <w:gridCol w:w="90"/>
        <w:gridCol w:w="722"/>
        <w:gridCol w:w="3782"/>
      </w:tblGrid>
      <w:tr w:rsidR="00D206B7" w:rsidRPr="00D206B7" w14:paraId="6A5ABC37" w14:textId="77777777" w:rsidTr="00D206B7">
        <w:tc>
          <w:tcPr>
            <w:tcW w:w="10800" w:type="dxa"/>
            <w:gridSpan w:val="10"/>
            <w:shd w:val="clear" w:color="auto" w:fill="000000" w:themeFill="text1"/>
          </w:tcPr>
          <w:p w14:paraId="3275C030" w14:textId="09D6A59F" w:rsidR="00D206B7" w:rsidRPr="00D206B7" w:rsidRDefault="00D206B7" w:rsidP="00D206B7">
            <w:pPr>
              <w:pStyle w:val="Heading1"/>
              <w:rPr>
                <w:color w:val="auto"/>
                <w:u w:val="single"/>
              </w:rPr>
            </w:pPr>
            <w:bookmarkStart w:id="0" w:name="_Toc52214227"/>
            <w:r>
              <w:lastRenderedPageBreak/>
              <w:t>Summary of Resources</w:t>
            </w:r>
            <w:bookmarkEnd w:id="0"/>
            <w:r w:rsidRPr="00D206B7">
              <w:rPr>
                <w:rStyle w:val="Hyperlink"/>
                <w:rFonts w:cs="Arial"/>
                <w:color w:val="auto"/>
                <w:sz w:val="22"/>
                <w:szCs w:val="22"/>
              </w:rPr>
              <w:t xml:space="preserve"> </w:t>
            </w:r>
          </w:p>
        </w:tc>
      </w:tr>
      <w:tr w:rsidR="00D206B7" w:rsidRPr="00D206B7" w14:paraId="59A9C18A" w14:textId="77777777" w:rsidTr="000A257D">
        <w:tc>
          <w:tcPr>
            <w:tcW w:w="2697" w:type="dxa"/>
            <w:shd w:val="clear" w:color="auto" w:fill="D9D9D9" w:themeFill="background1" w:themeFillShade="D9"/>
          </w:tcPr>
          <w:p w14:paraId="35F36E76" w14:textId="77777777" w:rsidR="00D206B7" w:rsidRPr="00D206B7" w:rsidRDefault="00D206B7" w:rsidP="00D206B7">
            <w:pPr>
              <w:rPr>
                <w:rFonts w:ascii="Arial" w:hAnsi="Arial" w:cs="Arial"/>
                <w:b/>
                <w:sz w:val="22"/>
                <w:szCs w:val="22"/>
              </w:rPr>
            </w:pPr>
            <w:r w:rsidRPr="00D206B7">
              <w:rPr>
                <w:rFonts w:ascii="Arial" w:hAnsi="Arial" w:cs="Arial"/>
                <w:b/>
                <w:sz w:val="22"/>
                <w:szCs w:val="22"/>
              </w:rPr>
              <w:t>Victim Advocates</w:t>
            </w:r>
          </w:p>
        </w:tc>
        <w:tc>
          <w:tcPr>
            <w:tcW w:w="2024" w:type="dxa"/>
            <w:gridSpan w:val="3"/>
            <w:shd w:val="clear" w:color="auto" w:fill="D9D9D9" w:themeFill="background1" w:themeFillShade="D9"/>
          </w:tcPr>
          <w:p w14:paraId="56E16E98" w14:textId="5D3CFF25" w:rsidR="00D206B7" w:rsidRPr="00D206B7" w:rsidRDefault="00C21B82" w:rsidP="00C21B82">
            <w:pPr>
              <w:rPr>
                <w:rFonts w:ascii="Arial" w:hAnsi="Arial" w:cs="Arial"/>
                <w:b/>
                <w:sz w:val="22"/>
                <w:szCs w:val="22"/>
              </w:rPr>
            </w:pPr>
            <w:r>
              <w:rPr>
                <w:rFonts w:ascii="Arial" w:hAnsi="Arial" w:cs="Arial"/>
                <w:b/>
                <w:sz w:val="22"/>
                <w:szCs w:val="22"/>
              </w:rPr>
              <w:t>918-200-5</w:t>
            </w:r>
            <w:r w:rsidR="00010AE4">
              <w:rPr>
                <w:rFonts w:ascii="Arial" w:hAnsi="Arial" w:cs="Arial"/>
                <w:b/>
                <w:sz w:val="22"/>
                <w:szCs w:val="22"/>
              </w:rPr>
              <w:t>595</w:t>
            </w:r>
          </w:p>
        </w:tc>
        <w:tc>
          <w:tcPr>
            <w:tcW w:w="2297" w:type="dxa"/>
            <w:gridSpan w:val="5"/>
            <w:shd w:val="clear" w:color="auto" w:fill="D9D9D9" w:themeFill="background1" w:themeFillShade="D9"/>
          </w:tcPr>
          <w:p w14:paraId="215CB33C" w14:textId="47E9D68F" w:rsidR="00D206B7" w:rsidRPr="00D206B7" w:rsidRDefault="00D206B7" w:rsidP="00D206B7">
            <w:pPr>
              <w:rPr>
                <w:rFonts w:ascii="Arial" w:hAnsi="Arial" w:cs="Arial"/>
                <w:b/>
                <w:sz w:val="22"/>
                <w:szCs w:val="22"/>
              </w:rPr>
            </w:pPr>
          </w:p>
        </w:tc>
        <w:tc>
          <w:tcPr>
            <w:tcW w:w="3782" w:type="dxa"/>
            <w:shd w:val="clear" w:color="auto" w:fill="D9D9D9" w:themeFill="background1" w:themeFillShade="D9"/>
          </w:tcPr>
          <w:p w14:paraId="7C54BB7E" w14:textId="5EF51561" w:rsidR="00D206B7" w:rsidRPr="00C21B82" w:rsidRDefault="00C21B82" w:rsidP="00D206B7">
            <w:pPr>
              <w:rPr>
                <w:rFonts w:ascii="Arial" w:hAnsi="Arial" w:cs="Arial"/>
                <w:b/>
                <w:bCs/>
                <w:sz w:val="22"/>
                <w:szCs w:val="22"/>
                <w:u w:val="single"/>
              </w:rPr>
            </w:pPr>
            <w:r w:rsidRPr="00C21B82">
              <w:rPr>
                <w:rFonts w:ascii="Arial" w:hAnsi="Arial" w:cs="Arial"/>
                <w:b/>
                <w:sz w:val="22"/>
                <w:szCs w:val="22"/>
                <w:u w:val="single"/>
              </w:rPr>
              <w:t>medicine.okstate.edu/hr/1is2many/victim-information.html</w:t>
            </w:r>
          </w:p>
        </w:tc>
      </w:tr>
      <w:tr w:rsidR="00D206B7" w:rsidRPr="00D206B7" w14:paraId="2B51DD8F" w14:textId="77777777" w:rsidTr="00D206B7">
        <w:tc>
          <w:tcPr>
            <w:tcW w:w="10800" w:type="dxa"/>
            <w:gridSpan w:val="10"/>
          </w:tcPr>
          <w:p w14:paraId="6072B335" w14:textId="1517B3EA" w:rsidR="00D206B7" w:rsidRPr="00D206B7" w:rsidRDefault="00D206B7" w:rsidP="00D206B7">
            <w:pPr>
              <w:rPr>
                <w:rFonts w:ascii="Arial" w:hAnsi="Arial" w:cs="Arial"/>
                <w:sz w:val="22"/>
                <w:szCs w:val="22"/>
              </w:rPr>
            </w:pPr>
            <w:r w:rsidRPr="00D206B7">
              <w:rPr>
                <w:rFonts w:ascii="Arial" w:hAnsi="Arial" w:cs="Arial"/>
                <w:sz w:val="22"/>
                <w:szCs w:val="22"/>
              </w:rPr>
              <w:t>Victim Advocates serve as a confidential service option. Victim Advocates can confidentially provide you with information about on and off campus resources available. They can also talk with you about all of your options such as reporting to the police or</w:t>
            </w:r>
            <w:r w:rsidR="00D26CAC">
              <w:rPr>
                <w:rFonts w:ascii="Arial" w:hAnsi="Arial" w:cs="Arial"/>
                <w:sz w:val="22"/>
                <w:szCs w:val="22"/>
              </w:rPr>
              <w:t xml:space="preserve"> Student Support &amp; Conduct.</w:t>
            </w:r>
          </w:p>
        </w:tc>
      </w:tr>
      <w:tr w:rsidR="00D206B7" w:rsidRPr="00D206B7" w14:paraId="145FE5B1" w14:textId="77777777" w:rsidTr="000A257D">
        <w:tc>
          <w:tcPr>
            <w:tcW w:w="2697" w:type="dxa"/>
            <w:shd w:val="clear" w:color="auto" w:fill="D9D9D9" w:themeFill="background1" w:themeFillShade="D9"/>
          </w:tcPr>
          <w:p w14:paraId="7EAD809A" w14:textId="77777777" w:rsidR="00D206B7" w:rsidRPr="00D206B7" w:rsidRDefault="00D206B7" w:rsidP="00D206B7">
            <w:pPr>
              <w:rPr>
                <w:rFonts w:ascii="Arial" w:hAnsi="Arial" w:cs="Arial"/>
                <w:b/>
                <w:sz w:val="22"/>
                <w:szCs w:val="22"/>
              </w:rPr>
            </w:pPr>
            <w:r w:rsidRPr="00D206B7">
              <w:rPr>
                <w:rFonts w:ascii="Arial" w:hAnsi="Arial" w:cs="Arial"/>
                <w:b/>
                <w:sz w:val="22"/>
                <w:szCs w:val="22"/>
              </w:rPr>
              <w:t xml:space="preserve">Student Counseling Center                  </w:t>
            </w:r>
          </w:p>
        </w:tc>
        <w:tc>
          <w:tcPr>
            <w:tcW w:w="2024" w:type="dxa"/>
            <w:gridSpan w:val="3"/>
            <w:shd w:val="clear" w:color="auto" w:fill="D9D9D9" w:themeFill="background1" w:themeFillShade="D9"/>
          </w:tcPr>
          <w:p w14:paraId="612B82FD" w14:textId="29BE11B2" w:rsidR="00D206B7" w:rsidRPr="00D206B7" w:rsidRDefault="004548A6" w:rsidP="00D206B7">
            <w:pPr>
              <w:rPr>
                <w:rFonts w:ascii="Arial" w:hAnsi="Arial" w:cs="Arial"/>
                <w:b/>
                <w:sz w:val="22"/>
                <w:szCs w:val="22"/>
              </w:rPr>
            </w:pPr>
            <w:r>
              <w:rPr>
                <w:rFonts w:ascii="Arial" w:hAnsi="Arial" w:cs="Arial"/>
                <w:b/>
                <w:sz w:val="22"/>
                <w:szCs w:val="22"/>
              </w:rPr>
              <w:t>1111 W. 17</w:t>
            </w:r>
            <w:r w:rsidRPr="004548A6">
              <w:rPr>
                <w:rFonts w:ascii="Arial" w:hAnsi="Arial" w:cs="Arial"/>
                <w:b/>
                <w:sz w:val="22"/>
                <w:szCs w:val="22"/>
                <w:vertAlign w:val="superscript"/>
              </w:rPr>
              <w:t>th</w:t>
            </w:r>
            <w:r>
              <w:rPr>
                <w:rFonts w:ascii="Arial" w:hAnsi="Arial" w:cs="Arial"/>
                <w:b/>
                <w:sz w:val="22"/>
                <w:szCs w:val="22"/>
              </w:rPr>
              <w:t xml:space="preserve"> St.</w:t>
            </w:r>
          </w:p>
        </w:tc>
        <w:tc>
          <w:tcPr>
            <w:tcW w:w="2297" w:type="dxa"/>
            <w:gridSpan w:val="5"/>
            <w:shd w:val="clear" w:color="auto" w:fill="D9D9D9" w:themeFill="background1" w:themeFillShade="D9"/>
          </w:tcPr>
          <w:p w14:paraId="5D4D053E" w14:textId="49DBD57F" w:rsidR="00D206B7" w:rsidRPr="00D206B7" w:rsidRDefault="00D924F7" w:rsidP="00D206B7">
            <w:pPr>
              <w:rPr>
                <w:rFonts w:ascii="Arial" w:hAnsi="Arial" w:cs="Arial"/>
                <w:b/>
                <w:sz w:val="22"/>
                <w:szCs w:val="22"/>
              </w:rPr>
            </w:pPr>
            <w:r>
              <w:rPr>
                <w:rFonts w:ascii="Arial" w:hAnsi="Arial" w:cs="Arial"/>
                <w:b/>
                <w:sz w:val="22"/>
                <w:szCs w:val="22"/>
              </w:rPr>
              <w:t>918-561-1822</w:t>
            </w:r>
          </w:p>
        </w:tc>
        <w:tc>
          <w:tcPr>
            <w:tcW w:w="3782" w:type="dxa"/>
            <w:shd w:val="clear" w:color="auto" w:fill="D9D9D9" w:themeFill="background1" w:themeFillShade="D9"/>
          </w:tcPr>
          <w:p w14:paraId="6ECEF37D" w14:textId="3E066F56" w:rsidR="00D206B7" w:rsidRPr="00D206B7" w:rsidRDefault="00D924F7" w:rsidP="00D206B7">
            <w:pPr>
              <w:rPr>
                <w:rFonts w:ascii="Arial" w:hAnsi="Arial" w:cs="Arial"/>
                <w:b/>
                <w:bCs/>
                <w:sz w:val="22"/>
                <w:szCs w:val="22"/>
                <w:u w:val="single"/>
              </w:rPr>
            </w:pPr>
            <w:r>
              <w:rPr>
                <w:rFonts w:ascii="Arial" w:hAnsi="Arial" w:cs="Arial"/>
                <w:b/>
                <w:bCs/>
                <w:sz w:val="22"/>
                <w:szCs w:val="22"/>
                <w:u w:val="single"/>
              </w:rPr>
              <w:t>Osuchs.counseling@okstate.edu</w:t>
            </w:r>
          </w:p>
        </w:tc>
      </w:tr>
      <w:tr w:rsidR="00D206B7" w:rsidRPr="00D206B7" w14:paraId="751EB937" w14:textId="77777777" w:rsidTr="00D206B7">
        <w:tc>
          <w:tcPr>
            <w:tcW w:w="10800" w:type="dxa"/>
            <w:gridSpan w:val="10"/>
          </w:tcPr>
          <w:p w14:paraId="3DFB84B4" w14:textId="68BE4651" w:rsidR="00D206B7" w:rsidRPr="00D206B7" w:rsidRDefault="00D206B7" w:rsidP="004548A6">
            <w:pPr>
              <w:rPr>
                <w:rFonts w:ascii="Arial" w:hAnsi="Arial" w:cs="Arial"/>
                <w:b/>
                <w:sz w:val="22"/>
                <w:szCs w:val="22"/>
              </w:rPr>
            </w:pPr>
            <w:r w:rsidRPr="00D206B7">
              <w:rPr>
                <w:rFonts w:ascii="Arial" w:hAnsi="Arial" w:cs="Arial"/>
                <w:sz w:val="22"/>
                <w:szCs w:val="22"/>
              </w:rPr>
              <w:t xml:space="preserve">The OSU </w:t>
            </w:r>
            <w:r w:rsidR="00D924F7">
              <w:rPr>
                <w:rFonts w:ascii="Arial" w:hAnsi="Arial" w:cs="Arial"/>
                <w:sz w:val="22"/>
                <w:szCs w:val="22"/>
              </w:rPr>
              <w:t xml:space="preserve">CHS </w:t>
            </w:r>
            <w:r w:rsidRPr="00D206B7">
              <w:rPr>
                <w:rFonts w:ascii="Arial" w:hAnsi="Arial" w:cs="Arial"/>
                <w:sz w:val="22"/>
                <w:szCs w:val="22"/>
              </w:rPr>
              <w:t xml:space="preserve">Student Counseling Center offers </w:t>
            </w:r>
            <w:r w:rsidR="004548A6">
              <w:rPr>
                <w:rFonts w:ascii="Arial" w:hAnsi="Arial" w:cs="Arial"/>
                <w:sz w:val="22"/>
                <w:szCs w:val="22"/>
              </w:rPr>
              <w:t>free</w:t>
            </w:r>
            <w:r w:rsidRPr="00D206B7">
              <w:rPr>
                <w:rFonts w:ascii="Arial" w:hAnsi="Arial" w:cs="Arial"/>
                <w:sz w:val="22"/>
                <w:szCs w:val="22"/>
              </w:rPr>
              <w:t xml:space="preserve"> sessions of confidential personal counseling to all students. </w:t>
            </w:r>
          </w:p>
        </w:tc>
      </w:tr>
      <w:tr w:rsidR="004548A6" w:rsidRPr="00D206B7" w14:paraId="507C9B01" w14:textId="77777777" w:rsidTr="000A257D">
        <w:tc>
          <w:tcPr>
            <w:tcW w:w="2697" w:type="dxa"/>
            <w:shd w:val="clear" w:color="auto" w:fill="D9D9D9" w:themeFill="background1" w:themeFillShade="D9"/>
          </w:tcPr>
          <w:p w14:paraId="033A1F75" w14:textId="541DF852" w:rsidR="004548A6" w:rsidRDefault="004548A6" w:rsidP="00D206B7">
            <w:pPr>
              <w:rPr>
                <w:rFonts w:ascii="Arial" w:hAnsi="Arial" w:cs="Arial"/>
                <w:b/>
                <w:sz w:val="22"/>
                <w:szCs w:val="22"/>
              </w:rPr>
            </w:pPr>
            <w:r>
              <w:rPr>
                <w:rFonts w:ascii="Arial" w:hAnsi="Arial" w:cs="Arial"/>
                <w:b/>
                <w:sz w:val="22"/>
                <w:szCs w:val="22"/>
              </w:rPr>
              <w:t>Employee Counseling</w:t>
            </w:r>
          </w:p>
        </w:tc>
        <w:tc>
          <w:tcPr>
            <w:tcW w:w="2069" w:type="dxa"/>
            <w:gridSpan w:val="4"/>
            <w:shd w:val="clear" w:color="auto" w:fill="D9D9D9" w:themeFill="background1" w:themeFillShade="D9"/>
          </w:tcPr>
          <w:p w14:paraId="67D56ECB" w14:textId="57AED76E" w:rsidR="004548A6" w:rsidRDefault="004548A6" w:rsidP="00D206B7">
            <w:pPr>
              <w:rPr>
                <w:rFonts w:ascii="Arial" w:hAnsi="Arial" w:cs="Arial"/>
                <w:b/>
                <w:sz w:val="22"/>
                <w:szCs w:val="22"/>
              </w:rPr>
            </w:pPr>
            <w:r>
              <w:rPr>
                <w:rFonts w:ascii="Arial" w:hAnsi="Arial" w:cs="Arial"/>
                <w:b/>
                <w:sz w:val="22"/>
                <w:szCs w:val="22"/>
              </w:rPr>
              <w:t>OSU Tulsa Main Hall 2403, 700 N. Greenwood Ave</w:t>
            </w:r>
          </w:p>
        </w:tc>
        <w:tc>
          <w:tcPr>
            <w:tcW w:w="2252" w:type="dxa"/>
            <w:gridSpan w:val="4"/>
            <w:shd w:val="clear" w:color="auto" w:fill="D9D9D9" w:themeFill="background1" w:themeFillShade="D9"/>
          </w:tcPr>
          <w:p w14:paraId="020850CC" w14:textId="782A4738" w:rsidR="004548A6" w:rsidRDefault="004548A6" w:rsidP="00D206B7">
            <w:pPr>
              <w:rPr>
                <w:rFonts w:ascii="Arial" w:hAnsi="Arial" w:cs="Arial"/>
                <w:b/>
                <w:sz w:val="22"/>
                <w:szCs w:val="22"/>
              </w:rPr>
            </w:pPr>
            <w:r>
              <w:rPr>
                <w:rFonts w:ascii="Arial" w:hAnsi="Arial" w:cs="Arial"/>
                <w:b/>
                <w:sz w:val="22"/>
                <w:szCs w:val="22"/>
              </w:rPr>
              <w:t>918-594-8568</w:t>
            </w:r>
          </w:p>
        </w:tc>
        <w:tc>
          <w:tcPr>
            <w:tcW w:w="3782" w:type="dxa"/>
            <w:shd w:val="clear" w:color="auto" w:fill="D9D9D9" w:themeFill="background1" w:themeFillShade="D9"/>
          </w:tcPr>
          <w:p w14:paraId="14104D92" w14:textId="273BFA6C" w:rsidR="004548A6" w:rsidRPr="003E0DE4" w:rsidRDefault="004548A6" w:rsidP="003E0DE4">
            <w:pPr>
              <w:rPr>
                <w:rFonts w:ascii="Arial" w:hAnsi="Arial" w:cs="Arial"/>
                <w:b/>
                <w:bCs/>
                <w:sz w:val="22"/>
                <w:szCs w:val="22"/>
              </w:rPr>
            </w:pPr>
            <w:r w:rsidRPr="004548A6">
              <w:rPr>
                <w:rFonts w:ascii="Arial" w:hAnsi="Arial" w:cs="Arial"/>
                <w:b/>
                <w:bCs/>
                <w:sz w:val="22"/>
                <w:szCs w:val="22"/>
              </w:rPr>
              <w:t>https://tulsa.okstate.edu/counselingcenter</w:t>
            </w:r>
          </w:p>
        </w:tc>
      </w:tr>
      <w:tr w:rsidR="00695386" w:rsidRPr="00D206B7" w14:paraId="1E6807E2" w14:textId="77777777" w:rsidTr="00695386">
        <w:tc>
          <w:tcPr>
            <w:tcW w:w="10800" w:type="dxa"/>
            <w:gridSpan w:val="10"/>
          </w:tcPr>
          <w:p w14:paraId="06DB1958" w14:textId="39FACA25" w:rsidR="00695386" w:rsidRPr="003E0DE4" w:rsidRDefault="00695386" w:rsidP="003E0DE4">
            <w:pPr>
              <w:rPr>
                <w:rFonts w:ascii="Arial" w:hAnsi="Arial" w:cs="Arial"/>
                <w:b/>
                <w:bCs/>
                <w:sz w:val="22"/>
                <w:szCs w:val="22"/>
              </w:rPr>
            </w:pPr>
            <w:r>
              <w:rPr>
                <w:rFonts w:ascii="Arial" w:hAnsi="Arial" w:cs="Arial"/>
                <w:color w:val="000000"/>
                <w:sz w:val="21"/>
                <w:szCs w:val="21"/>
                <w:shd w:val="clear" w:color="auto" w:fill="FFFFFF"/>
              </w:rPr>
              <w:t>The Al Carlozzi Center for Counseling at OSU-Tulsa is open and available for appointments Monday-Thursday, 9 a.m.- 8 p.m. and Friday, 9 a.m.- 5 p.m. Group counseling times may take place outside of these regular hours. OSU students, faculty and staff receive the first five sessions free, and subsequent sessions are $5 each.</w:t>
            </w:r>
          </w:p>
        </w:tc>
      </w:tr>
      <w:tr w:rsidR="00D206B7" w:rsidRPr="00D206B7" w14:paraId="6ADD2B52" w14:textId="77777777" w:rsidTr="000A257D">
        <w:tc>
          <w:tcPr>
            <w:tcW w:w="2697" w:type="dxa"/>
            <w:shd w:val="clear" w:color="auto" w:fill="D9D9D9" w:themeFill="background1" w:themeFillShade="D9"/>
          </w:tcPr>
          <w:p w14:paraId="36B46C4A" w14:textId="2C25C8F5" w:rsidR="00D206B7" w:rsidRPr="00D206B7" w:rsidRDefault="003E0DE4" w:rsidP="00D206B7">
            <w:pPr>
              <w:rPr>
                <w:rFonts w:ascii="Arial" w:hAnsi="Arial" w:cs="Arial"/>
                <w:b/>
                <w:sz w:val="22"/>
                <w:szCs w:val="22"/>
              </w:rPr>
            </w:pPr>
            <w:r>
              <w:rPr>
                <w:rFonts w:ascii="Arial" w:hAnsi="Arial" w:cs="Arial"/>
                <w:b/>
                <w:sz w:val="22"/>
                <w:szCs w:val="22"/>
              </w:rPr>
              <w:t>DVIS</w:t>
            </w:r>
            <w:r w:rsidR="008A2AC6">
              <w:rPr>
                <w:rFonts w:ascii="Arial" w:hAnsi="Arial" w:cs="Arial"/>
                <w:b/>
                <w:sz w:val="22"/>
                <w:szCs w:val="22"/>
              </w:rPr>
              <w:t xml:space="preserve"> - Tulsa</w:t>
            </w:r>
          </w:p>
        </w:tc>
        <w:tc>
          <w:tcPr>
            <w:tcW w:w="2069" w:type="dxa"/>
            <w:gridSpan w:val="4"/>
            <w:shd w:val="clear" w:color="auto" w:fill="D9D9D9" w:themeFill="background1" w:themeFillShade="D9"/>
          </w:tcPr>
          <w:p w14:paraId="42AB2FB8" w14:textId="5EF574B6" w:rsidR="00D206B7" w:rsidRPr="00D206B7" w:rsidRDefault="00274E92" w:rsidP="00D206B7">
            <w:pPr>
              <w:rPr>
                <w:rFonts w:ascii="Arial" w:hAnsi="Arial" w:cs="Arial"/>
                <w:b/>
                <w:sz w:val="22"/>
                <w:szCs w:val="22"/>
              </w:rPr>
            </w:pPr>
            <w:r>
              <w:rPr>
                <w:rFonts w:ascii="Arial" w:hAnsi="Arial" w:cs="Arial"/>
                <w:b/>
                <w:sz w:val="22"/>
                <w:szCs w:val="22"/>
              </w:rPr>
              <w:t>3124 E. Apache St. Tulsa</w:t>
            </w:r>
          </w:p>
        </w:tc>
        <w:tc>
          <w:tcPr>
            <w:tcW w:w="2252" w:type="dxa"/>
            <w:gridSpan w:val="4"/>
            <w:shd w:val="clear" w:color="auto" w:fill="D9D9D9" w:themeFill="background1" w:themeFillShade="D9"/>
          </w:tcPr>
          <w:p w14:paraId="3C5281B5" w14:textId="76EBE98F" w:rsidR="00D206B7" w:rsidRPr="00D206B7" w:rsidRDefault="003E0DE4" w:rsidP="00D206B7">
            <w:pPr>
              <w:rPr>
                <w:rFonts w:ascii="Arial" w:hAnsi="Arial" w:cs="Arial"/>
                <w:b/>
                <w:sz w:val="22"/>
                <w:szCs w:val="22"/>
              </w:rPr>
            </w:pPr>
            <w:r>
              <w:rPr>
                <w:rFonts w:ascii="Arial" w:hAnsi="Arial" w:cs="Arial"/>
                <w:b/>
                <w:sz w:val="22"/>
                <w:szCs w:val="22"/>
              </w:rPr>
              <w:t>918-</w:t>
            </w:r>
            <w:r w:rsidR="00A15C39">
              <w:rPr>
                <w:rFonts w:ascii="Arial" w:hAnsi="Arial" w:cs="Arial"/>
                <w:b/>
                <w:sz w:val="22"/>
                <w:szCs w:val="22"/>
              </w:rPr>
              <w:t>743-5763</w:t>
            </w:r>
          </w:p>
        </w:tc>
        <w:tc>
          <w:tcPr>
            <w:tcW w:w="3782" w:type="dxa"/>
            <w:shd w:val="clear" w:color="auto" w:fill="D9D9D9" w:themeFill="background1" w:themeFillShade="D9"/>
          </w:tcPr>
          <w:p w14:paraId="4446CAC1" w14:textId="71C17C74" w:rsidR="00D206B7" w:rsidRPr="00D206B7" w:rsidRDefault="003E0DE4" w:rsidP="003E0DE4">
            <w:pPr>
              <w:rPr>
                <w:rFonts w:ascii="Arial" w:hAnsi="Arial" w:cs="Arial"/>
                <w:b/>
                <w:bCs/>
                <w:sz w:val="22"/>
                <w:szCs w:val="22"/>
              </w:rPr>
            </w:pPr>
            <w:r w:rsidRPr="003E0DE4">
              <w:rPr>
                <w:rFonts w:ascii="Arial" w:hAnsi="Arial" w:cs="Arial"/>
                <w:b/>
                <w:bCs/>
                <w:sz w:val="22"/>
                <w:szCs w:val="22"/>
              </w:rPr>
              <w:t>D</w:t>
            </w:r>
            <w:r>
              <w:rPr>
                <w:rFonts w:ascii="Arial" w:hAnsi="Arial" w:cs="Arial"/>
                <w:b/>
                <w:bCs/>
                <w:sz w:val="22"/>
                <w:szCs w:val="22"/>
              </w:rPr>
              <w:t>vis.org</w:t>
            </w:r>
          </w:p>
        </w:tc>
      </w:tr>
      <w:tr w:rsidR="000A257D" w:rsidRPr="00D206B7" w14:paraId="54C955B8" w14:textId="77777777" w:rsidTr="00D206B7">
        <w:tc>
          <w:tcPr>
            <w:tcW w:w="10800" w:type="dxa"/>
            <w:gridSpan w:val="10"/>
          </w:tcPr>
          <w:tbl>
            <w:tblPr>
              <w:tblStyle w:val="TableGrid"/>
              <w:tblpPr w:leftFromText="180" w:rightFromText="180" w:vertAnchor="text" w:horzAnchor="margin" w:tblpXSpec="center" w:tblpY="-41"/>
              <w:tblW w:w="10800" w:type="dxa"/>
              <w:tblLayout w:type="fixed"/>
              <w:tblLook w:val="04A0" w:firstRow="1" w:lastRow="0" w:firstColumn="1" w:lastColumn="0" w:noHBand="0" w:noVBand="1"/>
            </w:tblPr>
            <w:tblGrid>
              <w:gridCol w:w="2691"/>
              <w:gridCol w:w="2074"/>
              <w:gridCol w:w="2252"/>
              <w:gridCol w:w="3783"/>
            </w:tblGrid>
            <w:tr w:rsidR="000A257D" w14:paraId="6782C1F7" w14:textId="77777777" w:rsidTr="006139AC">
              <w:tc>
                <w:tcPr>
                  <w:tcW w:w="2691" w:type="dxa"/>
                  <w:shd w:val="clear" w:color="auto" w:fill="D9D9D9" w:themeFill="background1" w:themeFillShade="D9"/>
                </w:tcPr>
                <w:p w14:paraId="7192F050" w14:textId="77777777" w:rsidR="000A257D" w:rsidRPr="00D206B7" w:rsidRDefault="000A257D" w:rsidP="000A257D">
                  <w:pPr>
                    <w:rPr>
                      <w:rFonts w:ascii="Arial" w:hAnsi="Arial" w:cs="Arial"/>
                      <w:b/>
                      <w:sz w:val="22"/>
                      <w:szCs w:val="22"/>
                    </w:rPr>
                  </w:pPr>
                  <w:r>
                    <w:rPr>
                      <w:rFonts w:ascii="Arial" w:hAnsi="Arial" w:cs="Arial"/>
                      <w:b/>
                      <w:sz w:val="22"/>
                      <w:szCs w:val="22"/>
                    </w:rPr>
                    <w:t>Help in Crisis - Tahlequah</w:t>
                  </w:r>
                </w:p>
              </w:tc>
              <w:tc>
                <w:tcPr>
                  <w:tcW w:w="2074" w:type="dxa"/>
                  <w:shd w:val="clear" w:color="auto" w:fill="D9D9D9" w:themeFill="background1" w:themeFillShade="D9"/>
                </w:tcPr>
                <w:p w14:paraId="2D1A28D8" w14:textId="77777777" w:rsidR="000A257D" w:rsidRPr="00D206B7" w:rsidRDefault="000A257D" w:rsidP="000A257D">
                  <w:pPr>
                    <w:rPr>
                      <w:rFonts w:ascii="Arial" w:hAnsi="Arial" w:cs="Arial"/>
                      <w:b/>
                      <w:sz w:val="22"/>
                      <w:szCs w:val="22"/>
                    </w:rPr>
                  </w:pPr>
                  <w:r>
                    <w:rPr>
                      <w:rFonts w:ascii="Arial" w:hAnsi="Arial" w:cs="Arial"/>
                      <w:b/>
                      <w:sz w:val="22"/>
                      <w:szCs w:val="22"/>
                    </w:rPr>
                    <w:t>205 N. College Ave, Tahlequah</w:t>
                  </w:r>
                </w:p>
              </w:tc>
              <w:tc>
                <w:tcPr>
                  <w:tcW w:w="2252" w:type="dxa"/>
                  <w:shd w:val="clear" w:color="auto" w:fill="D9D9D9" w:themeFill="background1" w:themeFillShade="D9"/>
                </w:tcPr>
                <w:p w14:paraId="5F9DC301" w14:textId="77777777" w:rsidR="000A257D" w:rsidRPr="00D206B7" w:rsidRDefault="000A257D" w:rsidP="000A257D">
                  <w:pPr>
                    <w:rPr>
                      <w:rFonts w:ascii="Arial" w:hAnsi="Arial" w:cs="Arial"/>
                      <w:b/>
                      <w:sz w:val="22"/>
                      <w:szCs w:val="22"/>
                    </w:rPr>
                  </w:pPr>
                  <w:r>
                    <w:rPr>
                      <w:rFonts w:ascii="Arial" w:hAnsi="Arial" w:cs="Arial"/>
                      <w:b/>
                      <w:sz w:val="22"/>
                      <w:szCs w:val="22"/>
                    </w:rPr>
                    <w:t>800-300-5321</w:t>
                  </w:r>
                </w:p>
              </w:tc>
              <w:tc>
                <w:tcPr>
                  <w:tcW w:w="3783" w:type="dxa"/>
                  <w:shd w:val="clear" w:color="auto" w:fill="D9D9D9" w:themeFill="background1" w:themeFillShade="D9"/>
                </w:tcPr>
                <w:p w14:paraId="424EE3B7" w14:textId="77777777" w:rsidR="000A257D" w:rsidRDefault="000A257D" w:rsidP="000A257D">
                  <w:pPr>
                    <w:rPr>
                      <w:rFonts w:ascii="Arial" w:hAnsi="Arial" w:cs="Arial"/>
                      <w:b/>
                      <w:bCs/>
                      <w:sz w:val="22"/>
                      <w:szCs w:val="22"/>
                      <w:u w:val="single"/>
                    </w:rPr>
                  </w:pPr>
                  <w:r w:rsidRPr="008A2AC6">
                    <w:rPr>
                      <w:rFonts w:ascii="Arial" w:hAnsi="Arial" w:cs="Arial"/>
                      <w:b/>
                      <w:bCs/>
                      <w:sz w:val="22"/>
                      <w:szCs w:val="22"/>
                      <w:u w:val="single"/>
                    </w:rPr>
                    <w:t>https://www.helpincrisisinc.org/</w:t>
                  </w:r>
                </w:p>
              </w:tc>
            </w:tr>
          </w:tbl>
          <w:p w14:paraId="7CFB6E74" w14:textId="77777777" w:rsidR="000A257D" w:rsidRDefault="000A257D" w:rsidP="003E0DE4">
            <w:pPr>
              <w:rPr>
                <w:rFonts w:ascii="Arial" w:hAnsi="Arial" w:cs="Arial"/>
                <w:sz w:val="22"/>
                <w:szCs w:val="22"/>
              </w:rPr>
            </w:pPr>
          </w:p>
        </w:tc>
      </w:tr>
      <w:tr w:rsidR="00D206B7" w:rsidRPr="00D206B7" w14:paraId="7964AC9B" w14:textId="77777777" w:rsidTr="00D206B7">
        <w:tc>
          <w:tcPr>
            <w:tcW w:w="10800" w:type="dxa"/>
            <w:gridSpan w:val="10"/>
          </w:tcPr>
          <w:p w14:paraId="41D3E77E" w14:textId="278A70E3" w:rsidR="00D206B7" w:rsidRPr="00D206B7" w:rsidRDefault="003E0DE4" w:rsidP="003E0DE4">
            <w:pPr>
              <w:rPr>
                <w:rFonts w:ascii="Arial" w:hAnsi="Arial" w:cs="Arial"/>
                <w:sz w:val="22"/>
                <w:szCs w:val="22"/>
              </w:rPr>
            </w:pPr>
            <w:r>
              <w:rPr>
                <w:rFonts w:ascii="Arial" w:hAnsi="Arial" w:cs="Arial"/>
                <w:sz w:val="22"/>
                <w:szCs w:val="22"/>
              </w:rPr>
              <w:t xml:space="preserve">DVIS </w:t>
            </w:r>
            <w:r w:rsidR="000A257D">
              <w:rPr>
                <w:rFonts w:ascii="Arial" w:hAnsi="Arial" w:cs="Arial"/>
                <w:sz w:val="22"/>
                <w:szCs w:val="22"/>
              </w:rPr>
              <w:t xml:space="preserve">in </w:t>
            </w:r>
            <w:r>
              <w:rPr>
                <w:rFonts w:ascii="Arial" w:hAnsi="Arial" w:cs="Arial"/>
                <w:sz w:val="22"/>
                <w:szCs w:val="22"/>
              </w:rPr>
              <w:t xml:space="preserve">Tulsa </w:t>
            </w:r>
            <w:r w:rsidR="000A257D">
              <w:rPr>
                <w:rFonts w:ascii="Arial" w:hAnsi="Arial" w:cs="Arial"/>
                <w:sz w:val="22"/>
                <w:szCs w:val="22"/>
              </w:rPr>
              <w:t xml:space="preserve">and Help in Crisis in Tahlequah are </w:t>
            </w:r>
            <w:r>
              <w:rPr>
                <w:rFonts w:ascii="Arial" w:hAnsi="Arial" w:cs="Arial"/>
                <w:sz w:val="22"/>
                <w:szCs w:val="22"/>
              </w:rPr>
              <w:t>Domestic Violence Center</w:t>
            </w:r>
            <w:r w:rsidR="000A257D">
              <w:rPr>
                <w:rFonts w:ascii="Arial" w:hAnsi="Arial" w:cs="Arial"/>
                <w:sz w:val="22"/>
                <w:szCs w:val="22"/>
              </w:rPr>
              <w:t>s</w:t>
            </w:r>
            <w:r w:rsidR="00D206B7" w:rsidRPr="00D206B7">
              <w:rPr>
                <w:rFonts w:ascii="Arial" w:hAnsi="Arial" w:cs="Arial"/>
                <w:sz w:val="22"/>
                <w:szCs w:val="22"/>
              </w:rPr>
              <w:t xml:space="preserve"> that offer assistance to victims. </w:t>
            </w:r>
            <w:r w:rsidR="000A257D">
              <w:rPr>
                <w:rFonts w:ascii="Arial" w:hAnsi="Arial" w:cs="Arial"/>
                <w:sz w:val="22"/>
                <w:szCs w:val="22"/>
              </w:rPr>
              <w:t>They</w:t>
            </w:r>
            <w:r w:rsidR="00D206B7" w:rsidRPr="00D206B7">
              <w:rPr>
                <w:rFonts w:ascii="Arial" w:hAnsi="Arial" w:cs="Arial"/>
                <w:sz w:val="22"/>
                <w:szCs w:val="22"/>
              </w:rPr>
              <w:t xml:space="preserve"> can assist in filing protective orders, offer advocacy services, ha</w:t>
            </w:r>
            <w:r w:rsidR="000A257D">
              <w:rPr>
                <w:rFonts w:ascii="Arial" w:hAnsi="Arial" w:cs="Arial"/>
                <w:sz w:val="22"/>
                <w:szCs w:val="22"/>
              </w:rPr>
              <w:t>ve</w:t>
            </w:r>
            <w:r w:rsidR="00D206B7" w:rsidRPr="00D206B7">
              <w:rPr>
                <w:rFonts w:ascii="Arial" w:hAnsi="Arial" w:cs="Arial"/>
                <w:sz w:val="22"/>
                <w:szCs w:val="22"/>
              </w:rPr>
              <w:t xml:space="preserve"> a sexual assault response team, and offer individual and group counseling. </w:t>
            </w:r>
          </w:p>
        </w:tc>
      </w:tr>
      <w:tr w:rsidR="00D206B7" w:rsidRPr="00D206B7" w14:paraId="0E94F4A2" w14:textId="77777777" w:rsidTr="000A257D">
        <w:tc>
          <w:tcPr>
            <w:tcW w:w="4406" w:type="dxa"/>
            <w:gridSpan w:val="2"/>
            <w:shd w:val="clear" w:color="auto" w:fill="D9D9D9" w:themeFill="background1" w:themeFillShade="D9"/>
          </w:tcPr>
          <w:p w14:paraId="263E9C5D" w14:textId="77777777" w:rsidR="00D206B7" w:rsidRPr="00D206B7" w:rsidRDefault="00D206B7" w:rsidP="00D206B7">
            <w:pPr>
              <w:rPr>
                <w:rFonts w:ascii="Arial" w:hAnsi="Arial" w:cs="Arial"/>
                <w:b/>
                <w:sz w:val="22"/>
                <w:szCs w:val="22"/>
              </w:rPr>
            </w:pPr>
            <w:r w:rsidRPr="00D206B7">
              <w:rPr>
                <w:rFonts w:ascii="Arial" w:hAnsi="Arial" w:cs="Arial"/>
                <w:b/>
                <w:sz w:val="22"/>
                <w:szCs w:val="22"/>
              </w:rPr>
              <w:t>Sexual Assault Nurse Exam (SANE)</w:t>
            </w:r>
          </w:p>
        </w:tc>
        <w:tc>
          <w:tcPr>
            <w:tcW w:w="6394" w:type="dxa"/>
            <w:gridSpan w:val="8"/>
            <w:shd w:val="clear" w:color="auto" w:fill="D9D9D9" w:themeFill="background1" w:themeFillShade="D9"/>
          </w:tcPr>
          <w:p w14:paraId="4B015E8C" w14:textId="66A69F78" w:rsidR="00D206B7" w:rsidRPr="00D206B7" w:rsidRDefault="003E0DE4" w:rsidP="00D206B7">
            <w:pPr>
              <w:rPr>
                <w:rFonts w:ascii="Arial" w:hAnsi="Arial" w:cs="Arial"/>
                <w:b/>
                <w:bCs/>
                <w:sz w:val="22"/>
                <w:szCs w:val="22"/>
                <w:u w:val="single"/>
              </w:rPr>
            </w:pPr>
            <w:r>
              <w:rPr>
                <w:rFonts w:ascii="Arial" w:hAnsi="Arial" w:cs="Arial"/>
                <w:b/>
                <w:bCs/>
                <w:sz w:val="22"/>
                <w:szCs w:val="22"/>
                <w:u w:val="single"/>
              </w:rPr>
              <w:t>http://hillcrestmedicalcenter.com</w:t>
            </w:r>
            <w:r w:rsidR="00D206B7" w:rsidRPr="00D206B7">
              <w:rPr>
                <w:rFonts w:ascii="Arial" w:hAnsi="Arial" w:cs="Arial"/>
                <w:b/>
                <w:bCs/>
                <w:sz w:val="22"/>
                <w:szCs w:val="22"/>
                <w:u w:val="single"/>
              </w:rPr>
              <w:t xml:space="preserve"> </w:t>
            </w:r>
          </w:p>
        </w:tc>
      </w:tr>
      <w:tr w:rsidR="00D206B7" w:rsidRPr="00D206B7" w14:paraId="6C290945" w14:textId="77777777" w:rsidTr="00D206B7">
        <w:tc>
          <w:tcPr>
            <w:tcW w:w="10800" w:type="dxa"/>
            <w:gridSpan w:val="10"/>
          </w:tcPr>
          <w:p w14:paraId="0379A12E" w14:textId="54CD01D2" w:rsidR="00D206B7" w:rsidRPr="00D206B7" w:rsidRDefault="00D206B7" w:rsidP="003E0DE4">
            <w:pPr>
              <w:autoSpaceDE w:val="0"/>
              <w:autoSpaceDN w:val="0"/>
              <w:adjustRightInd w:val="0"/>
              <w:contextualSpacing/>
              <w:rPr>
                <w:rFonts w:ascii="Arial" w:hAnsi="Arial" w:cs="Arial"/>
                <w:sz w:val="22"/>
                <w:szCs w:val="22"/>
              </w:rPr>
            </w:pPr>
            <w:r w:rsidRPr="00D206B7">
              <w:rPr>
                <w:rFonts w:ascii="Arial" w:hAnsi="Arial" w:cs="Arial"/>
                <w:sz w:val="22"/>
                <w:szCs w:val="22"/>
              </w:rPr>
              <w:t xml:space="preserve">If you experienced a sexual assault, the </w:t>
            </w:r>
            <w:r w:rsidR="003E0DE4">
              <w:rPr>
                <w:rFonts w:ascii="Arial" w:hAnsi="Arial" w:cs="Arial"/>
                <w:sz w:val="22"/>
                <w:szCs w:val="22"/>
              </w:rPr>
              <w:t xml:space="preserve">Hillcrest </w:t>
            </w:r>
            <w:r w:rsidRPr="00D206B7">
              <w:rPr>
                <w:rFonts w:ascii="Arial" w:hAnsi="Arial" w:cs="Arial"/>
                <w:sz w:val="22"/>
                <w:szCs w:val="22"/>
              </w:rPr>
              <w:t xml:space="preserve">Medical Center ER </w:t>
            </w:r>
            <w:r w:rsidR="008A2AC6">
              <w:rPr>
                <w:rFonts w:ascii="Arial" w:hAnsi="Arial" w:cs="Arial"/>
                <w:sz w:val="22"/>
                <w:szCs w:val="22"/>
              </w:rPr>
              <w:t xml:space="preserve">in Tulsa or the WW Hastings Indian Hospital in Tahlequah, </w:t>
            </w:r>
            <w:r w:rsidRPr="00D206B7">
              <w:rPr>
                <w:rFonts w:ascii="Arial" w:hAnsi="Arial" w:cs="Arial"/>
                <w:sz w:val="22"/>
                <w:szCs w:val="22"/>
              </w:rPr>
              <w:t>provides care for any physical injuries that may have occurred. Treatment can be provided for sexually transmitted diseases and infections and to prevent pregnancy, if desired.  A</w:t>
            </w:r>
            <w:r w:rsidRPr="00D206B7">
              <w:rPr>
                <w:rFonts w:ascii="Arial" w:hAnsi="Arial" w:cs="Arial"/>
                <w:bCs/>
                <w:sz w:val="22"/>
                <w:szCs w:val="22"/>
              </w:rPr>
              <w:t xml:space="preserve"> Sexual Assault Nurse Examination </w:t>
            </w:r>
            <w:r w:rsidRPr="00D206B7">
              <w:rPr>
                <w:rFonts w:ascii="Arial" w:hAnsi="Arial" w:cs="Arial"/>
                <w:sz w:val="22"/>
                <w:szCs w:val="22"/>
              </w:rPr>
              <w:t>can be performed up to 5 days after the assault.</w:t>
            </w:r>
          </w:p>
        </w:tc>
      </w:tr>
      <w:tr w:rsidR="00D206B7" w:rsidRPr="00D206B7" w14:paraId="3BA2FE69" w14:textId="77777777" w:rsidTr="000A257D">
        <w:tc>
          <w:tcPr>
            <w:tcW w:w="2697" w:type="dxa"/>
            <w:tcBorders>
              <w:bottom w:val="single" w:sz="4" w:space="0" w:color="auto"/>
            </w:tcBorders>
            <w:shd w:val="clear" w:color="auto" w:fill="D9D9D9" w:themeFill="background1" w:themeFillShade="D9"/>
          </w:tcPr>
          <w:p w14:paraId="7D5598AB" w14:textId="77777777" w:rsidR="00D206B7" w:rsidRPr="00D206B7" w:rsidRDefault="00D206B7" w:rsidP="00D206B7">
            <w:pPr>
              <w:rPr>
                <w:rFonts w:ascii="Arial" w:hAnsi="Arial" w:cs="Arial"/>
                <w:b/>
                <w:sz w:val="22"/>
                <w:szCs w:val="22"/>
              </w:rPr>
            </w:pPr>
            <w:r w:rsidRPr="00D206B7">
              <w:rPr>
                <w:rFonts w:ascii="Arial" w:hAnsi="Arial" w:cs="Arial"/>
                <w:b/>
                <w:sz w:val="22"/>
                <w:szCs w:val="22"/>
              </w:rPr>
              <w:t>Supportive Measures</w:t>
            </w:r>
          </w:p>
        </w:tc>
        <w:tc>
          <w:tcPr>
            <w:tcW w:w="1979" w:type="dxa"/>
            <w:gridSpan w:val="2"/>
            <w:tcBorders>
              <w:bottom w:val="single" w:sz="4" w:space="0" w:color="auto"/>
            </w:tcBorders>
            <w:shd w:val="clear" w:color="auto" w:fill="D9D9D9" w:themeFill="background1" w:themeFillShade="D9"/>
          </w:tcPr>
          <w:p w14:paraId="57CEDB05" w14:textId="5E1ABBC5" w:rsidR="00657BCE" w:rsidRPr="00D206B7" w:rsidRDefault="00C65971" w:rsidP="00D206B7">
            <w:pPr>
              <w:rPr>
                <w:rFonts w:ascii="Arial" w:hAnsi="Arial" w:cs="Arial"/>
                <w:b/>
                <w:sz w:val="22"/>
                <w:szCs w:val="22"/>
              </w:rPr>
            </w:pPr>
            <w:r>
              <w:rPr>
                <w:rFonts w:ascii="Arial" w:hAnsi="Arial" w:cs="Arial"/>
                <w:b/>
                <w:sz w:val="22"/>
                <w:szCs w:val="22"/>
              </w:rPr>
              <w:t xml:space="preserve">OSU </w:t>
            </w:r>
            <w:r w:rsidR="006045A5">
              <w:rPr>
                <w:rFonts w:ascii="Arial" w:hAnsi="Arial" w:cs="Arial"/>
                <w:b/>
                <w:sz w:val="22"/>
                <w:szCs w:val="22"/>
              </w:rPr>
              <w:t>CHS 1111 W. 17</w:t>
            </w:r>
            <w:r w:rsidR="006045A5" w:rsidRPr="006045A5">
              <w:rPr>
                <w:rFonts w:ascii="Arial" w:hAnsi="Arial" w:cs="Arial"/>
                <w:b/>
                <w:sz w:val="22"/>
                <w:szCs w:val="22"/>
                <w:vertAlign w:val="superscript"/>
              </w:rPr>
              <w:t>th</w:t>
            </w:r>
            <w:r w:rsidR="006045A5">
              <w:rPr>
                <w:rFonts w:ascii="Arial" w:hAnsi="Arial" w:cs="Arial"/>
                <w:b/>
                <w:sz w:val="22"/>
                <w:szCs w:val="22"/>
              </w:rPr>
              <w:t>, North Hall 428</w:t>
            </w:r>
            <w:r>
              <w:rPr>
                <w:rFonts w:ascii="Arial" w:hAnsi="Arial" w:cs="Arial"/>
                <w:b/>
                <w:sz w:val="22"/>
                <w:szCs w:val="22"/>
              </w:rPr>
              <w:t xml:space="preserve"> </w:t>
            </w:r>
          </w:p>
        </w:tc>
        <w:tc>
          <w:tcPr>
            <w:tcW w:w="1530" w:type="dxa"/>
            <w:gridSpan w:val="4"/>
            <w:tcBorders>
              <w:bottom w:val="single" w:sz="4" w:space="0" w:color="auto"/>
            </w:tcBorders>
            <w:shd w:val="clear" w:color="auto" w:fill="D9D9D9" w:themeFill="background1" w:themeFillShade="D9"/>
          </w:tcPr>
          <w:p w14:paraId="35B5353F" w14:textId="16A4AF43" w:rsidR="00D206B7" w:rsidRPr="00D206B7" w:rsidRDefault="007E53CA" w:rsidP="00D206B7">
            <w:pPr>
              <w:rPr>
                <w:rFonts w:ascii="Arial" w:hAnsi="Arial" w:cs="Arial"/>
                <w:b/>
                <w:sz w:val="22"/>
                <w:szCs w:val="22"/>
              </w:rPr>
            </w:pPr>
            <w:r>
              <w:rPr>
                <w:rFonts w:ascii="Arial" w:hAnsi="Arial" w:cs="Arial"/>
                <w:b/>
                <w:sz w:val="22"/>
                <w:szCs w:val="22"/>
              </w:rPr>
              <w:t>918-561-1201</w:t>
            </w:r>
          </w:p>
        </w:tc>
        <w:tc>
          <w:tcPr>
            <w:tcW w:w="4594" w:type="dxa"/>
            <w:gridSpan w:val="3"/>
            <w:tcBorders>
              <w:bottom w:val="single" w:sz="4" w:space="0" w:color="auto"/>
            </w:tcBorders>
            <w:shd w:val="clear" w:color="auto" w:fill="D9D9D9" w:themeFill="background1" w:themeFillShade="D9"/>
          </w:tcPr>
          <w:p w14:paraId="03C870FB" w14:textId="231D8F58" w:rsidR="00D206B7" w:rsidRPr="00D206B7" w:rsidRDefault="00D206B7" w:rsidP="003E0DE4">
            <w:pPr>
              <w:rPr>
                <w:rFonts w:ascii="Arial" w:hAnsi="Arial" w:cs="Arial"/>
                <w:b/>
                <w:bCs/>
                <w:sz w:val="22"/>
                <w:szCs w:val="22"/>
              </w:rPr>
            </w:pPr>
            <w:hyperlink r:id="rId9" w:history="1"/>
            <w:r w:rsidRPr="00D206B7">
              <w:rPr>
                <w:rFonts w:ascii="Arial" w:hAnsi="Arial" w:cs="Arial"/>
                <w:b/>
                <w:bCs/>
                <w:sz w:val="22"/>
                <w:szCs w:val="22"/>
              </w:rPr>
              <w:t xml:space="preserve"> </w:t>
            </w:r>
            <w:hyperlink r:id="rId10" w:history="1">
              <w:r w:rsidR="00D924F7" w:rsidRPr="00B063DB">
                <w:rPr>
                  <w:rStyle w:val="Hyperlink"/>
                  <w:rFonts w:ascii="Arial" w:hAnsi="Arial" w:cs="Arial"/>
                  <w:b/>
                  <w:bCs/>
                  <w:sz w:val="22"/>
                  <w:szCs w:val="22"/>
                </w:rPr>
                <w:t>Tulsa.titleix@okstate.edu</w:t>
              </w:r>
            </w:hyperlink>
          </w:p>
        </w:tc>
      </w:tr>
      <w:tr w:rsidR="00D206B7" w:rsidRPr="00D206B7" w14:paraId="5F236DD8" w14:textId="77777777" w:rsidTr="00D206B7">
        <w:tc>
          <w:tcPr>
            <w:tcW w:w="10800" w:type="dxa"/>
            <w:gridSpan w:val="10"/>
            <w:tcBorders>
              <w:bottom w:val="nil"/>
            </w:tcBorders>
          </w:tcPr>
          <w:p w14:paraId="7706E8F1" w14:textId="77777777" w:rsidR="00D206B7" w:rsidRPr="00D206B7" w:rsidRDefault="00D206B7" w:rsidP="00D206B7">
            <w:pPr>
              <w:rPr>
                <w:rFonts w:ascii="Arial" w:hAnsi="Arial" w:cs="Arial"/>
                <w:sz w:val="22"/>
                <w:szCs w:val="22"/>
              </w:rPr>
            </w:pPr>
            <w:r w:rsidRPr="00D206B7">
              <w:rPr>
                <w:rFonts w:ascii="Arial" w:hAnsi="Arial" w:cs="Arial"/>
                <w:sz w:val="22"/>
                <w:szCs w:val="22"/>
              </w:rPr>
              <w:t>Students are able to gain supportive measures from the University. Supportive measures include but are not limited to the following:</w:t>
            </w:r>
          </w:p>
        </w:tc>
      </w:tr>
      <w:tr w:rsidR="00D206B7" w:rsidRPr="00D206B7" w14:paraId="034EBFB5" w14:textId="77777777" w:rsidTr="000A257D">
        <w:tc>
          <w:tcPr>
            <w:tcW w:w="5396" w:type="dxa"/>
            <w:gridSpan w:val="6"/>
            <w:tcBorders>
              <w:top w:val="nil"/>
              <w:left w:val="single" w:sz="4" w:space="0" w:color="auto"/>
              <w:right w:val="nil"/>
            </w:tcBorders>
          </w:tcPr>
          <w:p w14:paraId="6D39E0E4" w14:textId="77777777" w:rsidR="00D206B7" w:rsidRPr="00D206B7" w:rsidRDefault="00D206B7" w:rsidP="00F15AB8">
            <w:pPr>
              <w:numPr>
                <w:ilvl w:val="0"/>
                <w:numId w:val="14"/>
              </w:numPr>
              <w:ind w:left="520"/>
              <w:contextualSpacing/>
              <w:rPr>
                <w:rStyle w:val="normaltextrun"/>
                <w:rFonts w:ascii="Arial" w:hAnsi="Arial" w:cs="Arial"/>
                <w:sz w:val="22"/>
                <w:szCs w:val="22"/>
              </w:rPr>
            </w:pPr>
            <w:r w:rsidRPr="00D206B7">
              <w:rPr>
                <w:rFonts w:ascii="Arial" w:hAnsi="Arial" w:cs="Arial"/>
                <w:sz w:val="22"/>
                <w:szCs w:val="22"/>
              </w:rPr>
              <w:t>Assistance in reporting to police or filing a protective order</w:t>
            </w:r>
          </w:p>
          <w:p w14:paraId="60757A78" w14:textId="77777777" w:rsidR="00D206B7" w:rsidRPr="00D206B7" w:rsidRDefault="00D206B7" w:rsidP="00F15AB8">
            <w:pPr>
              <w:numPr>
                <w:ilvl w:val="0"/>
                <w:numId w:val="14"/>
              </w:numPr>
              <w:ind w:left="520"/>
              <w:contextualSpacing/>
              <w:rPr>
                <w:rFonts w:ascii="Arial" w:hAnsi="Arial" w:cs="Arial"/>
                <w:sz w:val="22"/>
                <w:szCs w:val="22"/>
              </w:rPr>
            </w:pPr>
            <w:r w:rsidRPr="00D206B7">
              <w:rPr>
                <w:rFonts w:ascii="Arial" w:hAnsi="Arial" w:cs="Arial"/>
                <w:sz w:val="22"/>
                <w:szCs w:val="22"/>
              </w:rPr>
              <w:t>No contact order between participants</w:t>
            </w:r>
          </w:p>
          <w:p w14:paraId="15E84050" w14:textId="77777777" w:rsidR="00D206B7" w:rsidRPr="00D206B7" w:rsidRDefault="00D206B7" w:rsidP="00F15AB8">
            <w:pPr>
              <w:numPr>
                <w:ilvl w:val="0"/>
                <w:numId w:val="14"/>
              </w:numPr>
              <w:ind w:left="520"/>
              <w:contextualSpacing/>
              <w:rPr>
                <w:rFonts w:ascii="Arial" w:hAnsi="Arial" w:cs="Arial"/>
                <w:sz w:val="22"/>
                <w:szCs w:val="22"/>
              </w:rPr>
            </w:pPr>
            <w:r w:rsidRPr="00D206B7">
              <w:rPr>
                <w:rFonts w:ascii="Arial" w:hAnsi="Arial" w:cs="Arial"/>
                <w:sz w:val="22"/>
                <w:szCs w:val="22"/>
              </w:rPr>
              <w:t>Safety measures</w:t>
            </w:r>
          </w:p>
          <w:p w14:paraId="09F7F410" w14:textId="77777777" w:rsidR="00D206B7" w:rsidRPr="00D206B7" w:rsidRDefault="00D206B7" w:rsidP="00F15AB8">
            <w:pPr>
              <w:numPr>
                <w:ilvl w:val="0"/>
                <w:numId w:val="14"/>
              </w:numPr>
              <w:ind w:left="520"/>
              <w:contextualSpacing/>
              <w:rPr>
                <w:rFonts w:ascii="Arial" w:hAnsi="Arial" w:cs="Arial"/>
                <w:sz w:val="22"/>
                <w:szCs w:val="22"/>
              </w:rPr>
            </w:pPr>
            <w:r w:rsidRPr="00D206B7">
              <w:rPr>
                <w:rFonts w:ascii="Arial" w:hAnsi="Arial" w:cs="Arial"/>
                <w:sz w:val="22"/>
                <w:szCs w:val="22"/>
              </w:rPr>
              <w:t>Work schedule adjustments</w:t>
            </w:r>
          </w:p>
        </w:tc>
        <w:tc>
          <w:tcPr>
            <w:tcW w:w="5404" w:type="dxa"/>
            <w:gridSpan w:val="4"/>
            <w:tcBorders>
              <w:top w:val="nil"/>
              <w:left w:val="nil"/>
            </w:tcBorders>
          </w:tcPr>
          <w:p w14:paraId="085AC9BB" w14:textId="77777777" w:rsidR="00D206B7" w:rsidRPr="00D206B7" w:rsidRDefault="00D206B7" w:rsidP="00F15AB8">
            <w:pPr>
              <w:numPr>
                <w:ilvl w:val="0"/>
                <w:numId w:val="14"/>
              </w:numPr>
              <w:ind w:left="520"/>
              <w:contextualSpacing/>
              <w:rPr>
                <w:rStyle w:val="normaltextrun"/>
                <w:rFonts w:ascii="Arial" w:hAnsi="Arial" w:cs="Arial"/>
                <w:sz w:val="22"/>
                <w:szCs w:val="22"/>
              </w:rPr>
            </w:pPr>
            <w:r w:rsidRPr="00D206B7">
              <w:rPr>
                <w:rFonts w:ascii="Arial" w:hAnsi="Arial" w:cs="Arial"/>
                <w:sz w:val="22"/>
                <w:szCs w:val="22"/>
              </w:rPr>
              <w:t>Change in living arrangements</w:t>
            </w:r>
            <w:r w:rsidRPr="00D206B7">
              <w:rPr>
                <w:rStyle w:val="normaltextrun"/>
                <w:rFonts w:ascii="Arial" w:hAnsi="Arial" w:cs="Arial"/>
                <w:sz w:val="22"/>
                <w:szCs w:val="22"/>
                <w:shd w:val="clear" w:color="auto" w:fill="FFFFFF"/>
              </w:rPr>
              <w:t xml:space="preserve"> </w:t>
            </w:r>
          </w:p>
          <w:p w14:paraId="1DF9BC17" w14:textId="77777777" w:rsidR="00D206B7" w:rsidRPr="00D206B7" w:rsidRDefault="00D206B7" w:rsidP="00F15AB8">
            <w:pPr>
              <w:numPr>
                <w:ilvl w:val="0"/>
                <w:numId w:val="14"/>
              </w:numPr>
              <w:ind w:left="520"/>
              <w:contextualSpacing/>
              <w:rPr>
                <w:rStyle w:val="normaltextrun"/>
                <w:rFonts w:ascii="Arial" w:hAnsi="Arial" w:cs="Arial"/>
                <w:sz w:val="22"/>
                <w:szCs w:val="22"/>
              </w:rPr>
            </w:pPr>
            <w:r w:rsidRPr="00D206B7">
              <w:rPr>
                <w:rStyle w:val="normaltextrun"/>
                <w:rFonts w:ascii="Arial" w:hAnsi="Arial" w:cs="Arial"/>
                <w:sz w:val="22"/>
                <w:szCs w:val="22"/>
                <w:shd w:val="clear" w:color="auto" w:fill="FFFFFF"/>
              </w:rPr>
              <w:t>Academic support arrangements</w:t>
            </w:r>
          </w:p>
          <w:p w14:paraId="10B177D4" w14:textId="77777777" w:rsidR="00D206B7" w:rsidRPr="00D206B7" w:rsidRDefault="00D206B7" w:rsidP="00F15AB8">
            <w:pPr>
              <w:numPr>
                <w:ilvl w:val="0"/>
                <w:numId w:val="14"/>
              </w:numPr>
              <w:ind w:left="520"/>
              <w:contextualSpacing/>
              <w:rPr>
                <w:rFonts w:ascii="Arial" w:hAnsi="Arial" w:cs="Arial"/>
                <w:sz w:val="22"/>
                <w:szCs w:val="22"/>
              </w:rPr>
            </w:pPr>
            <w:r w:rsidRPr="00D206B7">
              <w:rPr>
                <w:rStyle w:val="normaltextrun"/>
                <w:rFonts w:ascii="Arial" w:hAnsi="Arial" w:cs="Arial"/>
                <w:sz w:val="22"/>
                <w:szCs w:val="22"/>
                <w:shd w:val="clear" w:color="auto" w:fill="FFFFFF"/>
              </w:rPr>
              <w:t>Coordination of other reasonable arrangements to address the effects of the sexual violence including connecting individuals with counseling or health care.</w:t>
            </w:r>
          </w:p>
        </w:tc>
      </w:tr>
      <w:tr w:rsidR="00D206B7" w:rsidRPr="00D206B7" w14:paraId="386B03E1" w14:textId="77777777" w:rsidTr="000A257D">
        <w:trPr>
          <w:trHeight w:val="800"/>
        </w:trPr>
        <w:tc>
          <w:tcPr>
            <w:tcW w:w="2697" w:type="dxa"/>
            <w:shd w:val="clear" w:color="auto" w:fill="D9D9D9" w:themeFill="background1" w:themeFillShade="D9"/>
          </w:tcPr>
          <w:p w14:paraId="7F1D455D" w14:textId="77777777" w:rsidR="00D206B7" w:rsidRPr="00D206B7" w:rsidRDefault="00D206B7" w:rsidP="00D206B7">
            <w:pPr>
              <w:rPr>
                <w:rFonts w:ascii="Arial" w:hAnsi="Arial" w:cs="Arial"/>
                <w:b/>
                <w:sz w:val="22"/>
                <w:szCs w:val="22"/>
              </w:rPr>
            </w:pPr>
            <w:r w:rsidRPr="00D206B7">
              <w:rPr>
                <w:rFonts w:ascii="Arial" w:hAnsi="Arial" w:cs="Arial"/>
                <w:b/>
                <w:sz w:val="22"/>
                <w:szCs w:val="22"/>
              </w:rPr>
              <w:t>Reporting to Police</w:t>
            </w:r>
          </w:p>
        </w:tc>
        <w:tc>
          <w:tcPr>
            <w:tcW w:w="3599" w:type="dxa"/>
            <w:gridSpan w:val="7"/>
            <w:shd w:val="clear" w:color="auto" w:fill="D9D9D9" w:themeFill="background1" w:themeFillShade="D9"/>
          </w:tcPr>
          <w:p w14:paraId="5528AC21" w14:textId="37C2A447" w:rsidR="008A2AC6" w:rsidRPr="008A2AC6" w:rsidRDefault="003E0DE4" w:rsidP="008A2AC6">
            <w:pPr>
              <w:rPr>
                <w:rFonts w:ascii="Arial" w:hAnsi="Arial" w:cs="Arial"/>
                <w:b/>
                <w:bCs/>
                <w:sz w:val="22"/>
                <w:szCs w:val="22"/>
              </w:rPr>
            </w:pPr>
            <w:r>
              <w:rPr>
                <w:rFonts w:ascii="Arial" w:hAnsi="Arial" w:cs="Arial"/>
                <w:b/>
                <w:sz w:val="22"/>
                <w:szCs w:val="22"/>
              </w:rPr>
              <w:t xml:space="preserve">OSU </w:t>
            </w:r>
            <w:r w:rsidR="00657BCE">
              <w:rPr>
                <w:rFonts w:ascii="Arial" w:hAnsi="Arial" w:cs="Arial"/>
                <w:b/>
                <w:sz w:val="22"/>
                <w:szCs w:val="22"/>
              </w:rPr>
              <w:t xml:space="preserve">CHS </w:t>
            </w:r>
            <w:r>
              <w:rPr>
                <w:rFonts w:ascii="Arial" w:hAnsi="Arial" w:cs="Arial"/>
                <w:b/>
                <w:sz w:val="22"/>
                <w:szCs w:val="22"/>
              </w:rPr>
              <w:t xml:space="preserve">Security: </w:t>
            </w:r>
            <w:r w:rsidR="008A2AC6">
              <w:rPr>
                <w:rFonts w:ascii="Arial" w:hAnsi="Arial" w:cs="Arial"/>
                <w:b/>
                <w:sz w:val="22"/>
                <w:szCs w:val="22"/>
              </w:rPr>
              <w:t xml:space="preserve">Tulsa </w:t>
            </w:r>
            <w:r>
              <w:rPr>
                <w:rFonts w:ascii="Arial" w:hAnsi="Arial" w:cs="Arial"/>
                <w:b/>
                <w:sz w:val="22"/>
                <w:szCs w:val="22"/>
              </w:rPr>
              <w:t>918-</w:t>
            </w:r>
            <w:r w:rsidR="00F51FA2">
              <w:rPr>
                <w:rFonts w:ascii="Arial" w:hAnsi="Arial" w:cs="Arial"/>
                <w:b/>
                <w:sz w:val="22"/>
                <w:szCs w:val="22"/>
              </w:rPr>
              <w:t>561-1234</w:t>
            </w:r>
            <w:r w:rsidR="008A2AC6">
              <w:rPr>
                <w:rFonts w:ascii="Arial" w:hAnsi="Arial" w:cs="Arial"/>
                <w:b/>
                <w:sz w:val="22"/>
                <w:szCs w:val="22"/>
              </w:rPr>
              <w:t>; Tahlequah 918-</w:t>
            </w:r>
            <w:r w:rsidR="008A2AC6" w:rsidRPr="008A2AC6">
              <w:rPr>
                <w:rFonts w:ascii="Arial" w:hAnsi="Arial" w:cs="Arial"/>
                <w:b/>
                <w:bCs/>
                <w:sz w:val="22"/>
                <w:szCs w:val="22"/>
              </w:rPr>
              <w:t>453-3572</w:t>
            </w:r>
          </w:p>
          <w:p w14:paraId="05641890" w14:textId="14604296" w:rsidR="00D206B7" w:rsidRDefault="00D206B7" w:rsidP="00D206B7">
            <w:pPr>
              <w:rPr>
                <w:rFonts w:ascii="Arial" w:hAnsi="Arial" w:cs="Arial"/>
                <w:b/>
                <w:sz w:val="22"/>
                <w:szCs w:val="22"/>
              </w:rPr>
            </w:pPr>
          </w:p>
          <w:p w14:paraId="20FAECFC" w14:textId="332C845E" w:rsidR="003E0DE4" w:rsidRPr="00D206B7" w:rsidRDefault="003E0DE4" w:rsidP="00D206B7">
            <w:pPr>
              <w:rPr>
                <w:rFonts w:ascii="Arial" w:hAnsi="Arial" w:cs="Arial"/>
                <w:b/>
                <w:sz w:val="22"/>
                <w:szCs w:val="22"/>
              </w:rPr>
            </w:pPr>
          </w:p>
        </w:tc>
        <w:tc>
          <w:tcPr>
            <w:tcW w:w="4504" w:type="dxa"/>
            <w:gridSpan w:val="2"/>
            <w:shd w:val="clear" w:color="auto" w:fill="D9D9D9" w:themeFill="background1" w:themeFillShade="D9"/>
          </w:tcPr>
          <w:p w14:paraId="08C04AC1" w14:textId="77777777" w:rsidR="00D206B7" w:rsidRDefault="003E0DE4" w:rsidP="003E0DE4">
            <w:pPr>
              <w:rPr>
                <w:rFonts w:ascii="Arial" w:hAnsi="Arial" w:cs="Arial"/>
                <w:b/>
                <w:sz w:val="22"/>
                <w:szCs w:val="22"/>
              </w:rPr>
            </w:pPr>
            <w:r>
              <w:rPr>
                <w:rFonts w:ascii="Arial" w:hAnsi="Arial" w:cs="Arial"/>
                <w:b/>
                <w:sz w:val="22"/>
                <w:szCs w:val="22"/>
              </w:rPr>
              <w:t xml:space="preserve">Tulsa </w:t>
            </w:r>
            <w:r w:rsidR="00D206B7" w:rsidRPr="00D206B7">
              <w:rPr>
                <w:rFonts w:ascii="Arial" w:hAnsi="Arial" w:cs="Arial"/>
                <w:b/>
                <w:sz w:val="22"/>
                <w:szCs w:val="22"/>
              </w:rPr>
              <w:t xml:space="preserve">PD: </w:t>
            </w:r>
            <w:r>
              <w:rPr>
                <w:rFonts w:ascii="Arial" w:hAnsi="Arial" w:cs="Arial"/>
                <w:b/>
                <w:sz w:val="22"/>
                <w:szCs w:val="22"/>
              </w:rPr>
              <w:t>918-596-9222</w:t>
            </w:r>
          </w:p>
          <w:p w14:paraId="075A188B" w14:textId="68CCC544" w:rsidR="003E0DE4" w:rsidRDefault="003E0DE4" w:rsidP="003E0DE4">
            <w:pPr>
              <w:rPr>
                <w:rFonts w:ascii="Arial" w:hAnsi="Arial" w:cs="Arial"/>
                <w:b/>
                <w:sz w:val="22"/>
                <w:szCs w:val="22"/>
              </w:rPr>
            </w:pPr>
            <w:r>
              <w:rPr>
                <w:rFonts w:ascii="Arial" w:hAnsi="Arial" w:cs="Arial"/>
                <w:b/>
                <w:sz w:val="22"/>
                <w:szCs w:val="22"/>
              </w:rPr>
              <w:t>600 Civic Center</w:t>
            </w:r>
            <w:r w:rsidR="008A2AC6">
              <w:rPr>
                <w:rFonts w:ascii="Arial" w:hAnsi="Arial" w:cs="Arial"/>
                <w:b/>
                <w:sz w:val="22"/>
                <w:szCs w:val="22"/>
              </w:rPr>
              <w:t>, Tulsa</w:t>
            </w:r>
          </w:p>
          <w:p w14:paraId="7ACAE3A1" w14:textId="77777777" w:rsidR="008A2AC6" w:rsidRDefault="008A2AC6" w:rsidP="003E0DE4">
            <w:pPr>
              <w:rPr>
                <w:rFonts w:ascii="Arial" w:hAnsi="Arial" w:cs="Arial"/>
                <w:b/>
                <w:sz w:val="22"/>
                <w:szCs w:val="22"/>
              </w:rPr>
            </w:pPr>
            <w:r>
              <w:rPr>
                <w:rFonts w:ascii="Arial" w:hAnsi="Arial" w:cs="Arial"/>
                <w:b/>
                <w:sz w:val="22"/>
                <w:szCs w:val="22"/>
              </w:rPr>
              <w:t>Tahlequah PD: 918-456-8801</w:t>
            </w:r>
          </w:p>
          <w:p w14:paraId="55625530" w14:textId="32E6F745" w:rsidR="008A2AC6" w:rsidRPr="00D206B7" w:rsidRDefault="008A2AC6" w:rsidP="003E0DE4">
            <w:pPr>
              <w:rPr>
                <w:rFonts w:ascii="Arial" w:hAnsi="Arial" w:cs="Arial"/>
                <w:b/>
                <w:sz w:val="22"/>
                <w:szCs w:val="22"/>
              </w:rPr>
            </w:pPr>
            <w:r>
              <w:rPr>
                <w:rFonts w:ascii="Arial" w:hAnsi="Arial" w:cs="Arial"/>
                <w:b/>
                <w:sz w:val="22"/>
                <w:szCs w:val="22"/>
              </w:rPr>
              <w:t>100 Phoenix Ave, Tahlequah</w:t>
            </w:r>
          </w:p>
        </w:tc>
      </w:tr>
      <w:tr w:rsidR="00D206B7" w:rsidRPr="00D206B7" w14:paraId="6ED5C72D" w14:textId="77777777" w:rsidTr="00D206B7">
        <w:tc>
          <w:tcPr>
            <w:tcW w:w="10800" w:type="dxa"/>
            <w:gridSpan w:val="10"/>
          </w:tcPr>
          <w:p w14:paraId="7C80A8B9" w14:textId="296ECAC0" w:rsidR="00D206B7" w:rsidRPr="00D206B7" w:rsidRDefault="00D206B7" w:rsidP="003E0DE4">
            <w:pPr>
              <w:rPr>
                <w:rFonts w:ascii="Arial" w:hAnsi="Arial" w:cs="Arial"/>
                <w:sz w:val="22"/>
                <w:szCs w:val="22"/>
              </w:rPr>
            </w:pPr>
            <w:r w:rsidRPr="00D206B7">
              <w:rPr>
                <w:rFonts w:ascii="Arial" w:hAnsi="Arial" w:cs="Arial"/>
                <w:sz w:val="22"/>
                <w:szCs w:val="22"/>
              </w:rPr>
              <w:t xml:space="preserve">OSU encourages you to report this situation to the police. If this situation happened on campus, it can be reported to the OSU </w:t>
            </w:r>
            <w:r w:rsidR="00053AB6">
              <w:rPr>
                <w:rFonts w:ascii="Arial" w:hAnsi="Arial" w:cs="Arial"/>
                <w:sz w:val="22"/>
                <w:szCs w:val="22"/>
              </w:rPr>
              <w:t xml:space="preserve">CHS </w:t>
            </w:r>
            <w:r w:rsidR="003E0DE4">
              <w:rPr>
                <w:rFonts w:ascii="Arial" w:hAnsi="Arial" w:cs="Arial"/>
                <w:sz w:val="22"/>
                <w:szCs w:val="22"/>
              </w:rPr>
              <w:t>Security</w:t>
            </w:r>
            <w:r w:rsidRPr="00D206B7">
              <w:rPr>
                <w:rFonts w:ascii="Arial" w:hAnsi="Arial" w:cs="Arial"/>
                <w:sz w:val="22"/>
                <w:szCs w:val="22"/>
              </w:rPr>
              <w:t xml:space="preserve">. If this situation happened elsewhere in </w:t>
            </w:r>
            <w:r w:rsidR="003E0DE4">
              <w:rPr>
                <w:rFonts w:ascii="Arial" w:hAnsi="Arial" w:cs="Arial"/>
                <w:sz w:val="22"/>
                <w:szCs w:val="22"/>
              </w:rPr>
              <w:t>Tulsa</w:t>
            </w:r>
            <w:r w:rsidRPr="00D206B7">
              <w:rPr>
                <w:rFonts w:ascii="Arial" w:hAnsi="Arial" w:cs="Arial"/>
                <w:sz w:val="22"/>
                <w:szCs w:val="22"/>
              </w:rPr>
              <w:t xml:space="preserve">, it can be reported to the </w:t>
            </w:r>
            <w:r w:rsidR="003E0DE4">
              <w:rPr>
                <w:rFonts w:ascii="Arial" w:hAnsi="Arial" w:cs="Arial"/>
                <w:sz w:val="22"/>
                <w:szCs w:val="22"/>
              </w:rPr>
              <w:t xml:space="preserve">Tulsa </w:t>
            </w:r>
            <w:r w:rsidRPr="00D206B7">
              <w:rPr>
                <w:rFonts w:ascii="Arial" w:hAnsi="Arial" w:cs="Arial"/>
                <w:sz w:val="22"/>
                <w:szCs w:val="22"/>
              </w:rPr>
              <w:t>Police Department. If it happened anywhere else, it can be reported to the local law enforcement with jurisdiction in the location where it occurred.</w:t>
            </w:r>
          </w:p>
        </w:tc>
      </w:tr>
      <w:tr w:rsidR="00D206B7" w:rsidRPr="00D206B7" w14:paraId="5BB58F36" w14:textId="77777777" w:rsidTr="000A257D">
        <w:tc>
          <w:tcPr>
            <w:tcW w:w="2697" w:type="dxa"/>
            <w:shd w:val="clear" w:color="auto" w:fill="D9D9D9" w:themeFill="background1" w:themeFillShade="D9"/>
          </w:tcPr>
          <w:p w14:paraId="1A4700DC" w14:textId="0CA88DFB" w:rsidR="00D206B7" w:rsidRPr="00D206B7" w:rsidRDefault="00D924F7" w:rsidP="00D206B7">
            <w:pPr>
              <w:rPr>
                <w:rFonts w:ascii="Arial" w:hAnsi="Arial" w:cs="Arial"/>
                <w:b/>
                <w:sz w:val="22"/>
                <w:szCs w:val="22"/>
              </w:rPr>
            </w:pPr>
            <w:r>
              <w:rPr>
                <w:rFonts w:ascii="Arial" w:hAnsi="Arial" w:cs="Arial"/>
                <w:b/>
                <w:sz w:val="22"/>
                <w:szCs w:val="22"/>
              </w:rPr>
              <w:t>Title IX Complaint</w:t>
            </w:r>
            <w:r w:rsidR="00D206B7" w:rsidRPr="00D206B7">
              <w:rPr>
                <w:rFonts w:ascii="Arial" w:hAnsi="Arial" w:cs="Arial"/>
                <w:b/>
                <w:sz w:val="22"/>
                <w:szCs w:val="22"/>
              </w:rPr>
              <w:t xml:space="preserve"> Process</w:t>
            </w:r>
          </w:p>
        </w:tc>
        <w:tc>
          <w:tcPr>
            <w:tcW w:w="1979" w:type="dxa"/>
            <w:gridSpan w:val="2"/>
            <w:shd w:val="clear" w:color="auto" w:fill="D9D9D9" w:themeFill="background1" w:themeFillShade="D9"/>
          </w:tcPr>
          <w:p w14:paraId="30F8C6F9" w14:textId="3F311CC8" w:rsidR="00D206B7" w:rsidRPr="00D206B7" w:rsidRDefault="00657BCE" w:rsidP="00D206B7">
            <w:pPr>
              <w:rPr>
                <w:rFonts w:ascii="Arial" w:hAnsi="Arial" w:cs="Arial"/>
                <w:b/>
                <w:sz w:val="22"/>
                <w:szCs w:val="22"/>
              </w:rPr>
            </w:pPr>
            <w:r>
              <w:rPr>
                <w:rFonts w:ascii="Arial" w:hAnsi="Arial" w:cs="Arial"/>
                <w:b/>
                <w:sz w:val="22"/>
                <w:szCs w:val="22"/>
              </w:rPr>
              <w:t xml:space="preserve">Faculty &amp; Staff </w:t>
            </w:r>
            <w:r w:rsidR="007E53CA">
              <w:rPr>
                <w:rFonts w:ascii="Arial" w:hAnsi="Arial" w:cs="Arial"/>
                <w:b/>
                <w:sz w:val="22"/>
                <w:szCs w:val="22"/>
              </w:rPr>
              <w:t>918-561-1201</w:t>
            </w:r>
          </w:p>
        </w:tc>
        <w:tc>
          <w:tcPr>
            <w:tcW w:w="2342" w:type="dxa"/>
            <w:gridSpan w:val="6"/>
            <w:shd w:val="clear" w:color="auto" w:fill="D9D9D9" w:themeFill="background1" w:themeFillShade="D9"/>
          </w:tcPr>
          <w:p w14:paraId="2B0151E6" w14:textId="02632C5D" w:rsidR="00657BCE" w:rsidRDefault="00657BCE" w:rsidP="00D206B7">
            <w:pPr>
              <w:rPr>
                <w:rFonts w:ascii="Arial" w:hAnsi="Arial" w:cs="Arial"/>
                <w:b/>
                <w:sz w:val="22"/>
                <w:szCs w:val="22"/>
              </w:rPr>
            </w:pPr>
            <w:r>
              <w:rPr>
                <w:rFonts w:ascii="Arial" w:hAnsi="Arial" w:cs="Arial"/>
                <w:b/>
                <w:sz w:val="22"/>
                <w:szCs w:val="22"/>
              </w:rPr>
              <w:t>Students</w:t>
            </w:r>
          </w:p>
          <w:p w14:paraId="52F60A22" w14:textId="15DED94A" w:rsidR="00D206B7" w:rsidRPr="00D206B7" w:rsidRDefault="007E53CA" w:rsidP="00D206B7">
            <w:pPr>
              <w:rPr>
                <w:rFonts w:ascii="Arial" w:hAnsi="Arial" w:cs="Arial"/>
                <w:b/>
                <w:sz w:val="22"/>
                <w:szCs w:val="22"/>
              </w:rPr>
            </w:pPr>
            <w:r>
              <w:rPr>
                <w:rFonts w:ascii="Arial" w:hAnsi="Arial" w:cs="Arial"/>
                <w:b/>
                <w:sz w:val="22"/>
                <w:szCs w:val="22"/>
              </w:rPr>
              <w:t>918-561-1201</w:t>
            </w:r>
          </w:p>
        </w:tc>
        <w:tc>
          <w:tcPr>
            <w:tcW w:w="3782" w:type="dxa"/>
            <w:shd w:val="clear" w:color="auto" w:fill="D9D9D9" w:themeFill="background1" w:themeFillShade="D9"/>
          </w:tcPr>
          <w:p w14:paraId="43EFA5B9" w14:textId="2F7CFB7E" w:rsidR="00D206B7" w:rsidRPr="00CB43D7" w:rsidRDefault="00D924F7" w:rsidP="00D206B7">
            <w:pPr>
              <w:rPr>
                <w:rFonts w:ascii="Arial" w:hAnsi="Arial" w:cs="Arial"/>
                <w:b/>
                <w:bCs/>
                <w:sz w:val="22"/>
                <w:szCs w:val="22"/>
                <w:u w:val="single"/>
              </w:rPr>
            </w:pPr>
            <w:hyperlink r:id="rId11" w:history="1">
              <w:r w:rsidRPr="00B063DB">
                <w:rPr>
                  <w:rStyle w:val="Hyperlink"/>
                  <w:rFonts w:ascii="Arial" w:hAnsi="Arial" w:cs="Arial"/>
                  <w:b/>
                  <w:sz w:val="22"/>
                  <w:szCs w:val="22"/>
                </w:rPr>
                <w:t>Tulsa.titleix@okstate.edu</w:t>
              </w:r>
            </w:hyperlink>
            <w:r>
              <w:rPr>
                <w:rFonts w:ascii="Arial" w:hAnsi="Arial" w:cs="Arial"/>
                <w:b/>
                <w:sz w:val="22"/>
                <w:szCs w:val="22"/>
                <w:u w:val="single"/>
              </w:rPr>
              <w:t xml:space="preserve"> </w:t>
            </w:r>
          </w:p>
        </w:tc>
      </w:tr>
      <w:tr w:rsidR="00D206B7" w:rsidRPr="00D206B7" w14:paraId="49C5B801" w14:textId="77777777" w:rsidTr="00D206B7">
        <w:tc>
          <w:tcPr>
            <w:tcW w:w="10800" w:type="dxa"/>
            <w:gridSpan w:val="10"/>
          </w:tcPr>
          <w:p w14:paraId="5F43DEC3" w14:textId="16FEB6B9" w:rsidR="00D206B7" w:rsidRPr="00D206B7" w:rsidRDefault="00D206B7" w:rsidP="00053AB6">
            <w:pPr>
              <w:rPr>
                <w:rFonts w:ascii="Arial" w:hAnsi="Arial" w:cs="Arial"/>
                <w:sz w:val="22"/>
                <w:szCs w:val="22"/>
              </w:rPr>
            </w:pPr>
            <w:r w:rsidRPr="00D206B7">
              <w:rPr>
                <w:rFonts w:ascii="Arial" w:hAnsi="Arial" w:cs="Arial"/>
                <w:sz w:val="22"/>
                <w:szCs w:val="22"/>
              </w:rPr>
              <w:lastRenderedPageBreak/>
              <w:t xml:space="preserve">Anyone can file complaints against OSU </w:t>
            </w:r>
            <w:r w:rsidR="00CB43D7">
              <w:rPr>
                <w:rFonts w:ascii="Arial" w:hAnsi="Arial" w:cs="Arial"/>
                <w:sz w:val="22"/>
                <w:szCs w:val="22"/>
              </w:rPr>
              <w:t xml:space="preserve">CHS </w:t>
            </w:r>
            <w:r w:rsidRPr="00D206B7">
              <w:rPr>
                <w:rFonts w:ascii="Arial" w:hAnsi="Arial" w:cs="Arial"/>
                <w:sz w:val="22"/>
                <w:szCs w:val="22"/>
              </w:rPr>
              <w:t>students</w:t>
            </w:r>
            <w:r w:rsidR="00657BCE">
              <w:rPr>
                <w:rFonts w:ascii="Arial" w:hAnsi="Arial" w:cs="Arial"/>
                <w:sz w:val="22"/>
                <w:szCs w:val="22"/>
              </w:rPr>
              <w:t>, faculty, or staff</w:t>
            </w:r>
            <w:r w:rsidRPr="00D206B7">
              <w:rPr>
                <w:rFonts w:ascii="Arial" w:hAnsi="Arial" w:cs="Arial"/>
                <w:sz w:val="22"/>
                <w:szCs w:val="22"/>
              </w:rPr>
              <w:t xml:space="preserve"> alleging that a violation of OSU</w:t>
            </w:r>
            <w:r w:rsidR="00CB43D7">
              <w:rPr>
                <w:rFonts w:ascii="Arial" w:hAnsi="Arial" w:cs="Arial"/>
                <w:sz w:val="22"/>
                <w:szCs w:val="22"/>
              </w:rPr>
              <w:t xml:space="preserve"> CHS </w:t>
            </w:r>
            <w:r w:rsidR="00CB43D7" w:rsidRPr="00DF5E95">
              <w:rPr>
                <w:rFonts w:ascii="Arial" w:hAnsi="Arial" w:cs="Arial"/>
                <w:sz w:val="22"/>
                <w:szCs w:val="22"/>
              </w:rPr>
              <w:t xml:space="preserve">Title IX Policy </w:t>
            </w:r>
            <w:r w:rsidRPr="00DF5E95">
              <w:rPr>
                <w:rFonts w:ascii="Arial" w:hAnsi="Arial" w:cs="Arial"/>
                <w:sz w:val="22"/>
                <w:szCs w:val="22"/>
              </w:rPr>
              <w:t xml:space="preserve">has occurred through the </w:t>
            </w:r>
            <w:r w:rsidR="00D924F7" w:rsidRPr="00DF5E95">
              <w:rPr>
                <w:rFonts w:ascii="Arial" w:hAnsi="Arial" w:cs="Arial"/>
                <w:sz w:val="22"/>
                <w:szCs w:val="22"/>
              </w:rPr>
              <w:t>Title IX Coordinator</w:t>
            </w:r>
            <w:r w:rsidRPr="00DF5E95">
              <w:rPr>
                <w:rFonts w:ascii="Arial" w:hAnsi="Arial" w:cs="Arial"/>
                <w:sz w:val="22"/>
                <w:szCs w:val="22"/>
              </w:rPr>
              <w:t xml:space="preserve">. Violations of </w:t>
            </w:r>
            <w:r w:rsidR="00CB43D7" w:rsidRPr="00DF5E95">
              <w:rPr>
                <w:rFonts w:ascii="Arial" w:hAnsi="Arial" w:cs="Arial"/>
                <w:sz w:val="22"/>
                <w:szCs w:val="22"/>
              </w:rPr>
              <w:t>OSU CHS Title IX Policy</w:t>
            </w:r>
            <w:r w:rsidRPr="00DF5E95">
              <w:rPr>
                <w:rFonts w:ascii="Arial" w:hAnsi="Arial" w:cs="Arial"/>
                <w:sz w:val="22"/>
                <w:szCs w:val="22"/>
              </w:rPr>
              <w:t xml:space="preserve"> include sexual harassment, sexual misconduct, dating violence, domestic violence, stalking, and more. </w:t>
            </w:r>
            <w:r w:rsidR="00DF5E95" w:rsidRPr="00DF5E95">
              <w:rPr>
                <w:rFonts w:ascii="Arial" w:hAnsi="Arial" w:cs="Arial"/>
                <w:sz w:val="22"/>
                <w:szCs w:val="22"/>
              </w:rPr>
              <w:t>OSU</w:t>
            </w:r>
            <w:r w:rsidR="00DF5E95">
              <w:rPr>
                <w:rFonts w:ascii="Arial" w:hAnsi="Arial" w:cs="Arial"/>
                <w:sz w:val="22"/>
                <w:szCs w:val="22"/>
              </w:rPr>
              <w:t xml:space="preserve"> policy</w:t>
            </w:r>
            <w:r w:rsidRPr="00D206B7">
              <w:rPr>
                <w:rFonts w:ascii="Arial" w:hAnsi="Arial" w:cs="Arial"/>
                <w:sz w:val="22"/>
                <w:szCs w:val="22"/>
              </w:rPr>
              <w:t xml:space="preserve"> provides for sanctions up to and including suspension</w:t>
            </w:r>
            <w:r w:rsidR="00DF5E95">
              <w:rPr>
                <w:rFonts w:ascii="Arial" w:hAnsi="Arial" w:cs="Arial"/>
                <w:sz w:val="22"/>
                <w:szCs w:val="22"/>
              </w:rPr>
              <w:t>/expulsion</w:t>
            </w:r>
            <w:r w:rsidRPr="00D206B7">
              <w:rPr>
                <w:rFonts w:ascii="Arial" w:hAnsi="Arial" w:cs="Arial"/>
                <w:sz w:val="22"/>
                <w:szCs w:val="22"/>
              </w:rPr>
              <w:t xml:space="preserve"> of students</w:t>
            </w:r>
            <w:r w:rsidR="00DF5E95">
              <w:rPr>
                <w:rFonts w:ascii="Arial" w:hAnsi="Arial" w:cs="Arial"/>
                <w:sz w:val="22"/>
                <w:szCs w:val="22"/>
              </w:rPr>
              <w:t xml:space="preserve"> or up to and including separation of employees </w:t>
            </w:r>
            <w:r w:rsidRPr="00D206B7">
              <w:rPr>
                <w:rFonts w:ascii="Arial" w:hAnsi="Arial" w:cs="Arial"/>
                <w:sz w:val="22"/>
                <w:szCs w:val="22"/>
              </w:rPr>
              <w:t xml:space="preserve">in cases where violations have occurred. To initiate a complaint or if you want more information on this process, please contact </w:t>
            </w:r>
            <w:r w:rsidR="00DF5E95">
              <w:rPr>
                <w:rFonts w:ascii="Arial" w:hAnsi="Arial" w:cs="Arial"/>
                <w:sz w:val="22"/>
                <w:szCs w:val="22"/>
              </w:rPr>
              <w:t xml:space="preserve">Title IX </w:t>
            </w:r>
            <w:r w:rsidRPr="00D206B7">
              <w:rPr>
                <w:rFonts w:ascii="Arial" w:hAnsi="Arial" w:cs="Arial"/>
                <w:sz w:val="22"/>
                <w:szCs w:val="22"/>
              </w:rPr>
              <w:t xml:space="preserve">as soon as possible. Without a complaint, the University is limited in holding other individuals accountable for their behavior. The University will not tolerate retaliation against a person who, acting in good faith, brings a complaint forward. Retaliation against an individual who has brought a complaint forward, or against an individual who has participated in an investigation, is prohibited. </w:t>
            </w:r>
          </w:p>
        </w:tc>
      </w:tr>
    </w:tbl>
    <w:p w14:paraId="7B10D2AA" w14:textId="77777777" w:rsidR="00053AB6" w:rsidRDefault="00053AB6" w:rsidP="000436BB">
      <w:pPr>
        <w:pStyle w:val="Heading1"/>
        <w:spacing w:before="0" w:beforeAutospacing="0" w:after="0" w:afterAutospacing="0"/>
        <w:rPr>
          <w:rFonts w:cs="Arial"/>
        </w:rPr>
      </w:pPr>
      <w:bookmarkStart w:id="1" w:name="_Toc52214228"/>
    </w:p>
    <w:p w14:paraId="75244FCA" w14:textId="78128F4F" w:rsidR="001E6AFA" w:rsidRDefault="001E6AFA" w:rsidP="000436BB">
      <w:pPr>
        <w:pStyle w:val="Heading1"/>
        <w:spacing w:before="0" w:beforeAutospacing="0" w:after="0" w:afterAutospacing="0"/>
        <w:rPr>
          <w:rFonts w:cs="Arial"/>
        </w:rPr>
      </w:pPr>
      <w:r w:rsidRPr="0047165D">
        <w:rPr>
          <w:rFonts w:cs="Arial"/>
        </w:rPr>
        <w:t>Sexual Assault Survivor's Response Guide</w:t>
      </w:r>
      <w:bookmarkEnd w:id="1"/>
    </w:p>
    <w:p w14:paraId="7CAED715" w14:textId="77777777" w:rsidR="0047165D" w:rsidRPr="0047165D" w:rsidRDefault="0047165D" w:rsidP="000436BB">
      <w:pPr>
        <w:pStyle w:val="Heading1"/>
        <w:spacing w:before="0" w:beforeAutospacing="0" w:after="0" w:afterAutospacing="0"/>
        <w:rPr>
          <w:rFonts w:cs="Arial"/>
        </w:rPr>
      </w:pPr>
    </w:p>
    <w:p w14:paraId="1C1FC493" w14:textId="77777777" w:rsidR="001E6AFA" w:rsidRPr="0047165D" w:rsidRDefault="001E6AFA" w:rsidP="000436BB">
      <w:pPr>
        <w:rPr>
          <w:rFonts w:ascii="Arial" w:hAnsi="Arial" w:cs="Arial"/>
          <w:sz w:val="22"/>
          <w:szCs w:val="22"/>
        </w:rPr>
      </w:pPr>
      <w:r w:rsidRPr="0047165D">
        <w:rPr>
          <w:rFonts w:ascii="Arial" w:hAnsi="Arial" w:cs="Arial"/>
          <w:sz w:val="22"/>
          <w:szCs w:val="22"/>
        </w:rPr>
        <w:t>Following a traumatic event such as sexual assault, you may experience disruption to your daily life and sense of wellness and safety.  These disruptions are trauma reactions, your system’s attempt to make sense of the trauma, provide temporary relief, and protect you from further harm. These are normal and temporary reactions to an abnormal and disruptive event. Trauma reactions occur due to the body’s innate survival system that initiates an unconscious fight, flight, or freeze response to get you through a threatening situation. After surviving the trauma, the body will be alert to future potential threats and you may experience a similar trauma reaction when triggered, even if you are not in actual danger. Trauma reactions may be triggered by people, places or things connected to the assault, while other reactions may seem to come from “out of the blue”. Some trauma reactions may lessen with time, while some may require additional support from a counselor or advocate. This is a normal part of the recovery process. You may find you have experienced multiple trauma reactions.</w:t>
      </w:r>
    </w:p>
    <w:p w14:paraId="060AB7F1" w14:textId="77777777" w:rsidR="000436BB" w:rsidRPr="0047165D" w:rsidRDefault="000436BB" w:rsidP="000436BB">
      <w:pPr>
        <w:rPr>
          <w:rFonts w:ascii="Arial" w:hAnsi="Arial" w:cs="Arial"/>
          <w:b/>
          <w:bCs/>
        </w:rPr>
      </w:pPr>
    </w:p>
    <w:p w14:paraId="63325DBA" w14:textId="01C5383A" w:rsidR="001E6AFA" w:rsidRPr="0047165D" w:rsidRDefault="001E6AFA" w:rsidP="000436BB">
      <w:pPr>
        <w:pStyle w:val="Heading3"/>
        <w:rPr>
          <w:rFonts w:cs="Arial"/>
        </w:rPr>
      </w:pPr>
      <w:bookmarkStart w:id="2" w:name="_Toc52214229"/>
      <w:r w:rsidRPr="0047165D">
        <w:rPr>
          <w:rFonts w:cs="Arial"/>
        </w:rPr>
        <w:t xml:space="preserve">Common </w:t>
      </w:r>
      <w:r w:rsidR="000436BB" w:rsidRPr="0047165D">
        <w:rPr>
          <w:rFonts w:cs="Arial"/>
        </w:rPr>
        <w:t>T</w:t>
      </w:r>
      <w:r w:rsidRPr="0047165D">
        <w:rPr>
          <w:rFonts w:cs="Arial"/>
        </w:rPr>
        <w:t xml:space="preserve">rauma </w:t>
      </w:r>
      <w:r w:rsidR="000436BB" w:rsidRPr="0047165D">
        <w:rPr>
          <w:rFonts w:cs="Arial"/>
        </w:rPr>
        <w:t>R</w:t>
      </w:r>
      <w:r w:rsidRPr="0047165D">
        <w:rPr>
          <w:rFonts w:cs="Arial"/>
        </w:rPr>
        <w:t>eactions</w:t>
      </w:r>
      <w:bookmarkEnd w:id="2"/>
    </w:p>
    <w:p w14:paraId="19441FAA" w14:textId="77777777" w:rsidR="000436BB" w:rsidRPr="0047165D" w:rsidRDefault="000436BB" w:rsidP="000436BB">
      <w:pPr>
        <w:rPr>
          <w:rFonts w:ascii="Arial" w:hAnsi="Arial" w:cs="Arial"/>
          <w:b/>
          <w:bCs/>
        </w:rPr>
      </w:pPr>
    </w:p>
    <w:p w14:paraId="7BF8C0A1" w14:textId="77777777" w:rsidR="001E6AFA" w:rsidRPr="0047165D" w:rsidRDefault="001E6AFA" w:rsidP="000436BB">
      <w:pPr>
        <w:rPr>
          <w:rFonts w:ascii="Arial" w:hAnsi="Arial" w:cs="Arial"/>
          <w:b/>
          <w:bCs/>
          <w:sz w:val="22"/>
          <w:szCs w:val="22"/>
        </w:rPr>
      </w:pPr>
      <w:r w:rsidRPr="0047165D">
        <w:rPr>
          <w:rFonts w:ascii="Arial" w:hAnsi="Arial" w:cs="Arial"/>
          <w:b/>
          <w:bCs/>
          <w:sz w:val="22"/>
          <w:szCs w:val="22"/>
        </w:rPr>
        <w:t>Self-Blame/Guilt/Shame</w:t>
      </w:r>
    </w:p>
    <w:p w14:paraId="1102CB30" w14:textId="77777777" w:rsidR="001E6AFA" w:rsidRPr="0047165D" w:rsidRDefault="001E6AFA" w:rsidP="000436BB">
      <w:pPr>
        <w:rPr>
          <w:rFonts w:ascii="Arial" w:hAnsi="Arial" w:cs="Arial"/>
          <w:sz w:val="22"/>
          <w:szCs w:val="22"/>
        </w:rPr>
      </w:pPr>
      <w:r w:rsidRPr="0047165D">
        <w:rPr>
          <w:rFonts w:ascii="Arial" w:hAnsi="Arial" w:cs="Arial"/>
          <w:sz w:val="22"/>
          <w:szCs w:val="22"/>
        </w:rPr>
        <w:t>Many survivors feel guilty and ashamed about the assault. Survivors often question that they somehow may have “provoked” or “asked for it”, that they shouldn’t have trusted the assailant, that they should have somehow prevented the assault, or that they are somehow ruined by the experience. Some of these feelings are the result of society’s myths about sexual assault and sexuality. Sexual violence can happen to anyone, regardless of age, gender, race, religion, etc. One in three women and one in six men are sexually assaulted at some point in their lifetime.</w:t>
      </w:r>
    </w:p>
    <w:p w14:paraId="3339BD17" w14:textId="77777777" w:rsidR="001E6AFA" w:rsidRPr="0047165D" w:rsidRDefault="001E6AFA" w:rsidP="000436BB">
      <w:pPr>
        <w:ind w:firstLine="360"/>
        <w:rPr>
          <w:rFonts w:ascii="Arial" w:hAnsi="Arial" w:cs="Arial"/>
          <w:sz w:val="22"/>
          <w:szCs w:val="22"/>
        </w:rPr>
      </w:pPr>
      <w:r w:rsidRPr="0047165D">
        <w:rPr>
          <w:rFonts w:ascii="Arial" w:hAnsi="Arial" w:cs="Arial"/>
          <w:sz w:val="22"/>
          <w:szCs w:val="22"/>
        </w:rPr>
        <w:t>Remember, YOU ARE NOT TO BLAME, even if:</w:t>
      </w:r>
    </w:p>
    <w:p w14:paraId="4917EE3A"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Your attacker was an acquaintance, date, friend, spouse, girlfriend or boyfriend, parent, sibling, guardian, other relative, professor, coach, or even employer.</w:t>
      </w:r>
    </w:p>
    <w:p w14:paraId="361AFCDD"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 have been sexually intimate with that person or with others before.</w:t>
      </w:r>
    </w:p>
    <w:p w14:paraId="4463834D"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 were drinking or using drugs.</w:t>
      </w:r>
    </w:p>
    <w:p w14:paraId="38B0F2B8"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 froze and did not or could not say “no” or were unable to fight back physically.</w:t>
      </w:r>
    </w:p>
    <w:p w14:paraId="775C5D33"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 were wearing clothes that others may see as seductive.</w:t>
      </w:r>
    </w:p>
    <w:p w14:paraId="2D705DFF" w14:textId="77777777" w:rsidR="001E6AFA" w:rsidRPr="0047165D" w:rsidRDefault="001E6AFA" w:rsidP="00F15AB8">
      <w:pPr>
        <w:pStyle w:val="ListParagraph"/>
        <w:numPr>
          <w:ilvl w:val="0"/>
          <w:numId w:val="2"/>
        </w:numPr>
        <w:rPr>
          <w:rFonts w:ascii="Arial" w:hAnsi="Arial" w:cs="Arial"/>
          <w:sz w:val="22"/>
          <w:szCs w:val="22"/>
        </w:rPr>
      </w:pPr>
      <w:r w:rsidRPr="0047165D">
        <w:rPr>
          <w:rFonts w:ascii="Arial" w:hAnsi="Arial" w:cs="Arial"/>
          <w:sz w:val="22"/>
          <w:szCs w:val="22"/>
        </w:rPr>
        <w:t>You said “yes” but later said “no” and were not listened to.</w:t>
      </w:r>
    </w:p>
    <w:p w14:paraId="4AD2CBD7" w14:textId="77777777" w:rsidR="001E6AFA" w:rsidRPr="0047165D" w:rsidRDefault="001E6AFA" w:rsidP="000436BB">
      <w:pPr>
        <w:rPr>
          <w:rFonts w:ascii="Arial" w:hAnsi="Arial" w:cs="Arial"/>
          <w:sz w:val="22"/>
          <w:szCs w:val="22"/>
        </w:rPr>
      </w:pPr>
    </w:p>
    <w:p w14:paraId="13E2C688" w14:textId="77777777" w:rsidR="001E6AFA" w:rsidRPr="0047165D" w:rsidRDefault="001E6AFA" w:rsidP="000436BB">
      <w:pPr>
        <w:rPr>
          <w:rFonts w:ascii="Arial" w:hAnsi="Arial" w:cs="Arial"/>
          <w:sz w:val="22"/>
          <w:szCs w:val="22"/>
        </w:rPr>
      </w:pPr>
      <w:r w:rsidRPr="0047165D">
        <w:rPr>
          <w:rFonts w:ascii="Arial" w:hAnsi="Arial" w:cs="Arial"/>
          <w:b/>
          <w:bCs/>
          <w:sz w:val="22"/>
          <w:szCs w:val="22"/>
        </w:rPr>
        <w:t>Avoidance</w:t>
      </w:r>
    </w:p>
    <w:p w14:paraId="7DE7178F"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It is common to want to avoid conversations and situations that may remind you of the assault. You may have a sense of wanting to “get on with life” and “let the past be the past.” </w:t>
      </w:r>
    </w:p>
    <w:p w14:paraId="257FC615" w14:textId="77777777" w:rsidR="001E6AFA" w:rsidRPr="0047165D" w:rsidRDefault="001E6AFA" w:rsidP="000436BB">
      <w:pPr>
        <w:rPr>
          <w:rFonts w:ascii="Arial" w:hAnsi="Arial" w:cs="Arial"/>
          <w:sz w:val="22"/>
          <w:szCs w:val="22"/>
        </w:rPr>
      </w:pPr>
    </w:p>
    <w:p w14:paraId="31DED44B" w14:textId="77777777" w:rsidR="001E6AFA" w:rsidRPr="0047165D" w:rsidRDefault="001E6AFA" w:rsidP="000436BB">
      <w:pPr>
        <w:rPr>
          <w:rFonts w:ascii="Arial" w:hAnsi="Arial" w:cs="Arial"/>
          <w:sz w:val="22"/>
          <w:szCs w:val="22"/>
        </w:rPr>
      </w:pPr>
      <w:r w:rsidRPr="0047165D">
        <w:rPr>
          <w:rFonts w:ascii="Arial" w:hAnsi="Arial" w:cs="Arial"/>
          <w:b/>
          <w:bCs/>
          <w:sz w:val="22"/>
          <w:szCs w:val="22"/>
        </w:rPr>
        <w:lastRenderedPageBreak/>
        <w:t>Denial</w:t>
      </w:r>
    </w:p>
    <w:p w14:paraId="4C8311B8" w14:textId="77777777" w:rsidR="001E6AFA" w:rsidRPr="0047165D" w:rsidRDefault="001E6AFA" w:rsidP="000436BB">
      <w:pPr>
        <w:rPr>
          <w:rFonts w:ascii="Arial" w:hAnsi="Arial" w:cs="Arial"/>
          <w:sz w:val="22"/>
          <w:szCs w:val="22"/>
        </w:rPr>
      </w:pPr>
      <w:r w:rsidRPr="0047165D">
        <w:rPr>
          <w:rFonts w:ascii="Arial" w:hAnsi="Arial" w:cs="Arial"/>
          <w:sz w:val="22"/>
          <w:szCs w:val="22"/>
        </w:rPr>
        <w:t>“It wasn’t that big of a deal. I’m just imagining this. This couldn’t really have happened.”</w:t>
      </w:r>
    </w:p>
    <w:p w14:paraId="5B4B9CD4"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Survivors often have difficulty admitting to themselves that the assault actually happened. Survivors sometimes don’t realize the extent of the trauma right away. </w:t>
      </w:r>
    </w:p>
    <w:p w14:paraId="7ECC5AD0" w14:textId="77777777" w:rsidR="001E6AFA" w:rsidRPr="0047165D" w:rsidRDefault="001E6AFA" w:rsidP="000436BB">
      <w:pPr>
        <w:rPr>
          <w:rFonts w:ascii="Arial" w:hAnsi="Arial" w:cs="Arial"/>
          <w:sz w:val="22"/>
          <w:szCs w:val="22"/>
        </w:rPr>
      </w:pPr>
    </w:p>
    <w:p w14:paraId="00C4C9B0" w14:textId="77777777" w:rsidR="001E6AFA" w:rsidRPr="0047165D" w:rsidRDefault="001E6AFA" w:rsidP="000436BB">
      <w:pPr>
        <w:rPr>
          <w:rFonts w:ascii="Arial" w:hAnsi="Arial" w:cs="Arial"/>
          <w:sz w:val="22"/>
          <w:szCs w:val="22"/>
        </w:rPr>
      </w:pPr>
      <w:r w:rsidRPr="0047165D">
        <w:rPr>
          <w:rFonts w:ascii="Arial" w:hAnsi="Arial" w:cs="Arial"/>
          <w:b/>
          <w:bCs/>
          <w:sz w:val="22"/>
          <w:szCs w:val="22"/>
        </w:rPr>
        <w:t>Shock and numbness</w:t>
      </w:r>
    </w:p>
    <w:p w14:paraId="187A1C9D"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Survivors may feel emotionally detached or drained, may be unaware of what is happening around them, may not know how to react, may have difficulty recalling details of the trauma, may experience an altered sense of time, may experience crying uncontrollably or laughing nervously, withdrawing, or claim to feel nothing or to be “fine”. </w:t>
      </w:r>
    </w:p>
    <w:p w14:paraId="1FA864F1" w14:textId="77777777" w:rsidR="001E6AFA" w:rsidRPr="0047165D" w:rsidRDefault="001E6AFA" w:rsidP="000436BB">
      <w:pPr>
        <w:rPr>
          <w:rFonts w:ascii="Arial" w:hAnsi="Arial" w:cs="Arial"/>
          <w:sz w:val="22"/>
          <w:szCs w:val="22"/>
        </w:rPr>
      </w:pPr>
    </w:p>
    <w:p w14:paraId="1A352F7B" w14:textId="5C5F9203" w:rsidR="001E6AFA" w:rsidRPr="0047165D" w:rsidRDefault="001E6AFA" w:rsidP="000436BB">
      <w:pPr>
        <w:rPr>
          <w:rFonts w:ascii="Arial" w:hAnsi="Arial" w:cs="Arial"/>
          <w:sz w:val="22"/>
          <w:szCs w:val="22"/>
        </w:rPr>
      </w:pPr>
      <w:r w:rsidRPr="0047165D">
        <w:rPr>
          <w:rFonts w:ascii="Arial" w:hAnsi="Arial" w:cs="Arial"/>
          <w:b/>
          <w:bCs/>
          <w:sz w:val="22"/>
          <w:szCs w:val="22"/>
        </w:rPr>
        <w:t>Disruption of daily life</w:t>
      </w:r>
    </w:p>
    <w:p w14:paraId="056B4D2E" w14:textId="5D856757" w:rsidR="001E6AFA" w:rsidRPr="0047165D" w:rsidRDefault="001E6AFA" w:rsidP="000436BB">
      <w:pPr>
        <w:rPr>
          <w:rFonts w:ascii="Arial" w:hAnsi="Arial" w:cs="Arial"/>
          <w:sz w:val="22"/>
          <w:szCs w:val="22"/>
        </w:rPr>
      </w:pPr>
      <w:r w:rsidRPr="0047165D">
        <w:rPr>
          <w:rFonts w:ascii="Arial" w:hAnsi="Arial" w:cs="Arial"/>
          <w:sz w:val="22"/>
          <w:szCs w:val="22"/>
        </w:rPr>
        <w:t xml:space="preserve">After an assault, survivors may feel preoccupied with thoughts about the incident. It may be difficult for survivors to concentrate, attend class, or focus on school or work. You may find that your ability to finish school, your academic standing, and/or your sense of safety in your residence are negatively affected by the assault. OSU has procedures in place to provide you </w:t>
      </w:r>
      <w:r w:rsidRPr="005F1ACB">
        <w:rPr>
          <w:rFonts w:ascii="Arial" w:hAnsi="Arial" w:cs="Arial"/>
          <w:sz w:val="22"/>
          <w:szCs w:val="22"/>
        </w:rPr>
        <w:t xml:space="preserve">with individualized support as needed. See 1 is 2 Many Sexual Violence Resources  </w:t>
      </w:r>
      <w:hyperlink r:id="rId12" w:history="1">
        <w:r w:rsidR="007E5E4D" w:rsidRPr="00A16821">
          <w:rPr>
            <w:rStyle w:val="Hyperlink"/>
            <w:rFonts w:ascii="Arial" w:hAnsi="Arial" w:cs="Arial"/>
            <w:sz w:val="22"/>
            <w:szCs w:val="22"/>
          </w:rPr>
          <w:t>https://medicine.okstate.edu/hr/1is2many/</w:t>
        </w:r>
      </w:hyperlink>
      <w:r w:rsidR="007E5E4D">
        <w:rPr>
          <w:rFonts w:ascii="Arial" w:hAnsi="Arial" w:cs="Arial"/>
          <w:sz w:val="22"/>
          <w:szCs w:val="22"/>
        </w:rPr>
        <w:t xml:space="preserve"> </w:t>
      </w:r>
      <w:r w:rsidRPr="005F1ACB">
        <w:rPr>
          <w:rFonts w:ascii="Arial" w:hAnsi="Arial" w:cs="Arial"/>
          <w:sz w:val="22"/>
          <w:szCs w:val="22"/>
        </w:rPr>
        <w:t xml:space="preserve">for </w:t>
      </w:r>
      <w:r w:rsidRPr="0047165D">
        <w:rPr>
          <w:rFonts w:ascii="Arial" w:hAnsi="Arial" w:cs="Arial"/>
          <w:sz w:val="22"/>
          <w:szCs w:val="22"/>
        </w:rPr>
        <w:t>more information.</w:t>
      </w:r>
    </w:p>
    <w:p w14:paraId="007C7E1F" w14:textId="77777777" w:rsidR="001E6AFA" w:rsidRPr="0047165D" w:rsidRDefault="001E6AFA" w:rsidP="000436BB">
      <w:pPr>
        <w:rPr>
          <w:rFonts w:ascii="Arial" w:hAnsi="Arial" w:cs="Arial"/>
          <w:sz w:val="22"/>
          <w:szCs w:val="22"/>
        </w:rPr>
      </w:pPr>
    </w:p>
    <w:p w14:paraId="42FF2106" w14:textId="77777777" w:rsidR="001E6AFA" w:rsidRPr="0047165D" w:rsidRDefault="001E6AFA" w:rsidP="000436BB">
      <w:pPr>
        <w:rPr>
          <w:rFonts w:ascii="Arial" w:hAnsi="Arial" w:cs="Arial"/>
          <w:sz w:val="22"/>
          <w:szCs w:val="22"/>
        </w:rPr>
      </w:pPr>
      <w:r w:rsidRPr="0047165D">
        <w:rPr>
          <w:rFonts w:ascii="Arial" w:hAnsi="Arial" w:cs="Arial"/>
          <w:b/>
          <w:bCs/>
          <w:sz w:val="22"/>
          <w:szCs w:val="22"/>
        </w:rPr>
        <w:t>Loss of control</w:t>
      </w:r>
    </w:p>
    <w:p w14:paraId="50A2B663"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During assault, someone else has used their power to take away your sense of autonomy and control. Survivors may temporarily lack their usual self-confidence. Decisions that were made routinely before now may feel monumental. </w:t>
      </w:r>
    </w:p>
    <w:p w14:paraId="0D3BE170" w14:textId="77777777" w:rsidR="001E6AFA" w:rsidRPr="0047165D" w:rsidRDefault="001E6AFA" w:rsidP="000436BB">
      <w:pPr>
        <w:rPr>
          <w:rFonts w:ascii="Arial" w:hAnsi="Arial" w:cs="Arial"/>
          <w:sz w:val="22"/>
          <w:szCs w:val="22"/>
        </w:rPr>
      </w:pPr>
    </w:p>
    <w:p w14:paraId="4D4447A0" w14:textId="77777777" w:rsidR="001E6AFA" w:rsidRPr="0047165D" w:rsidRDefault="001E6AFA" w:rsidP="000436BB">
      <w:pPr>
        <w:rPr>
          <w:rFonts w:ascii="Arial" w:hAnsi="Arial" w:cs="Arial"/>
          <w:sz w:val="22"/>
          <w:szCs w:val="22"/>
        </w:rPr>
      </w:pPr>
      <w:r w:rsidRPr="0047165D">
        <w:rPr>
          <w:rFonts w:ascii="Arial" w:hAnsi="Arial" w:cs="Arial"/>
          <w:b/>
          <w:bCs/>
          <w:sz w:val="22"/>
          <w:szCs w:val="22"/>
        </w:rPr>
        <w:t>Fear/Feeling Unsafe</w:t>
      </w:r>
    </w:p>
    <w:p w14:paraId="4F7C98F8" w14:textId="77777777" w:rsidR="001E6AFA" w:rsidRPr="0047165D" w:rsidRDefault="001E6AFA" w:rsidP="000436BB">
      <w:pPr>
        <w:rPr>
          <w:rFonts w:ascii="Arial" w:hAnsi="Arial" w:cs="Arial"/>
          <w:sz w:val="22"/>
          <w:szCs w:val="22"/>
        </w:rPr>
      </w:pPr>
      <w:r w:rsidRPr="0047165D">
        <w:rPr>
          <w:rFonts w:ascii="Arial" w:hAnsi="Arial" w:cs="Arial"/>
          <w:sz w:val="22"/>
          <w:szCs w:val="22"/>
        </w:rPr>
        <w:t>It is not uncommon for survivors to fear people and feel vulnerable even when going through the regular activities of life. They may be afraid to be alone, or afraid of being with lots of people. They may find themselves not knowing who to trust. Survivors may be hyper-alert to their surroundings and startle easily. Panic episodes may be common.</w:t>
      </w:r>
    </w:p>
    <w:p w14:paraId="7A0545BF" w14:textId="77777777" w:rsidR="001E6AFA" w:rsidRPr="0047165D" w:rsidRDefault="001E6AFA" w:rsidP="000436BB">
      <w:pPr>
        <w:rPr>
          <w:rFonts w:ascii="Arial" w:hAnsi="Arial" w:cs="Arial"/>
          <w:sz w:val="22"/>
          <w:szCs w:val="22"/>
        </w:rPr>
      </w:pPr>
    </w:p>
    <w:p w14:paraId="09AC050D" w14:textId="77777777" w:rsidR="001E6AFA" w:rsidRPr="0047165D" w:rsidRDefault="001E6AFA" w:rsidP="000436BB">
      <w:pPr>
        <w:rPr>
          <w:rFonts w:ascii="Arial" w:hAnsi="Arial" w:cs="Arial"/>
          <w:sz w:val="22"/>
          <w:szCs w:val="22"/>
        </w:rPr>
      </w:pPr>
      <w:r w:rsidRPr="0047165D">
        <w:rPr>
          <w:rFonts w:ascii="Arial" w:hAnsi="Arial" w:cs="Arial"/>
          <w:b/>
          <w:bCs/>
          <w:sz w:val="22"/>
          <w:szCs w:val="22"/>
        </w:rPr>
        <w:t>Isolation</w:t>
      </w:r>
    </w:p>
    <w:p w14:paraId="274A8237" w14:textId="77777777" w:rsidR="001E6AFA" w:rsidRPr="0047165D" w:rsidRDefault="001E6AFA" w:rsidP="000436BB">
      <w:pPr>
        <w:rPr>
          <w:rFonts w:ascii="Arial" w:hAnsi="Arial" w:cs="Arial"/>
          <w:sz w:val="22"/>
          <w:szCs w:val="22"/>
        </w:rPr>
      </w:pPr>
      <w:r w:rsidRPr="0047165D">
        <w:rPr>
          <w:rFonts w:ascii="Arial" w:hAnsi="Arial" w:cs="Arial"/>
          <w:sz w:val="22"/>
          <w:szCs w:val="22"/>
        </w:rPr>
        <w:t>Survivors may feel their experience sets them apart from others, others cannot understand, others will know about the assault or judge them, not want to upset loved ones by talking about the assault, etc.  Survivors may withdraw or distance themselves from family and friends.</w:t>
      </w:r>
    </w:p>
    <w:p w14:paraId="70723E30" w14:textId="77777777" w:rsidR="001E6AFA" w:rsidRPr="0047165D" w:rsidRDefault="001E6AFA" w:rsidP="000436BB">
      <w:pPr>
        <w:rPr>
          <w:rFonts w:ascii="Arial" w:hAnsi="Arial" w:cs="Arial"/>
          <w:sz w:val="22"/>
          <w:szCs w:val="22"/>
        </w:rPr>
      </w:pPr>
    </w:p>
    <w:p w14:paraId="69C898D8" w14:textId="77777777" w:rsidR="001E6AFA" w:rsidRPr="0047165D" w:rsidRDefault="001E6AFA" w:rsidP="000436BB">
      <w:pPr>
        <w:rPr>
          <w:rFonts w:ascii="Arial" w:hAnsi="Arial" w:cs="Arial"/>
          <w:sz w:val="22"/>
          <w:szCs w:val="22"/>
        </w:rPr>
      </w:pPr>
      <w:r w:rsidRPr="0047165D">
        <w:rPr>
          <w:rFonts w:ascii="Arial" w:hAnsi="Arial" w:cs="Arial"/>
          <w:b/>
          <w:bCs/>
          <w:sz w:val="22"/>
          <w:szCs w:val="22"/>
        </w:rPr>
        <w:t>Anger</w:t>
      </w:r>
    </w:p>
    <w:p w14:paraId="4F9C7567"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Survivors may have different reasons to feel angry or irritable. Often anger is focused on the assault occurring, at the assailant, at a loss of security, a lack of support from loved ones, changes in lifestyle, etc. Anger is an appropriate, healthy response to sexual assault. Survivors vary greatly in how readily they feel and express anger. Irritability may not have a specific focus point. </w:t>
      </w:r>
    </w:p>
    <w:p w14:paraId="4050CF94" w14:textId="77777777" w:rsidR="001E6AFA" w:rsidRPr="0047165D" w:rsidRDefault="001E6AFA" w:rsidP="000436BB">
      <w:pPr>
        <w:rPr>
          <w:rFonts w:ascii="Arial" w:hAnsi="Arial" w:cs="Arial"/>
          <w:sz w:val="22"/>
          <w:szCs w:val="22"/>
        </w:rPr>
      </w:pPr>
    </w:p>
    <w:p w14:paraId="77382E77" w14:textId="77777777" w:rsidR="001E6AFA" w:rsidRPr="0047165D" w:rsidRDefault="001E6AFA" w:rsidP="000436BB">
      <w:pPr>
        <w:rPr>
          <w:rFonts w:ascii="Arial" w:hAnsi="Arial" w:cs="Arial"/>
          <w:sz w:val="22"/>
          <w:szCs w:val="22"/>
        </w:rPr>
      </w:pPr>
      <w:r w:rsidRPr="0047165D">
        <w:rPr>
          <w:rFonts w:ascii="Arial" w:hAnsi="Arial" w:cs="Arial"/>
          <w:b/>
          <w:bCs/>
          <w:sz w:val="22"/>
          <w:szCs w:val="22"/>
        </w:rPr>
        <w:t>Resistance in Reporting /Concern for the assailant or other parties</w:t>
      </w:r>
    </w:p>
    <w:p w14:paraId="1A62FF5D" w14:textId="52CF0509" w:rsidR="007E5E4D" w:rsidRPr="007E5E4D" w:rsidRDefault="001E6AFA" w:rsidP="000436BB">
      <w:pPr>
        <w:rPr>
          <w:rFonts w:ascii="Arial" w:hAnsi="Arial" w:cs="Arial"/>
          <w:sz w:val="22"/>
          <w:szCs w:val="22"/>
        </w:rPr>
      </w:pPr>
      <w:r w:rsidRPr="0047165D">
        <w:rPr>
          <w:rFonts w:ascii="Arial" w:hAnsi="Arial" w:cs="Arial"/>
          <w:sz w:val="22"/>
          <w:szCs w:val="22"/>
        </w:rPr>
        <w:t xml:space="preserve">Some survivors express concern about what will happen to the assailant, mutual friends, or other related loved ones if the attack is reported or prosecuted. The survivor has the authority to decide if, </w:t>
      </w:r>
      <w:r w:rsidRPr="005F1ACB">
        <w:rPr>
          <w:rFonts w:ascii="Arial" w:hAnsi="Arial" w:cs="Arial"/>
          <w:sz w:val="22"/>
          <w:szCs w:val="22"/>
        </w:rPr>
        <w:t xml:space="preserve">when, and whom to report the assault. Guidance on the survivor’s options are available from </w:t>
      </w:r>
      <w:hyperlink r:id="rId13" w:history="1">
        <w:r w:rsidR="007E5E4D" w:rsidRPr="007E5E4D">
          <w:rPr>
            <w:rStyle w:val="Hyperlink"/>
            <w:rFonts w:ascii="Arial" w:hAnsi="Arial" w:cs="Arial"/>
            <w:sz w:val="22"/>
            <w:szCs w:val="22"/>
          </w:rPr>
          <w:t>https://medicine.okstate.edu/hr/1is2many/</w:t>
        </w:r>
      </w:hyperlink>
    </w:p>
    <w:p w14:paraId="364DD007" w14:textId="77777777" w:rsidR="007E5E4D" w:rsidRDefault="007E5E4D" w:rsidP="000436BB"/>
    <w:p w14:paraId="1385B7C8" w14:textId="5BF738E0" w:rsidR="001E6AFA" w:rsidRPr="0047165D" w:rsidRDefault="001E6AFA" w:rsidP="000436BB">
      <w:pPr>
        <w:rPr>
          <w:rFonts w:ascii="Arial" w:hAnsi="Arial" w:cs="Arial"/>
          <w:sz w:val="22"/>
          <w:szCs w:val="22"/>
        </w:rPr>
      </w:pPr>
      <w:r w:rsidRPr="0047165D">
        <w:rPr>
          <w:rFonts w:ascii="Arial" w:hAnsi="Arial" w:cs="Arial"/>
          <w:b/>
          <w:bCs/>
          <w:sz w:val="22"/>
          <w:szCs w:val="22"/>
        </w:rPr>
        <w:t>Anxiety, shaking, nightmares</w:t>
      </w:r>
    </w:p>
    <w:p w14:paraId="0BE83A9E"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Survivors may experience shaking, anxiety, flashbacks, and nightmares after an attack. This can begin shortly after the attack and continue for a long period of time. Nightmares may replay </w:t>
      </w:r>
      <w:r w:rsidRPr="0047165D">
        <w:rPr>
          <w:rFonts w:ascii="Arial" w:hAnsi="Arial" w:cs="Arial"/>
          <w:sz w:val="22"/>
          <w:szCs w:val="22"/>
        </w:rPr>
        <w:lastRenderedPageBreak/>
        <w:t xml:space="preserve">the assault or include dreams of being chased, attacked, etc. Survivors often fear that they are “losing it” and may feel that they should be “over it by now”. Flashbacks occur during wakefulness and are reported as re-experiencing part of the trauma. </w:t>
      </w:r>
    </w:p>
    <w:p w14:paraId="671D7366" w14:textId="77777777" w:rsidR="001E6AFA" w:rsidRPr="0047165D" w:rsidRDefault="001E6AFA" w:rsidP="000436BB">
      <w:pPr>
        <w:rPr>
          <w:rFonts w:ascii="Arial" w:hAnsi="Arial" w:cs="Arial"/>
          <w:sz w:val="22"/>
          <w:szCs w:val="22"/>
        </w:rPr>
      </w:pPr>
    </w:p>
    <w:p w14:paraId="6FE0EC24" w14:textId="77777777" w:rsidR="001E6AFA" w:rsidRPr="0047165D" w:rsidRDefault="001E6AFA" w:rsidP="000436BB">
      <w:pPr>
        <w:rPr>
          <w:rFonts w:ascii="Arial" w:hAnsi="Arial" w:cs="Arial"/>
          <w:sz w:val="22"/>
          <w:szCs w:val="22"/>
        </w:rPr>
      </w:pPr>
      <w:r w:rsidRPr="0047165D">
        <w:rPr>
          <w:rFonts w:ascii="Arial" w:hAnsi="Arial" w:cs="Arial"/>
          <w:b/>
          <w:bCs/>
          <w:sz w:val="22"/>
          <w:szCs w:val="22"/>
        </w:rPr>
        <w:t>Physical Reactions</w:t>
      </w:r>
    </w:p>
    <w:p w14:paraId="22D003FC" w14:textId="77777777" w:rsidR="001E6AFA" w:rsidRPr="0047165D" w:rsidRDefault="001E6AFA" w:rsidP="000436BB">
      <w:pPr>
        <w:rPr>
          <w:rFonts w:ascii="Arial" w:hAnsi="Arial" w:cs="Arial"/>
          <w:sz w:val="22"/>
          <w:szCs w:val="22"/>
        </w:rPr>
      </w:pPr>
      <w:r w:rsidRPr="0047165D">
        <w:rPr>
          <w:rFonts w:ascii="Arial" w:hAnsi="Arial" w:cs="Arial"/>
          <w:sz w:val="22"/>
          <w:szCs w:val="22"/>
        </w:rPr>
        <w:t xml:space="preserve">Survivors of trauma often experience physical symptoms as well as emotional and social reactions. Physical symptoms may include a change in appetite, disruption of sleep, increased heart rate, palpitations, dizziness or fainting, reduced immunity, weakness or fatigue, musculoskeletal pain, grinding teeth, gastrointestinal issues, gynecological symptoms etc. </w:t>
      </w:r>
    </w:p>
    <w:p w14:paraId="2135AB66" w14:textId="77777777" w:rsidR="001E6AFA" w:rsidRPr="0047165D" w:rsidRDefault="001E6AFA" w:rsidP="000436BB">
      <w:pPr>
        <w:rPr>
          <w:rFonts w:ascii="Arial" w:hAnsi="Arial" w:cs="Arial"/>
          <w:sz w:val="22"/>
          <w:szCs w:val="22"/>
        </w:rPr>
      </w:pPr>
    </w:p>
    <w:p w14:paraId="22FD1B28" w14:textId="6EC2A915" w:rsidR="001E6AFA" w:rsidRPr="0047165D" w:rsidRDefault="001E6AFA" w:rsidP="000436BB">
      <w:pPr>
        <w:rPr>
          <w:rFonts w:ascii="Arial" w:hAnsi="Arial" w:cs="Arial"/>
          <w:sz w:val="22"/>
          <w:szCs w:val="22"/>
        </w:rPr>
      </w:pPr>
      <w:r w:rsidRPr="0047165D">
        <w:rPr>
          <w:rFonts w:ascii="Arial" w:hAnsi="Arial" w:cs="Arial"/>
          <w:b/>
          <w:bCs/>
          <w:sz w:val="22"/>
          <w:szCs w:val="22"/>
        </w:rPr>
        <w:t>Intimacy Concerns</w:t>
      </w:r>
    </w:p>
    <w:p w14:paraId="6307A2B9" w14:textId="5B35043E" w:rsidR="001E6AFA" w:rsidRDefault="001E6AFA" w:rsidP="000436BB">
      <w:pPr>
        <w:rPr>
          <w:rFonts w:ascii="Arial" w:hAnsi="Arial" w:cs="Arial"/>
          <w:sz w:val="22"/>
          <w:szCs w:val="22"/>
        </w:rPr>
      </w:pPr>
      <w:r w:rsidRPr="0047165D">
        <w:rPr>
          <w:rFonts w:ascii="Arial" w:hAnsi="Arial" w:cs="Arial"/>
          <w:sz w:val="22"/>
          <w:szCs w:val="22"/>
        </w:rPr>
        <w:t xml:space="preserve">Survivors may experience a variety of intimacy concerns after an assault. Survivors may want no intimate or sexual contact whatsoever; others may use sex as a coping mechanism. Particular sexual acts may provoke flashbacks and thus, be very difficult for the survivor to engage in. Survivors will likely need to be patient and engage in intimacy at a pace they are comfortable with and will need to be supported by their partner. </w:t>
      </w:r>
    </w:p>
    <w:p w14:paraId="1BF09D9C" w14:textId="77777777" w:rsidR="00C91A1D" w:rsidRPr="0047165D" w:rsidRDefault="00C91A1D" w:rsidP="000436BB">
      <w:pPr>
        <w:rPr>
          <w:rFonts w:ascii="Arial" w:hAnsi="Arial" w:cs="Arial"/>
          <w:sz w:val="22"/>
          <w:szCs w:val="22"/>
        </w:rPr>
      </w:pPr>
    </w:p>
    <w:p w14:paraId="0B5F57CD" w14:textId="0EABFEBC" w:rsidR="00803685" w:rsidRPr="0047165D" w:rsidRDefault="00EB396E" w:rsidP="000436BB">
      <w:pPr>
        <w:rPr>
          <w:rFonts w:ascii="Arial" w:hAnsi="Arial" w:cs="Arial"/>
          <w:b/>
          <w:bCs/>
          <w:color w:val="FF6600"/>
          <w:sz w:val="22"/>
          <w:szCs w:val="22"/>
        </w:rPr>
      </w:pPr>
      <w:r>
        <w:rPr>
          <w:rFonts w:ascii="Arial" w:hAnsi="Arial" w:cs="Arial"/>
          <w:noProof/>
          <w:sz w:val="22"/>
          <w:szCs w:val="22"/>
        </w:rPr>
        <w:drawing>
          <wp:inline distT="0" distB="0" distL="0" distR="0" wp14:anchorId="775820F9" wp14:editId="5B3E94B0">
            <wp:extent cx="6040500" cy="806400"/>
            <wp:effectExtent l="38100" t="19050" r="17780" b="5143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AE74BE2" w14:textId="77777777" w:rsidR="001E6AFA" w:rsidRPr="0047165D" w:rsidRDefault="001E6AFA" w:rsidP="00D56032">
      <w:pPr>
        <w:pStyle w:val="Heading3"/>
      </w:pPr>
      <w:bookmarkStart w:id="3" w:name="_Toc52214230"/>
      <w:r w:rsidRPr="0047165D">
        <w:t>Self-Care for Survivors</w:t>
      </w:r>
      <w:bookmarkEnd w:id="3"/>
    </w:p>
    <w:p w14:paraId="76570360" w14:textId="77777777" w:rsidR="001E6AFA" w:rsidRPr="0047165D" w:rsidRDefault="001E6AFA" w:rsidP="000436BB">
      <w:pPr>
        <w:rPr>
          <w:rFonts w:ascii="Arial" w:hAnsi="Arial" w:cs="Arial"/>
          <w:sz w:val="22"/>
          <w:szCs w:val="22"/>
        </w:rPr>
      </w:pPr>
      <w:r w:rsidRPr="0047165D">
        <w:rPr>
          <w:rFonts w:ascii="Arial" w:hAnsi="Arial" w:cs="Arial"/>
          <w:sz w:val="22"/>
          <w:szCs w:val="22"/>
        </w:rPr>
        <w:t>When recovering from a traumatic experience, taking care of yourself is very important. Here is a list of things that might be helpful for you:</w:t>
      </w:r>
    </w:p>
    <w:p w14:paraId="032977C2" w14:textId="5167546B"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 xml:space="preserve">Get support from friends and family – try to identify people you trust to validate your feelings and affirm your </w:t>
      </w:r>
      <w:r w:rsidR="00C91A1D" w:rsidRPr="0047165D">
        <w:rPr>
          <w:rFonts w:ascii="Arial" w:hAnsi="Arial" w:cs="Arial"/>
          <w:sz w:val="22"/>
          <w:szCs w:val="22"/>
        </w:rPr>
        <w:t>strengths and</w:t>
      </w:r>
      <w:r w:rsidRPr="0047165D">
        <w:rPr>
          <w:rFonts w:ascii="Arial" w:hAnsi="Arial" w:cs="Arial"/>
          <w:sz w:val="22"/>
          <w:szCs w:val="22"/>
        </w:rPr>
        <w:t xml:space="preserve"> avoid those who you think will deter your healing process.</w:t>
      </w:r>
    </w:p>
    <w:p w14:paraId="68E406F2" w14:textId="77777777"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Talk about the assault and express feelings – choose when, where, and with whom to talk about the assault, and set limits by only disclosing information that feels safe for you to reveal.</w:t>
      </w:r>
    </w:p>
    <w:p w14:paraId="0EEB57F9" w14:textId="77777777"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 xml:space="preserve">Use stress reduction techniques – try heavy work and exercise like jogging, aerobics, walking or relaxation techniques like deep breathing, meditation, prayer, journaling etc. </w:t>
      </w:r>
    </w:p>
    <w:p w14:paraId="759A9EB4" w14:textId="77777777"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Maintain a balanced diet and sleep cycle as much as possible and avoid overusing stimulants or depressants like caffeine, sugar, nicotine, and alcohol.</w:t>
      </w:r>
    </w:p>
    <w:p w14:paraId="47C768E2" w14:textId="77777777"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 xml:space="preserve">Use healthy distractions such as reading, listening to music, playing games, painting, etc. </w:t>
      </w:r>
    </w:p>
    <w:p w14:paraId="480F8BEE" w14:textId="77777777" w:rsidR="001E6AFA" w:rsidRPr="0047165D" w:rsidRDefault="001E6AFA" w:rsidP="00F15AB8">
      <w:pPr>
        <w:pStyle w:val="ListParagraph"/>
        <w:numPr>
          <w:ilvl w:val="0"/>
          <w:numId w:val="1"/>
        </w:numPr>
        <w:rPr>
          <w:rFonts w:ascii="Arial" w:hAnsi="Arial" w:cs="Arial"/>
          <w:sz w:val="22"/>
          <w:szCs w:val="22"/>
        </w:rPr>
      </w:pPr>
      <w:r w:rsidRPr="0047165D">
        <w:rPr>
          <w:rFonts w:ascii="Arial" w:hAnsi="Arial" w:cs="Arial"/>
          <w:sz w:val="22"/>
          <w:szCs w:val="22"/>
        </w:rPr>
        <w:t>Take “time outs.” Give yourself permission to take quiet moments to reflect, relax and rejuvenate – especially during times you feel stressed or unsafe.</w:t>
      </w:r>
    </w:p>
    <w:p w14:paraId="1777FD89" w14:textId="17E12632" w:rsidR="001E6AFA" w:rsidRPr="007E5E4D" w:rsidRDefault="001E6AFA" w:rsidP="00F15AB8">
      <w:pPr>
        <w:pStyle w:val="ListParagraph"/>
        <w:numPr>
          <w:ilvl w:val="0"/>
          <w:numId w:val="1"/>
        </w:numPr>
        <w:rPr>
          <w:rFonts w:ascii="Arial" w:hAnsi="Arial" w:cs="Arial"/>
          <w:sz w:val="22"/>
          <w:szCs w:val="22"/>
        </w:rPr>
      </w:pPr>
      <w:r w:rsidRPr="007E5E4D">
        <w:rPr>
          <w:rFonts w:ascii="Arial" w:hAnsi="Arial" w:cs="Arial"/>
          <w:sz w:val="22"/>
          <w:szCs w:val="22"/>
        </w:rPr>
        <w:t>Reach out to a professional for support in your recovery such as a counselor</w:t>
      </w:r>
      <w:r w:rsidR="00F826DD" w:rsidRPr="007E5E4D">
        <w:rPr>
          <w:rFonts w:ascii="Arial" w:hAnsi="Arial" w:cs="Arial"/>
        </w:rPr>
        <w:t xml:space="preserve"> </w:t>
      </w:r>
      <w:r w:rsidRPr="007E5E4D">
        <w:rPr>
          <w:rFonts w:ascii="Arial" w:hAnsi="Arial" w:cs="Arial"/>
          <w:sz w:val="22"/>
          <w:szCs w:val="22"/>
        </w:rPr>
        <w:t>or sexual assault victim’s advocate.</w:t>
      </w:r>
    </w:p>
    <w:p w14:paraId="1C684EB7" w14:textId="77777777" w:rsidR="0089069F" w:rsidRPr="005F1ACB" w:rsidRDefault="0089069F">
      <w:pPr>
        <w:rPr>
          <w:rFonts w:ascii="Arial" w:hAnsi="Arial" w:cs="Arial"/>
          <w:b/>
          <w:bCs/>
          <w:kern w:val="36"/>
          <w:sz w:val="28"/>
          <w:szCs w:val="48"/>
        </w:rPr>
      </w:pPr>
      <w:r w:rsidRPr="005F1ACB">
        <w:rPr>
          <w:rFonts w:cs="Arial"/>
        </w:rPr>
        <w:br w:type="page"/>
      </w:r>
    </w:p>
    <w:p w14:paraId="6555BC40" w14:textId="76685A97" w:rsidR="007D2BB1" w:rsidRPr="0047165D" w:rsidRDefault="6D1BB504" w:rsidP="00803685">
      <w:pPr>
        <w:pStyle w:val="Heading1"/>
        <w:rPr>
          <w:rFonts w:cs="Arial"/>
          <w:highlight w:val="yellow"/>
          <w:u w:val="single"/>
        </w:rPr>
      </w:pPr>
      <w:bookmarkStart w:id="4" w:name="_Toc52214231"/>
      <w:r w:rsidRPr="0047165D">
        <w:rPr>
          <w:rFonts w:cs="Arial"/>
        </w:rPr>
        <w:lastRenderedPageBreak/>
        <w:t>Definitions</w:t>
      </w:r>
      <w:bookmarkEnd w:id="4"/>
    </w:p>
    <w:p w14:paraId="34767CDE" w14:textId="43E96E4B" w:rsidR="00555AFF" w:rsidRPr="0047165D" w:rsidRDefault="00555AFF" w:rsidP="000436BB">
      <w:pPr>
        <w:pStyle w:val="Heading4"/>
        <w:shd w:val="clear" w:color="auto" w:fill="FFFFFF"/>
        <w:spacing w:before="0" w:line="240" w:lineRule="auto"/>
        <w:rPr>
          <w:rFonts w:ascii="Arial" w:hAnsi="Arial" w:cs="Arial"/>
          <w:i w:val="0"/>
          <w:iCs w:val="0"/>
          <w:color w:val="000000"/>
        </w:rPr>
      </w:pPr>
      <w:r w:rsidRPr="0047165D">
        <w:rPr>
          <w:rFonts w:ascii="Arial" w:hAnsi="Arial" w:cs="Arial"/>
          <w:i w:val="0"/>
          <w:iCs w:val="0"/>
          <w:color w:val="000000"/>
        </w:rPr>
        <w:t xml:space="preserve">The following definitions </w:t>
      </w:r>
      <w:r w:rsidR="00175D81" w:rsidRPr="0047165D">
        <w:rPr>
          <w:rFonts w:ascii="Arial" w:hAnsi="Arial" w:cs="Arial"/>
          <w:i w:val="0"/>
          <w:iCs w:val="0"/>
          <w:color w:val="000000"/>
        </w:rPr>
        <w:t xml:space="preserve">can be used to identify forms of </w:t>
      </w:r>
      <w:r w:rsidR="00803685" w:rsidRPr="0047165D">
        <w:rPr>
          <w:rFonts w:ascii="Arial" w:hAnsi="Arial" w:cs="Arial"/>
          <w:i w:val="0"/>
          <w:iCs w:val="0"/>
          <w:color w:val="000000"/>
        </w:rPr>
        <w:t xml:space="preserve">sexual </w:t>
      </w:r>
      <w:r w:rsidR="00175D81" w:rsidRPr="0047165D">
        <w:rPr>
          <w:rFonts w:ascii="Arial" w:hAnsi="Arial" w:cs="Arial"/>
          <w:i w:val="0"/>
          <w:iCs w:val="0"/>
          <w:color w:val="000000"/>
        </w:rPr>
        <w:t>violence</w:t>
      </w:r>
      <w:r w:rsidRPr="0047165D">
        <w:rPr>
          <w:rFonts w:ascii="Arial" w:hAnsi="Arial" w:cs="Arial"/>
          <w:i w:val="0"/>
          <w:iCs w:val="0"/>
          <w:color w:val="000000"/>
        </w:rPr>
        <w:t xml:space="preserve">. </w:t>
      </w:r>
      <w:r w:rsidR="00C249A1" w:rsidRPr="0047165D">
        <w:rPr>
          <w:rFonts w:ascii="Arial" w:hAnsi="Arial" w:cs="Arial"/>
          <w:i w:val="0"/>
          <w:iCs w:val="0"/>
          <w:color w:val="000000"/>
        </w:rPr>
        <w:t xml:space="preserve">These same definitions will be used in the </w:t>
      </w:r>
      <w:r w:rsidR="00D924F7">
        <w:rPr>
          <w:rFonts w:ascii="Arial" w:hAnsi="Arial" w:cs="Arial"/>
          <w:i w:val="0"/>
          <w:iCs w:val="0"/>
          <w:color w:val="000000"/>
        </w:rPr>
        <w:t>Title IX complaint</w:t>
      </w:r>
      <w:r w:rsidR="00C249A1" w:rsidRPr="0047165D">
        <w:rPr>
          <w:rFonts w:ascii="Arial" w:hAnsi="Arial" w:cs="Arial"/>
          <w:i w:val="0"/>
          <w:iCs w:val="0"/>
          <w:color w:val="000000"/>
        </w:rPr>
        <w:t xml:space="preserve"> process. </w:t>
      </w:r>
    </w:p>
    <w:p w14:paraId="223DB11A" w14:textId="77777777" w:rsidR="00D56032" w:rsidRPr="0047165D" w:rsidRDefault="00D56032" w:rsidP="00803685">
      <w:pPr>
        <w:rPr>
          <w:rFonts w:ascii="Arial" w:hAnsi="Arial" w:cs="Arial"/>
        </w:rPr>
      </w:pPr>
    </w:p>
    <w:p w14:paraId="031E411E" w14:textId="2A2085B4"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Sexual Harassment</w:t>
      </w:r>
      <w:r w:rsidR="00803685" w:rsidRPr="0047165D">
        <w:rPr>
          <w:rFonts w:ascii="Arial" w:hAnsi="Arial" w:cs="Arial"/>
          <w:b/>
          <w:bCs/>
          <w:sz w:val="22"/>
          <w:szCs w:val="22"/>
        </w:rPr>
        <w:t xml:space="preserve"> </w:t>
      </w:r>
      <w:r w:rsidR="00803685" w:rsidRPr="0047165D">
        <w:rPr>
          <w:rFonts w:ascii="Arial" w:hAnsi="Arial" w:cs="Arial"/>
          <w:sz w:val="22"/>
          <w:szCs w:val="22"/>
        </w:rPr>
        <w:t xml:space="preserve">– </w:t>
      </w:r>
      <w:r w:rsidR="009B466D">
        <w:rPr>
          <w:rFonts w:ascii="Arial" w:hAnsi="Arial" w:cs="Arial"/>
          <w:sz w:val="22"/>
          <w:szCs w:val="22"/>
        </w:rPr>
        <w:t>OSU CHS Title IX Policy</w:t>
      </w:r>
      <w:r w:rsidRPr="0047165D">
        <w:rPr>
          <w:rFonts w:ascii="Arial" w:hAnsi="Arial" w:cs="Arial"/>
          <w:sz w:val="22"/>
          <w:szCs w:val="22"/>
        </w:rPr>
        <w:t xml:space="preserve">, </w:t>
      </w:r>
      <w:r w:rsidR="009B466D">
        <w:rPr>
          <w:rFonts w:ascii="Arial" w:hAnsi="Arial" w:cs="Arial"/>
          <w:sz w:val="22"/>
          <w:szCs w:val="22"/>
        </w:rPr>
        <w:t>1.02 Definitions, o.</w:t>
      </w:r>
    </w:p>
    <w:p w14:paraId="3AB4DE36" w14:textId="77777777" w:rsidR="00555AFF" w:rsidRPr="0047165D" w:rsidRDefault="00555AFF" w:rsidP="000436BB">
      <w:pPr>
        <w:pStyle w:val="paragraph"/>
        <w:spacing w:before="0" w:beforeAutospacing="0" w:after="0" w:afterAutospacing="0"/>
        <w:contextualSpacing/>
        <w:jc w:val="both"/>
        <w:textAlignment w:val="baseline"/>
        <w:rPr>
          <w:rStyle w:val="eop"/>
          <w:rFonts w:ascii="Arial" w:eastAsiaTheme="minorHAnsi" w:hAnsi="Arial" w:cs="Arial"/>
          <w:color w:val="333333"/>
          <w:sz w:val="22"/>
          <w:szCs w:val="22"/>
        </w:rPr>
      </w:pPr>
      <w:r w:rsidRPr="0047165D">
        <w:rPr>
          <w:rFonts w:ascii="Arial" w:hAnsi="Arial" w:cs="Arial"/>
          <w:color w:val="333333"/>
          <w:sz w:val="22"/>
          <w:szCs w:val="22"/>
        </w:rPr>
        <w:t>C</w:t>
      </w:r>
      <w:r w:rsidRPr="0047165D">
        <w:rPr>
          <w:rStyle w:val="eop"/>
          <w:rFonts w:ascii="Arial" w:hAnsi="Arial" w:cs="Arial"/>
          <w:color w:val="333333"/>
          <w:sz w:val="22"/>
          <w:szCs w:val="22"/>
        </w:rPr>
        <w:t>onduct on the basis of sex that satisfies one or more of the following:</w:t>
      </w:r>
    </w:p>
    <w:p w14:paraId="47BD8DF1" w14:textId="77777777" w:rsidR="00555AFF" w:rsidRPr="0047165D" w:rsidRDefault="00555AFF" w:rsidP="000436BB">
      <w:pPr>
        <w:pStyle w:val="paragraph"/>
        <w:spacing w:before="0" w:beforeAutospacing="0" w:after="0" w:afterAutospacing="0"/>
        <w:ind w:left="990" w:hanging="36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t xml:space="preserve">  i.  A person acting on behalf of the University in a position of authority conditioning the provision of any aid, benefit, or service of the recipient on an individual’s participation in unwelcome sexual conduct (quid pro quo); </w:t>
      </w:r>
    </w:p>
    <w:p w14:paraId="4DFB3C9A" w14:textId="77777777" w:rsidR="00555AFF" w:rsidRPr="0047165D" w:rsidRDefault="00555AFF" w:rsidP="000436BB">
      <w:pPr>
        <w:pStyle w:val="paragraph"/>
        <w:spacing w:before="0" w:beforeAutospacing="0" w:after="0" w:afterAutospacing="0"/>
        <w:ind w:left="990" w:hanging="36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t xml:space="preserve">ii.  </w:t>
      </w:r>
      <w:r w:rsidRPr="0047165D">
        <w:rPr>
          <w:rStyle w:val="eop"/>
          <w:rFonts w:ascii="Arial" w:hAnsi="Arial" w:cs="Arial"/>
          <w:color w:val="333333"/>
          <w:sz w:val="22"/>
          <w:szCs w:val="22"/>
        </w:rPr>
        <w:tab/>
        <w:t>Unwelcome conduct determined by a reasonable person to be so severe, pervasive, and objectively offensive that it effectively denies a person equal access to the University’s education program or activity;</w:t>
      </w:r>
    </w:p>
    <w:p w14:paraId="3A50C8EC" w14:textId="77777777" w:rsidR="00555AFF" w:rsidRPr="0047165D" w:rsidRDefault="00555AFF" w:rsidP="000436BB">
      <w:pPr>
        <w:pStyle w:val="paragraph"/>
        <w:spacing w:before="0" w:beforeAutospacing="0" w:after="0" w:afterAutospacing="0"/>
        <w:ind w:left="990" w:hanging="450"/>
        <w:contextualSpacing/>
        <w:jc w:val="both"/>
        <w:textAlignment w:val="baseline"/>
        <w:rPr>
          <w:rFonts w:ascii="Arial" w:hAnsi="Arial" w:cs="Arial"/>
          <w:sz w:val="22"/>
          <w:szCs w:val="22"/>
          <w:shd w:val="clear" w:color="auto" w:fill="FFFFFF"/>
        </w:rPr>
      </w:pPr>
      <w:r w:rsidRPr="0047165D">
        <w:rPr>
          <w:rStyle w:val="eop"/>
          <w:rFonts w:ascii="Arial" w:hAnsi="Arial" w:cs="Arial"/>
          <w:color w:val="333333"/>
          <w:sz w:val="22"/>
          <w:szCs w:val="22"/>
        </w:rPr>
        <w:t>iii.</w:t>
      </w:r>
      <w:r w:rsidRPr="0047165D">
        <w:rPr>
          <w:rFonts w:ascii="Arial" w:hAnsi="Arial" w:cs="Arial"/>
          <w:sz w:val="22"/>
          <w:szCs w:val="22"/>
          <w:shd w:val="clear" w:color="auto" w:fill="FFFFFF"/>
        </w:rPr>
        <w:t xml:space="preserve"> </w:t>
      </w:r>
      <w:r w:rsidRPr="0047165D">
        <w:rPr>
          <w:rFonts w:ascii="Arial" w:hAnsi="Arial" w:cs="Arial"/>
          <w:sz w:val="22"/>
          <w:szCs w:val="22"/>
          <w:shd w:val="clear" w:color="auto" w:fill="FFFFFF"/>
        </w:rPr>
        <w:tab/>
        <w:t>Unwelcome sexual advances, requests for sexual favors, and other verbal or physical conduct that explicitly or implicitly affects an individual's employment, unreasonably interferes with an individual's work performance, or creates an intimidating, hostile, or offensive work environment;</w:t>
      </w:r>
      <w:r w:rsidRPr="0047165D" w:rsidDel="0014169A">
        <w:rPr>
          <w:rFonts w:ascii="Arial" w:hAnsi="Arial" w:cs="Arial"/>
          <w:sz w:val="22"/>
          <w:szCs w:val="22"/>
          <w:shd w:val="clear" w:color="auto" w:fill="FFFFFF"/>
        </w:rPr>
        <w:t xml:space="preserve"> </w:t>
      </w:r>
    </w:p>
    <w:p w14:paraId="4838CB91" w14:textId="77777777" w:rsidR="00555AFF" w:rsidRPr="0047165D" w:rsidRDefault="00555AFF" w:rsidP="000436BB">
      <w:pPr>
        <w:pStyle w:val="paragraph"/>
        <w:spacing w:before="0" w:beforeAutospacing="0" w:after="0" w:afterAutospacing="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t xml:space="preserve">Subsections (i) and (iii) are not evaluated for severity, pervasiveness, offensiveness, because such conduct is sufficiently severe to deny access to the University’s education program or activities.  </w:t>
      </w:r>
    </w:p>
    <w:p w14:paraId="45E65E9B" w14:textId="77777777" w:rsidR="00555AFF" w:rsidRPr="0047165D" w:rsidRDefault="00555AFF" w:rsidP="000436BB">
      <w:pPr>
        <w:pStyle w:val="paragraph"/>
        <w:spacing w:before="0" w:beforeAutospacing="0" w:after="0" w:afterAutospacing="0"/>
        <w:contextualSpacing/>
        <w:jc w:val="both"/>
        <w:textAlignment w:val="baseline"/>
        <w:rPr>
          <w:rStyle w:val="eop"/>
          <w:rFonts w:ascii="Arial" w:hAnsi="Arial" w:cs="Arial"/>
          <w:color w:val="333333"/>
          <w:sz w:val="22"/>
          <w:szCs w:val="22"/>
        </w:rPr>
      </w:pPr>
    </w:p>
    <w:p w14:paraId="6785CB55" w14:textId="2CF5B6E8"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Dating Violence</w:t>
      </w:r>
      <w:r w:rsidR="00803685" w:rsidRPr="0047165D">
        <w:rPr>
          <w:rFonts w:ascii="Arial" w:hAnsi="Arial" w:cs="Arial"/>
          <w:b/>
          <w:bCs/>
          <w:sz w:val="22"/>
          <w:szCs w:val="22"/>
        </w:rPr>
        <w:t xml:space="preserve"> </w:t>
      </w:r>
      <w:r w:rsidR="00803685" w:rsidRPr="0047165D">
        <w:rPr>
          <w:rFonts w:ascii="Arial" w:hAnsi="Arial" w:cs="Arial"/>
          <w:sz w:val="22"/>
          <w:szCs w:val="22"/>
        </w:rPr>
        <w:t>–</w:t>
      </w:r>
      <w:r w:rsidR="00803685" w:rsidRPr="0047165D">
        <w:rPr>
          <w:rFonts w:ascii="Arial" w:hAnsi="Arial" w:cs="Arial"/>
          <w:b/>
          <w:bCs/>
          <w:sz w:val="22"/>
          <w:szCs w:val="22"/>
        </w:rPr>
        <w:t xml:space="preserve"> </w:t>
      </w:r>
      <w:r w:rsidR="009B466D">
        <w:rPr>
          <w:rFonts w:ascii="Arial" w:hAnsi="Arial" w:cs="Arial"/>
          <w:sz w:val="22"/>
          <w:szCs w:val="22"/>
        </w:rPr>
        <w:t>OSU CHS Title IX Policy, 1.02 Definitions, d.</w:t>
      </w:r>
    </w:p>
    <w:p w14:paraId="12D65B31" w14:textId="77777777" w:rsidR="00555AFF" w:rsidRPr="0047165D" w:rsidRDefault="00555AFF" w:rsidP="000436BB">
      <w:pPr>
        <w:pStyle w:val="paragraph"/>
        <w:spacing w:before="0" w:beforeAutospacing="0" w:after="0" w:afterAutospacing="0"/>
        <w:contextualSpacing/>
        <w:textAlignment w:val="baseline"/>
        <w:rPr>
          <w:rFonts w:ascii="Arial" w:hAnsi="Arial" w:cs="Arial"/>
          <w:sz w:val="22"/>
          <w:szCs w:val="22"/>
        </w:rPr>
      </w:pPr>
      <w:r w:rsidRPr="0047165D">
        <w:rPr>
          <w:rFonts w:ascii="Arial" w:hAnsi="Arial" w:cs="Arial"/>
          <w:color w:val="333333"/>
          <w:sz w:val="22"/>
          <w:szCs w:val="22"/>
        </w:rPr>
        <w:t xml:space="preserve">Dating violence is committed by a person who is or has been in a social relationship of a romantic or intimate nature with another person. The existence of such a relationship shall be determined based on consideration of the following factors: </w:t>
      </w:r>
      <w:r w:rsidRPr="0047165D">
        <w:rPr>
          <w:rFonts w:ascii="Arial" w:hAnsi="Arial" w:cs="Arial"/>
          <w:color w:val="333333"/>
          <w:sz w:val="22"/>
          <w:szCs w:val="22"/>
        </w:rPr>
        <w:br/>
        <w:t xml:space="preserve">length of relationship, type of relationship, and frequency of interaction between the persons involved in the relationship. Dating violence includes, but is not limited to, sexual or physical abuse or the threat of such abuse. Dating violence does not include acts that meet the definition of domestic violence. </w:t>
      </w:r>
      <w:r w:rsidRPr="0047165D">
        <w:rPr>
          <w:rFonts w:ascii="Arial" w:hAnsi="Arial" w:cs="Arial"/>
          <w:color w:val="333333"/>
          <w:sz w:val="22"/>
          <w:szCs w:val="22"/>
        </w:rPr>
        <w:br/>
      </w:r>
    </w:p>
    <w:p w14:paraId="5BC2E45C" w14:textId="7BC1CA13"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Domestic Violence</w:t>
      </w:r>
      <w:r w:rsidR="00803685" w:rsidRPr="0047165D">
        <w:rPr>
          <w:rFonts w:ascii="Arial" w:hAnsi="Arial" w:cs="Arial"/>
          <w:b/>
          <w:bCs/>
          <w:sz w:val="22"/>
          <w:szCs w:val="22"/>
        </w:rPr>
        <w:t xml:space="preserve"> </w:t>
      </w:r>
      <w:r w:rsidR="00803685" w:rsidRPr="0047165D">
        <w:rPr>
          <w:rFonts w:ascii="Arial" w:hAnsi="Arial" w:cs="Arial"/>
          <w:sz w:val="22"/>
          <w:szCs w:val="22"/>
        </w:rPr>
        <w:t xml:space="preserve">– </w:t>
      </w:r>
      <w:r w:rsidR="009B466D">
        <w:rPr>
          <w:rFonts w:ascii="Arial" w:hAnsi="Arial" w:cs="Arial"/>
          <w:sz w:val="22"/>
          <w:szCs w:val="22"/>
        </w:rPr>
        <w:t>OSU CHS Title IX Policy, 1.02 Definitions, f.</w:t>
      </w:r>
    </w:p>
    <w:p w14:paraId="5EBF86FF" w14:textId="77777777" w:rsidR="00555AFF" w:rsidRPr="0047165D" w:rsidRDefault="00555AFF" w:rsidP="000436BB">
      <w:pPr>
        <w:pStyle w:val="ListParagraph"/>
        <w:ind w:left="0"/>
        <w:rPr>
          <w:rFonts w:ascii="Arial" w:hAnsi="Arial" w:cs="Arial"/>
          <w:color w:val="333333"/>
          <w:sz w:val="22"/>
          <w:szCs w:val="22"/>
        </w:rPr>
      </w:pPr>
      <w:r w:rsidRPr="0047165D">
        <w:rPr>
          <w:rFonts w:ascii="Arial" w:hAnsi="Arial" w:cs="Arial"/>
          <w:color w:val="333333"/>
          <w:sz w:val="22"/>
          <w:szCs w:val="22"/>
        </w:rPr>
        <w:t>Domestic violence is a crime of violence committed by a:</w:t>
      </w:r>
    </w:p>
    <w:p w14:paraId="74AABBDA" w14:textId="77777777" w:rsidR="00555AFF" w:rsidRPr="0047165D" w:rsidRDefault="00555AFF" w:rsidP="000436BB">
      <w:pPr>
        <w:pStyle w:val="ListParagraph"/>
        <w:ind w:left="0"/>
        <w:rPr>
          <w:rFonts w:ascii="Arial" w:hAnsi="Arial" w:cs="Arial"/>
          <w:color w:val="333333"/>
          <w:sz w:val="22"/>
          <w:szCs w:val="22"/>
        </w:rPr>
      </w:pPr>
    </w:p>
    <w:p w14:paraId="54F58485" w14:textId="77777777" w:rsidR="00555AFF" w:rsidRPr="0047165D" w:rsidRDefault="00555AFF" w:rsidP="00F15AB8">
      <w:pPr>
        <w:pStyle w:val="ListParagraph"/>
        <w:numPr>
          <w:ilvl w:val="0"/>
          <w:numId w:val="9"/>
        </w:numPr>
        <w:ind w:left="720"/>
        <w:rPr>
          <w:rFonts w:ascii="Arial" w:hAnsi="Arial" w:cs="Arial"/>
          <w:color w:val="333333"/>
          <w:sz w:val="22"/>
          <w:szCs w:val="22"/>
        </w:rPr>
      </w:pPr>
      <w:r w:rsidRPr="0047165D">
        <w:rPr>
          <w:rFonts w:ascii="Arial" w:hAnsi="Arial" w:cs="Arial"/>
          <w:color w:val="333333"/>
          <w:sz w:val="22"/>
          <w:szCs w:val="22"/>
        </w:rPr>
        <w:t xml:space="preserve">current or former spouse or intimate partner of the victim; </w:t>
      </w:r>
    </w:p>
    <w:p w14:paraId="69E9B290" w14:textId="77777777" w:rsidR="00555AFF" w:rsidRPr="0047165D" w:rsidRDefault="00555AFF" w:rsidP="00F15AB8">
      <w:pPr>
        <w:pStyle w:val="ListParagraph"/>
        <w:numPr>
          <w:ilvl w:val="0"/>
          <w:numId w:val="9"/>
        </w:numPr>
        <w:ind w:left="720"/>
        <w:rPr>
          <w:rFonts w:ascii="Arial" w:hAnsi="Arial" w:cs="Arial"/>
          <w:color w:val="333333"/>
          <w:sz w:val="22"/>
          <w:szCs w:val="22"/>
        </w:rPr>
      </w:pPr>
      <w:r w:rsidRPr="0047165D">
        <w:rPr>
          <w:rFonts w:ascii="Arial" w:hAnsi="Arial" w:cs="Arial"/>
          <w:color w:val="333333"/>
          <w:sz w:val="22"/>
          <w:szCs w:val="22"/>
        </w:rPr>
        <w:t>person with whom the victim shares a child in common;</w:t>
      </w:r>
    </w:p>
    <w:p w14:paraId="45742CC2" w14:textId="77777777" w:rsidR="00555AFF" w:rsidRPr="0047165D" w:rsidRDefault="00555AFF" w:rsidP="00F15AB8">
      <w:pPr>
        <w:pStyle w:val="ListParagraph"/>
        <w:numPr>
          <w:ilvl w:val="0"/>
          <w:numId w:val="9"/>
        </w:numPr>
        <w:ind w:left="720"/>
        <w:rPr>
          <w:rFonts w:ascii="Arial" w:hAnsi="Arial" w:cs="Arial"/>
          <w:color w:val="333333"/>
          <w:sz w:val="22"/>
          <w:szCs w:val="22"/>
        </w:rPr>
      </w:pPr>
      <w:r w:rsidRPr="0047165D">
        <w:rPr>
          <w:rFonts w:ascii="Arial" w:hAnsi="Arial" w:cs="Arial"/>
          <w:color w:val="333333"/>
          <w:sz w:val="22"/>
          <w:szCs w:val="22"/>
        </w:rPr>
        <w:t xml:space="preserve">person who is cohabitating with or has cohabited with the victim as a spouse or intimate partner; </w:t>
      </w:r>
    </w:p>
    <w:p w14:paraId="14E5DE47" w14:textId="77777777" w:rsidR="00555AFF" w:rsidRPr="0047165D" w:rsidRDefault="00555AFF" w:rsidP="00F15AB8">
      <w:pPr>
        <w:pStyle w:val="ListParagraph"/>
        <w:numPr>
          <w:ilvl w:val="0"/>
          <w:numId w:val="9"/>
        </w:numPr>
        <w:ind w:left="720"/>
        <w:rPr>
          <w:rFonts w:ascii="Arial" w:hAnsi="Arial" w:cs="Arial"/>
          <w:color w:val="333333"/>
          <w:sz w:val="22"/>
          <w:szCs w:val="22"/>
        </w:rPr>
      </w:pPr>
      <w:r w:rsidRPr="0047165D">
        <w:rPr>
          <w:rFonts w:ascii="Arial" w:hAnsi="Arial" w:cs="Arial"/>
          <w:color w:val="333333"/>
          <w:sz w:val="22"/>
          <w:szCs w:val="22"/>
        </w:rPr>
        <w:t>person similarly situated to a spouse of the victim;</w:t>
      </w:r>
    </w:p>
    <w:p w14:paraId="518D0E6D" w14:textId="77777777" w:rsidR="00555AFF" w:rsidRPr="0047165D" w:rsidRDefault="00555AFF" w:rsidP="00F15AB8">
      <w:pPr>
        <w:pStyle w:val="paragraph"/>
        <w:numPr>
          <w:ilvl w:val="0"/>
          <w:numId w:val="9"/>
        </w:numPr>
        <w:spacing w:before="0" w:beforeAutospacing="0" w:after="0" w:afterAutospacing="0"/>
        <w:ind w:left="720"/>
        <w:textAlignment w:val="baseline"/>
        <w:rPr>
          <w:rFonts w:ascii="Arial" w:hAnsi="Arial" w:cs="Arial"/>
          <w:sz w:val="22"/>
          <w:szCs w:val="22"/>
        </w:rPr>
      </w:pPr>
      <w:r w:rsidRPr="0047165D">
        <w:rPr>
          <w:rStyle w:val="eop"/>
          <w:rFonts w:ascii="Arial" w:hAnsi="Arial" w:cs="Arial"/>
          <w:color w:val="333333"/>
          <w:sz w:val="22"/>
          <w:szCs w:val="22"/>
        </w:rPr>
        <w:t>any other person against an adult or youth victim who is protected from that person’s acts under the domestic or family violence laws of Oklahoma.</w:t>
      </w:r>
    </w:p>
    <w:p w14:paraId="2B6F5420" w14:textId="77777777" w:rsidR="00555AFF" w:rsidRPr="0047165D" w:rsidRDefault="00555AFF" w:rsidP="000436BB">
      <w:pPr>
        <w:rPr>
          <w:rFonts w:ascii="Arial" w:hAnsi="Arial" w:cs="Arial"/>
          <w:color w:val="333333"/>
          <w:sz w:val="22"/>
          <w:szCs w:val="22"/>
        </w:rPr>
      </w:pPr>
      <w:r w:rsidRPr="0047165D">
        <w:rPr>
          <w:rFonts w:ascii="Arial" w:hAnsi="Arial" w:cs="Arial"/>
          <w:color w:val="333333"/>
          <w:sz w:val="22"/>
          <w:szCs w:val="22"/>
        </w:rPr>
        <w:t>Domestic violence</w:t>
      </w:r>
      <w:r w:rsidRPr="0047165D">
        <w:rPr>
          <w:rFonts w:ascii="Arial" w:hAnsi="Arial" w:cs="Arial"/>
          <w:b/>
          <w:color w:val="333333"/>
          <w:sz w:val="22"/>
          <w:szCs w:val="22"/>
        </w:rPr>
        <w:t xml:space="preserve"> </w:t>
      </w:r>
      <w:r w:rsidRPr="0047165D">
        <w:rPr>
          <w:rFonts w:ascii="Arial" w:hAnsi="Arial" w:cs="Arial"/>
          <w:color w:val="333333"/>
          <w:sz w:val="22"/>
          <w:szCs w:val="22"/>
        </w:rPr>
        <w:t>is a pattern of abusive behavior in any relationship that is used by one partner to gain or maintain power and control over another intimate partner. Domestic violence can be physical, sexual, emotional, economic, or psychological actions, or threat of actions that influence another person.</w:t>
      </w:r>
    </w:p>
    <w:p w14:paraId="05AD966A" w14:textId="77777777" w:rsidR="00092B9D" w:rsidRPr="0047165D" w:rsidRDefault="00092B9D" w:rsidP="000436BB">
      <w:pPr>
        <w:pStyle w:val="paragraph"/>
        <w:spacing w:before="0" w:beforeAutospacing="0" w:after="0" w:afterAutospacing="0"/>
        <w:contextualSpacing/>
        <w:jc w:val="both"/>
        <w:textAlignment w:val="baseline"/>
        <w:rPr>
          <w:rFonts w:ascii="Arial" w:hAnsi="Arial" w:cs="Arial"/>
          <w:b/>
          <w:bCs/>
          <w:sz w:val="22"/>
          <w:szCs w:val="22"/>
        </w:rPr>
      </w:pPr>
    </w:p>
    <w:p w14:paraId="02EED463" w14:textId="0BC1D03C"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Sexual Misconduct</w:t>
      </w:r>
      <w:r w:rsidR="00803685" w:rsidRPr="0047165D">
        <w:rPr>
          <w:rFonts w:ascii="Arial" w:hAnsi="Arial" w:cs="Arial"/>
          <w:b/>
          <w:bCs/>
          <w:sz w:val="22"/>
          <w:szCs w:val="22"/>
        </w:rPr>
        <w:t xml:space="preserve"> </w:t>
      </w:r>
      <w:r w:rsidR="00803685" w:rsidRPr="0047165D">
        <w:rPr>
          <w:rFonts w:ascii="Arial" w:hAnsi="Arial" w:cs="Arial"/>
          <w:sz w:val="22"/>
          <w:szCs w:val="22"/>
        </w:rPr>
        <w:t xml:space="preserve">– </w:t>
      </w:r>
      <w:r w:rsidR="009B466D">
        <w:rPr>
          <w:rFonts w:ascii="Arial" w:hAnsi="Arial" w:cs="Arial"/>
          <w:sz w:val="22"/>
          <w:szCs w:val="22"/>
        </w:rPr>
        <w:t>OSU CHS Title IX Policy, 1.02 Definitions, p.</w:t>
      </w:r>
    </w:p>
    <w:p w14:paraId="1F567E88" w14:textId="4F71A27B" w:rsidR="00555AFF" w:rsidRPr="0047165D" w:rsidRDefault="00AA6FEF" w:rsidP="000436BB">
      <w:pPr>
        <w:pStyle w:val="paragraph"/>
        <w:spacing w:before="0" w:beforeAutospacing="0" w:after="0" w:afterAutospacing="0"/>
        <w:contextualSpacing/>
        <w:jc w:val="both"/>
        <w:textAlignment w:val="baseline"/>
        <w:rPr>
          <w:rFonts w:ascii="Arial" w:hAnsi="Arial" w:cs="Arial"/>
          <w:sz w:val="22"/>
          <w:szCs w:val="22"/>
          <w:shd w:val="clear" w:color="auto" w:fill="FFFFFF"/>
        </w:rPr>
      </w:pPr>
      <w:r w:rsidRPr="0047165D">
        <w:rPr>
          <w:rStyle w:val="eop"/>
          <w:rFonts w:ascii="Arial" w:hAnsi="Arial" w:cs="Arial"/>
          <w:color w:val="333333"/>
          <w:sz w:val="22"/>
          <w:szCs w:val="22"/>
        </w:rPr>
        <w:t>This</w:t>
      </w:r>
      <w:r w:rsidR="00BD0369" w:rsidRPr="0047165D">
        <w:rPr>
          <w:rStyle w:val="eop"/>
          <w:rFonts w:ascii="Arial" w:hAnsi="Arial" w:cs="Arial"/>
          <w:color w:val="333333"/>
          <w:sz w:val="22"/>
          <w:szCs w:val="22"/>
        </w:rPr>
        <w:t xml:space="preserve"> term used to encompass Sexual Assault, Indecent Exposure, and Sexual Exploitation.</w:t>
      </w:r>
    </w:p>
    <w:p w14:paraId="5440F376" w14:textId="77777777" w:rsidR="00555AFF" w:rsidRPr="0047165D" w:rsidRDefault="00555AFF" w:rsidP="000436BB">
      <w:pPr>
        <w:pStyle w:val="paragraph"/>
        <w:spacing w:before="0" w:beforeAutospacing="0" w:after="0" w:afterAutospacing="0"/>
        <w:ind w:left="720" w:hanging="720"/>
        <w:contextualSpacing/>
        <w:jc w:val="both"/>
        <w:textAlignment w:val="baseline"/>
        <w:rPr>
          <w:rStyle w:val="eop"/>
          <w:rFonts w:ascii="Arial" w:eastAsiaTheme="minorHAnsi" w:hAnsi="Arial" w:cs="Arial"/>
          <w:color w:val="333333"/>
          <w:sz w:val="22"/>
          <w:szCs w:val="22"/>
        </w:rPr>
      </w:pPr>
      <w:r w:rsidRPr="0047165D">
        <w:rPr>
          <w:rStyle w:val="eop"/>
          <w:rFonts w:ascii="Arial" w:hAnsi="Arial" w:cs="Arial"/>
          <w:i/>
          <w:color w:val="333333"/>
          <w:sz w:val="22"/>
          <w:szCs w:val="22"/>
        </w:rPr>
        <w:t>Sexual Assault</w:t>
      </w:r>
      <w:r w:rsidRPr="0047165D">
        <w:rPr>
          <w:rStyle w:val="eop"/>
          <w:rFonts w:ascii="Arial" w:hAnsi="Arial" w:cs="Arial"/>
          <w:b/>
          <w:bCs/>
          <w:i/>
          <w:iCs/>
          <w:color w:val="333333"/>
          <w:sz w:val="22"/>
          <w:szCs w:val="22"/>
        </w:rPr>
        <w:t>:</w:t>
      </w:r>
      <w:r w:rsidRPr="0047165D">
        <w:rPr>
          <w:rStyle w:val="eop"/>
          <w:rFonts w:ascii="Arial" w:hAnsi="Arial" w:cs="Arial"/>
          <w:b/>
          <w:bCs/>
          <w:color w:val="333333"/>
          <w:sz w:val="22"/>
          <w:szCs w:val="22"/>
        </w:rPr>
        <w:t xml:space="preserve"> </w:t>
      </w:r>
      <w:r w:rsidRPr="0047165D">
        <w:rPr>
          <w:rStyle w:val="eop"/>
          <w:rFonts w:ascii="Arial" w:hAnsi="Arial" w:cs="Arial"/>
          <w:color w:val="333333"/>
          <w:sz w:val="22"/>
          <w:szCs w:val="22"/>
        </w:rPr>
        <w:t>An offense that meets the definition of rape, fondling, incest, or statutory rape:</w:t>
      </w:r>
    </w:p>
    <w:p w14:paraId="5AC8CE5B" w14:textId="77777777" w:rsidR="00555AFF" w:rsidRPr="0047165D" w:rsidRDefault="00555AFF" w:rsidP="000436BB">
      <w:pPr>
        <w:pStyle w:val="paragraph"/>
        <w:spacing w:before="0" w:beforeAutospacing="0" w:after="0" w:afterAutospacing="0"/>
        <w:ind w:left="1080" w:hanging="36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lastRenderedPageBreak/>
        <w:t xml:space="preserve">i.  </w:t>
      </w:r>
      <w:r w:rsidRPr="0047165D">
        <w:rPr>
          <w:rStyle w:val="eop"/>
          <w:rFonts w:ascii="Arial" w:hAnsi="Arial" w:cs="Arial"/>
          <w:i/>
          <w:color w:val="333333"/>
          <w:sz w:val="22"/>
          <w:szCs w:val="22"/>
        </w:rPr>
        <w:t>Rape</w:t>
      </w:r>
      <w:r w:rsidRPr="0047165D">
        <w:rPr>
          <w:rStyle w:val="eop"/>
          <w:rFonts w:ascii="Arial" w:hAnsi="Arial" w:cs="Arial"/>
          <w:color w:val="333333"/>
          <w:sz w:val="22"/>
          <w:szCs w:val="22"/>
        </w:rPr>
        <w:t xml:space="preserve"> – the penetration, no matter how slight, of the vagina or anus with any body part or object, or oral penetration by a sex organ of another person, without the consent of the victim;</w:t>
      </w:r>
    </w:p>
    <w:p w14:paraId="64A166C0" w14:textId="77777777" w:rsidR="00555AFF" w:rsidRPr="0047165D" w:rsidRDefault="00555AFF" w:rsidP="000436BB">
      <w:pPr>
        <w:pStyle w:val="paragraph"/>
        <w:spacing w:before="0" w:beforeAutospacing="0" w:after="0" w:afterAutospacing="0"/>
        <w:ind w:left="1080" w:hanging="36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t xml:space="preserve">ii.  </w:t>
      </w:r>
      <w:r w:rsidRPr="0047165D">
        <w:rPr>
          <w:rStyle w:val="eop"/>
          <w:rFonts w:ascii="Arial" w:hAnsi="Arial" w:cs="Arial"/>
          <w:i/>
          <w:color w:val="333333"/>
          <w:sz w:val="22"/>
          <w:szCs w:val="22"/>
        </w:rPr>
        <w:t>Fondling</w:t>
      </w:r>
      <w:r w:rsidRPr="0047165D">
        <w:rPr>
          <w:rStyle w:val="eop"/>
          <w:rFonts w:ascii="Arial" w:hAnsi="Arial" w:cs="Arial"/>
          <w:color w:val="333333"/>
          <w:sz w:val="22"/>
          <w:szCs w:val="22"/>
        </w:rPr>
        <w:t xml:space="preserve"> – the touching of the private body parts of another person for the purpose of sexual gratification, without the consent of the victim, including instances where the victim is incapable of giving consent because of his/her age or because of his/her temporary or permanent mental incapacity;</w:t>
      </w:r>
    </w:p>
    <w:p w14:paraId="1EEFD0F5" w14:textId="77777777" w:rsidR="00555AFF" w:rsidRPr="0047165D" w:rsidRDefault="00555AFF" w:rsidP="000436BB">
      <w:pPr>
        <w:pStyle w:val="paragraph"/>
        <w:spacing w:before="0" w:beforeAutospacing="0" w:after="0" w:afterAutospacing="0"/>
        <w:ind w:left="1080" w:hanging="360"/>
        <w:contextualSpacing/>
        <w:jc w:val="both"/>
        <w:textAlignment w:val="baseline"/>
        <w:rPr>
          <w:rStyle w:val="eop"/>
          <w:rFonts w:ascii="Arial" w:hAnsi="Arial" w:cs="Arial"/>
          <w:color w:val="333333"/>
          <w:sz w:val="22"/>
          <w:szCs w:val="22"/>
        </w:rPr>
      </w:pPr>
      <w:r w:rsidRPr="0047165D">
        <w:rPr>
          <w:rStyle w:val="eop"/>
          <w:rFonts w:ascii="Arial" w:hAnsi="Arial" w:cs="Arial"/>
          <w:color w:val="333333"/>
          <w:sz w:val="22"/>
          <w:szCs w:val="22"/>
        </w:rPr>
        <w:t xml:space="preserve">iii.  </w:t>
      </w:r>
      <w:r w:rsidRPr="0047165D">
        <w:rPr>
          <w:rStyle w:val="eop"/>
          <w:rFonts w:ascii="Arial" w:hAnsi="Arial" w:cs="Arial"/>
          <w:i/>
          <w:color w:val="333333"/>
          <w:sz w:val="22"/>
          <w:szCs w:val="22"/>
        </w:rPr>
        <w:t>Incest</w:t>
      </w:r>
      <w:r w:rsidRPr="0047165D">
        <w:rPr>
          <w:rStyle w:val="eop"/>
          <w:rFonts w:ascii="Arial" w:hAnsi="Arial" w:cs="Arial"/>
          <w:color w:val="333333"/>
          <w:sz w:val="22"/>
          <w:szCs w:val="22"/>
        </w:rPr>
        <w:t xml:space="preserve"> – sexual intercourse between persons who are related to each other within the degrees wherein marriage is prohibited by law;</w:t>
      </w:r>
    </w:p>
    <w:p w14:paraId="71300E7C" w14:textId="77777777" w:rsidR="00555AFF" w:rsidRPr="0047165D" w:rsidRDefault="00555AFF" w:rsidP="000436BB">
      <w:pPr>
        <w:pStyle w:val="paragraph"/>
        <w:spacing w:before="0" w:beforeAutospacing="0" w:after="0" w:afterAutospacing="0"/>
        <w:ind w:left="1080" w:hanging="360"/>
        <w:contextualSpacing/>
        <w:jc w:val="both"/>
        <w:textAlignment w:val="baseline"/>
        <w:rPr>
          <w:rFonts w:ascii="Arial" w:hAnsi="Arial" w:cs="Arial"/>
          <w:color w:val="333333"/>
          <w:sz w:val="22"/>
          <w:szCs w:val="22"/>
        </w:rPr>
      </w:pPr>
      <w:r w:rsidRPr="0047165D">
        <w:rPr>
          <w:rStyle w:val="eop"/>
          <w:rFonts w:ascii="Arial" w:hAnsi="Arial" w:cs="Arial"/>
          <w:color w:val="333333"/>
          <w:sz w:val="22"/>
          <w:szCs w:val="22"/>
        </w:rPr>
        <w:t xml:space="preserve">iv.  </w:t>
      </w:r>
      <w:r w:rsidRPr="0047165D">
        <w:rPr>
          <w:rStyle w:val="eop"/>
          <w:rFonts w:ascii="Arial" w:hAnsi="Arial" w:cs="Arial"/>
          <w:i/>
          <w:color w:val="333333"/>
          <w:sz w:val="22"/>
          <w:szCs w:val="22"/>
        </w:rPr>
        <w:t xml:space="preserve">Statutory Rape </w:t>
      </w:r>
      <w:r w:rsidRPr="0047165D">
        <w:rPr>
          <w:rStyle w:val="eop"/>
          <w:rFonts w:ascii="Arial" w:hAnsi="Arial" w:cs="Arial"/>
          <w:color w:val="333333"/>
          <w:sz w:val="22"/>
          <w:szCs w:val="22"/>
        </w:rPr>
        <w:t>– sexual intercourse with a person who is under the statutory age of consent.</w:t>
      </w:r>
      <w:r w:rsidRPr="0047165D">
        <w:rPr>
          <w:rStyle w:val="eop"/>
          <w:rFonts w:ascii="Arial" w:hAnsi="Arial" w:cs="Arial"/>
          <w:color w:val="333333"/>
          <w:sz w:val="22"/>
          <w:szCs w:val="22"/>
        </w:rPr>
        <w:br/>
      </w:r>
    </w:p>
    <w:p w14:paraId="5BA88FD3" w14:textId="77777777" w:rsidR="00555AFF" w:rsidRPr="0047165D" w:rsidRDefault="00555AFF" w:rsidP="000436BB">
      <w:pPr>
        <w:rPr>
          <w:rStyle w:val="eop"/>
          <w:rFonts w:ascii="Arial" w:hAnsi="Arial" w:cs="Arial"/>
          <w:color w:val="333333"/>
          <w:sz w:val="22"/>
          <w:szCs w:val="22"/>
        </w:rPr>
      </w:pPr>
      <w:r w:rsidRPr="0047165D">
        <w:rPr>
          <w:rStyle w:val="eop"/>
          <w:rFonts w:ascii="Arial" w:hAnsi="Arial" w:cs="Arial"/>
          <w:i/>
          <w:iCs/>
          <w:color w:val="333333"/>
          <w:sz w:val="22"/>
          <w:szCs w:val="22"/>
        </w:rPr>
        <w:t>Sexual Exploitation:</w:t>
      </w:r>
      <w:r w:rsidRPr="0047165D">
        <w:rPr>
          <w:rStyle w:val="eop"/>
          <w:rFonts w:ascii="Arial" w:hAnsi="Arial" w:cs="Arial"/>
          <w:color w:val="333333"/>
          <w:sz w:val="22"/>
          <w:szCs w:val="22"/>
        </w:rPr>
        <w:t xml:space="preserve"> Conduct where an individual takes non-consensual or abusive sexual advantage of another for their own benefit, or to benefit anyone other than the one being exploited.  Examples of sexual exploitation include, but are not limited to, engaging in voyeurism; sharing of pornographic or other sexually inappropriate material; the intentional removal of a condom or other contraceptive barrier during sexual activity without the consent of a sexual partner; and any activity that goes beyond the boundaries of consent, such as recording of sexual activity, letting others watch consensual sex, or knowingly transmitting a sexually transmitted disease (STD) to another.  Allegations of Sexual Exploitation will be evaluated to determine if the meet the severe, pervasive and objectively offensive standard. </w:t>
      </w:r>
    </w:p>
    <w:p w14:paraId="6CA27754" w14:textId="77777777" w:rsidR="00555AFF" w:rsidRPr="0047165D" w:rsidRDefault="00555AFF" w:rsidP="000436BB">
      <w:pPr>
        <w:rPr>
          <w:rFonts w:ascii="Arial" w:hAnsi="Arial" w:cs="Arial"/>
          <w:b/>
          <w:bCs/>
          <w:noProof/>
          <w:sz w:val="22"/>
          <w:szCs w:val="22"/>
        </w:rPr>
      </w:pPr>
    </w:p>
    <w:p w14:paraId="2FC8BE03" w14:textId="77777777" w:rsidR="00555AFF" w:rsidRPr="0047165D" w:rsidRDefault="00555AFF" w:rsidP="000436BB">
      <w:pPr>
        <w:rPr>
          <w:rFonts w:ascii="Arial" w:hAnsi="Arial" w:cs="Arial"/>
          <w:color w:val="333333"/>
          <w:sz w:val="22"/>
          <w:szCs w:val="22"/>
        </w:rPr>
      </w:pPr>
      <w:r w:rsidRPr="0047165D">
        <w:rPr>
          <w:rFonts w:ascii="Arial" w:hAnsi="Arial" w:cs="Arial"/>
          <w:i/>
          <w:iCs/>
          <w:noProof/>
          <w:sz w:val="22"/>
          <w:szCs w:val="22"/>
        </w:rPr>
        <w:t>Indecent Exposure:</w:t>
      </w:r>
      <w:r w:rsidRPr="0047165D">
        <w:rPr>
          <w:rFonts w:ascii="Arial" w:hAnsi="Arial" w:cs="Arial"/>
          <w:noProof/>
          <w:sz w:val="22"/>
          <w:szCs w:val="22"/>
        </w:rPr>
        <w:t xml:space="preserve"> The act of intentionally exposing one’s genitals in public or in front of others, for the purpose of sexual gratification or causing offense.  </w:t>
      </w:r>
      <w:r w:rsidRPr="0047165D">
        <w:rPr>
          <w:rStyle w:val="eop"/>
          <w:rFonts w:ascii="Arial" w:hAnsi="Arial" w:cs="Arial"/>
          <w:color w:val="333333"/>
          <w:sz w:val="22"/>
          <w:szCs w:val="22"/>
        </w:rPr>
        <w:t xml:space="preserve">Allegations of Indecent Exposure will be evaluated to determine if the meet the severe, pervasive and objectively offensive standard. </w:t>
      </w:r>
    </w:p>
    <w:p w14:paraId="3B4DEA1D" w14:textId="77777777" w:rsidR="00092B9D" w:rsidRPr="0047165D" w:rsidRDefault="00092B9D" w:rsidP="000436BB">
      <w:pPr>
        <w:pStyle w:val="paragraph"/>
        <w:spacing w:before="0" w:beforeAutospacing="0" w:after="0" w:afterAutospacing="0"/>
        <w:contextualSpacing/>
        <w:jc w:val="both"/>
        <w:textAlignment w:val="baseline"/>
        <w:rPr>
          <w:rFonts w:ascii="Arial" w:hAnsi="Arial" w:cs="Arial"/>
          <w:b/>
          <w:bCs/>
          <w:sz w:val="22"/>
          <w:szCs w:val="22"/>
        </w:rPr>
      </w:pPr>
    </w:p>
    <w:p w14:paraId="63474519" w14:textId="4FAF030C"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Stalking</w:t>
      </w:r>
      <w:r w:rsidR="00AA6FEF" w:rsidRPr="0047165D">
        <w:rPr>
          <w:rFonts w:ascii="Arial" w:hAnsi="Arial" w:cs="Arial"/>
          <w:b/>
          <w:bCs/>
          <w:sz w:val="22"/>
          <w:szCs w:val="22"/>
        </w:rPr>
        <w:t xml:space="preserve"> </w:t>
      </w:r>
      <w:r w:rsidR="00AA6FEF" w:rsidRPr="0047165D">
        <w:rPr>
          <w:rFonts w:ascii="Arial" w:hAnsi="Arial" w:cs="Arial"/>
          <w:sz w:val="22"/>
          <w:szCs w:val="22"/>
        </w:rPr>
        <w:t xml:space="preserve">– </w:t>
      </w:r>
      <w:r w:rsidR="009B466D">
        <w:rPr>
          <w:rFonts w:ascii="Arial" w:hAnsi="Arial" w:cs="Arial"/>
          <w:sz w:val="22"/>
          <w:szCs w:val="22"/>
        </w:rPr>
        <w:t>OSU CHS Title IX Policy, 1.02 Definitions, q.</w:t>
      </w:r>
    </w:p>
    <w:p w14:paraId="4032AEDE" w14:textId="77777777" w:rsidR="00555AFF" w:rsidRPr="0047165D" w:rsidRDefault="00555AFF" w:rsidP="000436BB">
      <w:pPr>
        <w:autoSpaceDE w:val="0"/>
        <w:autoSpaceDN w:val="0"/>
        <w:adjustRightInd w:val="0"/>
        <w:rPr>
          <w:rFonts w:ascii="Arial" w:hAnsi="Arial" w:cs="Arial"/>
          <w:sz w:val="22"/>
          <w:szCs w:val="22"/>
        </w:rPr>
      </w:pPr>
      <w:r w:rsidRPr="0047165D">
        <w:rPr>
          <w:rFonts w:ascii="Arial" w:hAnsi="Arial" w:cs="Arial"/>
          <w:sz w:val="22"/>
          <w:szCs w:val="22"/>
        </w:rPr>
        <w:t xml:space="preserve">Stalking refers to one who engages in a course of conduct directed at a specific person that would cause a reasonable person to fear for their safety or the safety of others or suffer substantial emotional distress. </w:t>
      </w:r>
    </w:p>
    <w:p w14:paraId="736B4BDE" w14:textId="77777777" w:rsidR="00555AFF" w:rsidRPr="0047165D" w:rsidRDefault="00555AFF" w:rsidP="00F15AB8">
      <w:pPr>
        <w:pStyle w:val="ListParagraph"/>
        <w:numPr>
          <w:ilvl w:val="0"/>
          <w:numId w:val="12"/>
        </w:numPr>
        <w:tabs>
          <w:tab w:val="clear" w:pos="2520"/>
          <w:tab w:val="num" w:pos="2430"/>
        </w:tabs>
        <w:autoSpaceDE w:val="0"/>
        <w:autoSpaceDN w:val="0"/>
        <w:adjustRightInd w:val="0"/>
        <w:ind w:left="1170"/>
        <w:rPr>
          <w:rFonts w:ascii="Arial" w:hAnsi="Arial" w:cs="Arial"/>
          <w:sz w:val="22"/>
          <w:szCs w:val="22"/>
        </w:rPr>
      </w:pPr>
      <w:r w:rsidRPr="0047165D">
        <w:rPr>
          <w:rFonts w:ascii="Arial" w:hAnsi="Arial" w:cs="Arial"/>
          <w:b/>
          <w:bCs/>
          <w:iCs/>
          <w:sz w:val="22"/>
          <w:szCs w:val="22"/>
        </w:rPr>
        <w:t xml:space="preserve">Course of conduct </w:t>
      </w:r>
      <w:r w:rsidRPr="0047165D">
        <w:rPr>
          <w:rFonts w:ascii="Arial" w:hAnsi="Arial" w:cs="Arial"/>
          <w:sz w:val="22"/>
          <w:szCs w:val="22"/>
        </w:rPr>
        <w:t xml:space="preserve">means two or more acts, including, but not limited to, acts in which the stalker directly, indirectly, or through third parties, by any action, method, device, or means, follows, monitors, observes, surveils, threatens, or communicates to or about a person, or interferes with a person’s property. </w:t>
      </w:r>
    </w:p>
    <w:p w14:paraId="764A7FF4" w14:textId="77777777" w:rsidR="00555AFF" w:rsidRPr="0047165D" w:rsidRDefault="00555AFF" w:rsidP="00F15AB8">
      <w:pPr>
        <w:pStyle w:val="ListParagraph"/>
        <w:numPr>
          <w:ilvl w:val="0"/>
          <w:numId w:val="12"/>
        </w:numPr>
        <w:tabs>
          <w:tab w:val="clear" w:pos="2520"/>
          <w:tab w:val="num" w:pos="2430"/>
        </w:tabs>
        <w:autoSpaceDE w:val="0"/>
        <w:autoSpaceDN w:val="0"/>
        <w:adjustRightInd w:val="0"/>
        <w:ind w:left="1170"/>
        <w:rPr>
          <w:rFonts w:ascii="Arial" w:hAnsi="Arial" w:cs="Arial"/>
          <w:sz w:val="22"/>
          <w:szCs w:val="22"/>
        </w:rPr>
      </w:pPr>
      <w:r w:rsidRPr="0047165D">
        <w:rPr>
          <w:rFonts w:ascii="Arial" w:hAnsi="Arial" w:cs="Arial"/>
          <w:b/>
          <w:bCs/>
          <w:iCs/>
          <w:sz w:val="22"/>
          <w:szCs w:val="22"/>
        </w:rPr>
        <w:t xml:space="preserve">Reasonable person </w:t>
      </w:r>
      <w:r w:rsidRPr="0047165D">
        <w:rPr>
          <w:rFonts w:ascii="Arial" w:hAnsi="Arial" w:cs="Arial"/>
          <w:sz w:val="22"/>
          <w:szCs w:val="22"/>
        </w:rPr>
        <w:t xml:space="preserve">means a person under similar circumstances and with similar identities to the victim. </w:t>
      </w:r>
    </w:p>
    <w:p w14:paraId="231B9AAB" w14:textId="77777777" w:rsidR="00555AFF" w:rsidRPr="0047165D" w:rsidRDefault="00555AFF" w:rsidP="00F15AB8">
      <w:pPr>
        <w:pStyle w:val="ListParagraph"/>
        <w:numPr>
          <w:ilvl w:val="0"/>
          <w:numId w:val="12"/>
        </w:numPr>
        <w:tabs>
          <w:tab w:val="clear" w:pos="2520"/>
          <w:tab w:val="left" w:pos="2430"/>
        </w:tabs>
        <w:autoSpaceDE w:val="0"/>
        <w:autoSpaceDN w:val="0"/>
        <w:adjustRightInd w:val="0"/>
        <w:ind w:left="1170"/>
        <w:rPr>
          <w:rFonts w:ascii="Arial" w:hAnsi="Arial" w:cs="Arial"/>
          <w:color w:val="333333"/>
          <w:sz w:val="22"/>
          <w:szCs w:val="22"/>
        </w:rPr>
      </w:pPr>
      <w:r w:rsidRPr="0047165D">
        <w:rPr>
          <w:rFonts w:ascii="Arial" w:hAnsi="Arial" w:cs="Arial"/>
          <w:b/>
          <w:bCs/>
          <w:iCs/>
          <w:sz w:val="22"/>
          <w:szCs w:val="22"/>
        </w:rPr>
        <w:t xml:space="preserve">Substantial emotional distress </w:t>
      </w:r>
      <w:r w:rsidRPr="0047165D">
        <w:rPr>
          <w:rFonts w:ascii="Arial" w:hAnsi="Arial" w:cs="Arial"/>
          <w:sz w:val="22"/>
          <w:szCs w:val="22"/>
        </w:rPr>
        <w:t xml:space="preserve">means significant mental suffering or anguish that may, but does not necessarily, require medical or other professional treatment or counseling. </w:t>
      </w:r>
    </w:p>
    <w:p w14:paraId="0DF1D912" w14:textId="77777777" w:rsidR="00755E45" w:rsidRPr="0047165D" w:rsidRDefault="00755E45" w:rsidP="000436BB">
      <w:pPr>
        <w:pStyle w:val="paragraph"/>
        <w:spacing w:before="0" w:beforeAutospacing="0" w:after="0" w:afterAutospacing="0"/>
        <w:contextualSpacing/>
        <w:jc w:val="both"/>
        <w:textAlignment w:val="baseline"/>
        <w:rPr>
          <w:rFonts w:ascii="Arial" w:hAnsi="Arial" w:cs="Arial"/>
          <w:b/>
          <w:bCs/>
          <w:sz w:val="22"/>
          <w:szCs w:val="22"/>
        </w:rPr>
      </w:pPr>
    </w:p>
    <w:p w14:paraId="041B1E14" w14:textId="30EBB275" w:rsidR="00555AFF" w:rsidRPr="0047165D" w:rsidRDefault="00555AFF" w:rsidP="000436BB">
      <w:pPr>
        <w:pStyle w:val="paragraph"/>
        <w:spacing w:before="0" w:beforeAutospacing="0" w:after="0" w:afterAutospacing="0"/>
        <w:contextualSpacing/>
        <w:jc w:val="both"/>
        <w:textAlignment w:val="baseline"/>
        <w:rPr>
          <w:rFonts w:ascii="Arial" w:hAnsi="Arial" w:cs="Arial"/>
          <w:sz w:val="22"/>
          <w:szCs w:val="22"/>
        </w:rPr>
      </w:pPr>
      <w:r w:rsidRPr="0047165D">
        <w:rPr>
          <w:rFonts w:ascii="Arial" w:hAnsi="Arial" w:cs="Arial"/>
          <w:b/>
          <w:bCs/>
          <w:sz w:val="22"/>
          <w:szCs w:val="22"/>
        </w:rPr>
        <w:t>Retaliation</w:t>
      </w:r>
      <w:r w:rsidR="00AA6FEF" w:rsidRPr="0047165D">
        <w:rPr>
          <w:rFonts w:ascii="Arial" w:hAnsi="Arial" w:cs="Arial"/>
          <w:b/>
          <w:bCs/>
          <w:sz w:val="22"/>
          <w:szCs w:val="22"/>
        </w:rPr>
        <w:t xml:space="preserve"> </w:t>
      </w:r>
      <w:r w:rsidR="00AA6FEF" w:rsidRPr="0047165D">
        <w:rPr>
          <w:rFonts w:ascii="Arial" w:hAnsi="Arial" w:cs="Arial"/>
          <w:sz w:val="22"/>
          <w:szCs w:val="22"/>
        </w:rPr>
        <w:t xml:space="preserve">– </w:t>
      </w:r>
      <w:r w:rsidR="002436DF">
        <w:rPr>
          <w:rFonts w:ascii="Arial" w:hAnsi="Arial" w:cs="Arial"/>
          <w:sz w:val="22"/>
          <w:szCs w:val="22"/>
        </w:rPr>
        <w:t>OSU CHS Title IX Policy, 7.01</w:t>
      </w:r>
    </w:p>
    <w:p w14:paraId="1F5DA4BB" w14:textId="77777777" w:rsidR="00555AFF" w:rsidRPr="0047165D" w:rsidRDefault="00555AFF" w:rsidP="000436BB">
      <w:pPr>
        <w:pStyle w:val="ListParagraph"/>
        <w:ind w:left="0"/>
        <w:rPr>
          <w:rFonts w:ascii="Arial" w:hAnsi="Arial" w:cs="Arial"/>
          <w:color w:val="333333"/>
          <w:sz w:val="22"/>
          <w:szCs w:val="22"/>
        </w:rPr>
      </w:pPr>
      <w:r w:rsidRPr="0047165D">
        <w:rPr>
          <w:rFonts w:ascii="Arial" w:hAnsi="Arial" w:cs="Arial"/>
          <w:color w:val="333333"/>
          <w:sz w:val="22"/>
          <w:szCs w:val="22"/>
        </w:rPr>
        <w:t>Behaviors indicating but not limited to, intimidation, threats, coercion, or discrimination against a person who, acting in good faith, brings a complaint forward or against an individual who has participated in an investigation or conduct process. For more information, see the Board of Regents for the Oklahoma Agricultural and Mechanical Colleges Policy 3.06 Non-Retaliation.</w:t>
      </w:r>
    </w:p>
    <w:p w14:paraId="351982D2" w14:textId="2EBC938C" w:rsidR="00264CBE" w:rsidRPr="0047165D" w:rsidRDefault="00264CBE" w:rsidP="000436BB">
      <w:pPr>
        <w:autoSpaceDE w:val="0"/>
        <w:autoSpaceDN w:val="0"/>
        <w:adjustRightInd w:val="0"/>
        <w:rPr>
          <w:rFonts w:ascii="Arial" w:hAnsi="Arial" w:cs="Arial"/>
          <w:b/>
          <w:sz w:val="22"/>
          <w:szCs w:val="22"/>
          <w:highlight w:val="yellow"/>
          <w:u w:val="single"/>
        </w:rPr>
      </w:pPr>
    </w:p>
    <w:p w14:paraId="704FB8DC" w14:textId="77777777" w:rsidR="0089069F" w:rsidRDefault="0089069F">
      <w:pPr>
        <w:rPr>
          <w:rFonts w:ascii="Arial" w:hAnsi="Arial" w:cs="Arial"/>
          <w:b/>
          <w:bCs/>
          <w:color w:val="FF6600"/>
          <w:kern w:val="36"/>
          <w:sz w:val="28"/>
          <w:szCs w:val="48"/>
        </w:rPr>
      </w:pPr>
      <w:r>
        <w:rPr>
          <w:rFonts w:cs="Arial"/>
        </w:rPr>
        <w:br w:type="page"/>
      </w:r>
    </w:p>
    <w:p w14:paraId="6689FB02" w14:textId="68A07FB2" w:rsidR="00AE3FF4" w:rsidRPr="0047165D" w:rsidRDefault="5818FC93" w:rsidP="00755E45">
      <w:pPr>
        <w:pStyle w:val="Heading1"/>
        <w:rPr>
          <w:rFonts w:cs="Arial"/>
        </w:rPr>
      </w:pPr>
      <w:bookmarkStart w:id="5" w:name="_Toc52214232"/>
      <w:r w:rsidRPr="0047165D">
        <w:rPr>
          <w:rFonts w:cs="Arial"/>
        </w:rPr>
        <w:lastRenderedPageBreak/>
        <w:t>Victim Information</w:t>
      </w:r>
      <w:bookmarkEnd w:id="5"/>
    </w:p>
    <w:p w14:paraId="75C6889C" w14:textId="4FED6731" w:rsidR="00AE3FF4" w:rsidRPr="007946DF" w:rsidRDefault="00AE3FF4" w:rsidP="00D44A3E">
      <w:pPr>
        <w:rPr>
          <w:rFonts w:ascii="Arial" w:hAnsi="Arial" w:cs="Arial"/>
          <w:b/>
          <w:bCs/>
          <w:sz w:val="22"/>
          <w:szCs w:val="22"/>
        </w:rPr>
      </w:pPr>
      <w:r w:rsidRPr="007946DF">
        <w:rPr>
          <w:rFonts w:ascii="Arial" w:hAnsi="Arial" w:cs="Arial"/>
          <w:b/>
          <w:bCs/>
          <w:sz w:val="22"/>
          <w:szCs w:val="22"/>
        </w:rPr>
        <w:t xml:space="preserve">What to do if you are a </w:t>
      </w:r>
      <w:r w:rsidR="00092B9D" w:rsidRPr="007946DF">
        <w:rPr>
          <w:rFonts w:ascii="Arial" w:hAnsi="Arial" w:cs="Arial"/>
          <w:b/>
          <w:bCs/>
          <w:sz w:val="22"/>
          <w:szCs w:val="22"/>
        </w:rPr>
        <w:t>v</w:t>
      </w:r>
      <w:r w:rsidRPr="007946DF">
        <w:rPr>
          <w:rFonts w:ascii="Arial" w:hAnsi="Arial" w:cs="Arial"/>
          <w:b/>
          <w:bCs/>
          <w:sz w:val="22"/>
          <w:szCs w:val="22"/>
        </w:rPr>
        <w:t xml:space="preserve">ictim of </w:t>
      </w:r>
      <w:r w:rsidR="00F826DD" w:rsidRPr="007946DF">
        <w:rPr>
          <w:rFonts w:ascii="Arial" w:hAnsi="Arial" w:cs="Arial"/>
          <w:b/>
          <w:bCs/>
          <w:sz w:val="22"/>
          <w:szCs w:val="22"/>
        </w:rPr>
        <w:t>s</w:t>
      </w:r>
      <w:r w:rsidRPr="007946DF">
        <w:rPr>
          <w:rFonts w:ascii="Arial" w:hAnsi="Arial" w:cs="Arial"/>
          <w:b/>
          <w:bCs/>
          <w:sz w:val="22"/>
          <w:szCs w:val="22"/>
        </w:rPr>
        <w:t xml:space="preserve">exual </w:t>
      </w:r>
      <w:r w:rsidR="00F826DD" w:rsidRPr="007946DF">
        <w:rPr>
          <w:rFonts w:ascii="Arial" w:hAnsi="Arial" w:cs="Arial"/>
          <w:b/>
          <w:bCs/>
          <w:sz w:val="22"/>
          <w:szCs w:val="22"/>
        </w:rPr>
        <w:t>v</w:t>
      </w:r>
      <w:r w:rsidRPr="007946DF">
        <w:rPr>
          <w:rFonts w:ascii="Arial" w:hAnsi="Arial" w:cs="Arial"/>
          <w:b/>
          <w:bCs/>
          <w:sz w:val="22"/>
          <w:szCs w:val="22"/>
        </w:rPr>
        <w:t>iolence</w:t>
      </w:r>
    </w:p>
    <w:p w14:paraId="5C73BF22" w14:textId="77777777" w:rsidR="00AE3FF4" w:rsidRPr="0047165D" w:rsidRDefault="00AE3FF4" w:rsidP="000436BB">
      <w:pPr>
        <w:pStyle w:val="Default"/>
        <w:ind w:right="140"/>
        <w:rPr>
          <w:rFonts w:ascii="Arial" w:hAnsi="Arial" w:cs="Arial"/>
          <w:b/>
          <w:color w:val="auto"/>
          <w:sz w:val="22"/>
          <w:szCs w:val="22"/>
        </w:rPr>
      </w:pPr>
    </w:p>
    <w:p w14:paraId="5F785BEF" w14:textId="78EC9153" w:rsidR="00AE3FF4" w:rsidRPr="0047165D" w:rsidRDefault="00AE3FF4" w:rsidP="00F15AB8">
      <w:pPr>
        <w:pStyle w:val="ListParagraph"/>
        <w:numPr>
          <w:ilvl w:val="0"/>
          <w:numId w:val="6"/>
        </w:numPr>
        <w:autoSpaceDE w:val="0"/>
        <w:autoSpaceDN w:val="0"/>
        <w:adjustRightInd w:val="0"/>
        <w:rPr>
          <w:rFonts w:ascii="Arial" w:hAnsi="Arial" w:cs="Arial"/>
          <w:sz w:val="22"/>
          <w:szCs w:val="22"/>
        </w:rPr>
      </w:pPr>
      <w:r w:rsidRPr="0047165D">
        <w:rPr>
          <w:rFonts w:ascii="Arial" w:hAnsi="Arial" w:cs="Arial"/>
          <w:sz w:val="22"/>
          <w:szCs w:val="22"/>
        </w:rPr>
        <w:t>If you are not safe and need immediate help, call the police</w:t>
      </w:r>
      <w:r w:rsidR="006A55DB" w:rsidRPr="0047165D">
        <w:rPr>
          <w:rFonts w:ascii="Arial" w:hAnsi="Arial" w:cs="Arial"/>
          <w:sz w:val="22"/>
          <w:szCs w:val="22"/>
        </w:rPr>
        <w:t xml:space="preserve"> or 911</w:t>
      </w:r>
      <w:r w:rsidRPr="0047165D">
        <w:rPr>
          <w:rFonts w:ascii="Arial" w:hAnsi="Arial" w:cs="Arial"/>
          <w:sz w:val="22"/>
          <w:szCs w:val="22"/>
        </w:rPr>
        <w:t xml:space="preserve">. If the incident happened on campus, call the OSU </w:t>
      </w:r>
      <w:r w:rsidR="00245F41">
        <w:rPr>
          <w:rFonts w:ascii="Arial" w:hAnsi="Arial" w:cs="Arial"/>
          <w:sz w:val="22"/>
          <w:szCs w:val="22"/>
        </w:rPr>
        <w:t xml:space="preserve">CHS Security </w:t>
      </w:r>
      <w:r w:rsidR="00DF55D6">
        <w:rPr>
          <w:rFonts w:ascii="Arial" w:hAnsi="Arial" w:cs="Arial"/>
          <w:sz w:val="22"/>
          <w:szCs w:val="22"/>
        </w:rPr>
        <w:t xml:space="preserve">in Tulsa </w:t>
      </w:r>
      <w:r w:rsidR="00245F41">
        <w:rPr>
          <w:rFonts w:ascii="Arial" w:hAnsi="Arial" w:cs="Arial"/>
          <w:sz w:val="22"/>
          <w:szCs w:val="22"/>
        </w:rPr>
        <w:t>at 918-</w:t>
      </w:r>
      <w:r w:rsidR="00F51FA2">
        <w:rPr>
          <w:rFonts w:ascii="Arial" w:hAnsi="Arial" w:cs="Arial"/>
          <w:sz w:val="22"/>
          <w:szCs w:val="22"/>
        </w:rPr>
        <w:t>561-1234</w:t>
      </w:r>
      <w:r w:rsidR="00DF55D6">
        <w:rPr>
          <w:rFonts w:ascii="Arial" w:hAnsi="Arial" w:cs="Arial"/>
          <w:sz w:val="22"/>
          <w:szCs w:val="22"/>
        </w:rPr>
        <w:t xml:space="preserve"> or in Tahlequah at 918-453-3572</w:t>
      </w:r>
      <w:r w:rsidRPr="0047165D">
        <w:rPr>
          <w:rFonts w:ascii="Arial" w:hAnsi="Arial" w:cs="Arial"/>
          <w:sz w:val="22"/>
          <w:szCs w:val="22"/>
        </w:rPr>
        <w:t xml:space="preserve">. If the incident occurred elsewhere in </w:t>
      </w:r>
      <w:r w:rsidR="00245F41">
        <w:rPr>
          <w:rFonts w:ascii="Arial" w:hAnsi="Arial" w:cs="Arial"/>
          <w:sz w:val="22"/>
          <w:szCs w:val="22"/>
        </w:rPr>
        <w:t>Tulsa</w:t>
      </w:r>
      <w:r w:rsidRPr="0047165D">
        <w:rPr>
          <w:rFonts w:ascii="Arial" w:hAnsi="Arial" w:cs="Arial"/>
          <w:sz w:val="22"/>
          <w:szCs w:val="22"/>
        </w:rPr>
        <w:t xml:space="preserve">, call the </w:t>
      </w:r>
      <w:r w:rsidR="00245F41">
        <w:rPr>
          <w:rFonts w:ascii="Arial" w:hAnsi="Arial" w:cs="Arial"/>
          <w:sz w:val="22"/>
          <w:szCs w:val="22"/>
        </w:rPr>
        <w:t>Tulsa</w:t>
      </w:r>
      <w:r w:rsidRPr="0047165D">
        <w:rPr>
          <w:rFonts w:ascii="Arial" w:hAnsi="Arial" w:cs="Arial"/>
          <w:sz w:val="22"/>
          <w:szCs w:val="22"/>
        </w:rPr>
        <w:t xml:space="preserve"> Police Department at </w:t>
      </w:r>
      <w:r w:rsidR="00245F41">
        <w:rPr>
          <w:rFonts w:ascii="Arial" w:hAnsi="Arial" w:cs="Arial"/>
          <w:sz w:val="22"/>
          <w:szCs w:val="22"/>
        </w:rPr>
        <w:t>918-596-9222</w:t>
      </w:r>
      <w:r w:rsidRPr="0047165D">
        <w:rPr>
          <w:rFonts w:ascii="Arial" w:hAnsi="Arial" w:cs="Arial"/>
          <w:sz w:val="22"/>
          <w:szCs w:val="22"/>
        </w:rPr>
        <w:t xml:space="preserve">. </w:t>
      </w:r>
      <w:r w:rsidR="00DF55D6">
        <w:rPr>
          <w:rFonts w:ascii="Arial" w:hAnsi="Arial" w:cs="Arial"/>
          <w:sz w:val="22"/>
          <w:szCs w:val="22"/>
        </w:rPr>
        <w:t xml:space="preserve">If the incident happened elsewhere in Tahlequah, call the Tahlequah Police Department at 918-456-8801. </w:t>
      </w:r>
      <w:r w:rsidRPr="0047165D">
        <w:rPr>
          <w:rFonts w:ascii="Arial" w:hAnsi="Arial" w:cs="Arial"/>
          <w:sz w:val="22"/>
          <w:szCs w:val="22"/>
        </w:rPr>
        <w:t>If the incident happened anywhere else, call the law enforcement agency that has jurisdiction in the location where it occurred.</w:t>
      </w:r>
    </w:p>
    <w:p w14:paraId="276BBED6" w14:textId="77777777" w:rsidR="00AE3FF4" w:rsidRPr="0047165D" w:rsidRDefault="00AE3FF4" w:rsidP="000436BB">
      <w:pPr>
        <w:pStyle w:val="ListParagraph"/>
        <w:autoSpaceDE w:val="0"/>
        <w:autoSpaceDN w:val="0"/>
        <w:adjustRightInd w:val="0"/>
        <w:rPr>
          <w:rFonts w:ascii="Arial" w:hAnsi="Arial" w:cs="Arial"/>
          <w:sz w:val="22"/>
          <w:szCs w:val="22"/>
        </w:rPr>
      </w:pPr>
    </w:p>
    <w:p w14:paraId="624C5FCE" w14:textId="46049943" w:rsidR="00D60811" w:rsidRPr="0047165D" w:rsidRDefault="00AE3FF4" w:rsidP="00F15AB8">
      <w:pPr>
        <w:pStyle w:val="ListParagraph"/>
        <w:numPr>
          <w:ilvl w:val="0"/>
          <w:numId w:val="6"/>
        </w:numPr>
        <w:autoSpaceDE w:val="0"/>
        <w:autoSpaceDN w:val="0"/>
        <w:adjustRightInd w:val="0"/>
        <w:rPr>
          <w:rFonts w:ascii="Arial" w:hAnsi="Arial" w:cs="Arial"/>
          <w:sz w:val="22"/>
          <w:szCs w:val="22"/>
        </w:rPr>
      </w:pPr>
      <w:r w:rsidRPr="0047165D">
        <w:rPr>
          <w:rFonts w:ascii="Arial" w:hAnsi="Arial" w:cs="Arial"/>
          <w:sz w:val="22"/>
          <w:szCs w:val="22"/>
        </w:rPr>
        <w:t xml:space="preserve">Do what you need to do to feel safe. Go to a safe place or contact someone with whom you are comfortable. You can call the </w:t>
      </w:r>
      <w:r w:rsidRPr="0047165D">
        <w:rPr>
          <w:rFonts w:ascii="Arial" w:hAnsi="Arial" w:cs="Arial"/>
          <w:b/>
          <w:bCs/>
          <w:sz w:val="22"/>
          <w:szCs w:val="22"/>
        </w:rPr>
        <w:t>24-hour</w:t>
      </w:r>
      <w:r w:rsidR="00091DC1" w:rsidRPr="0047165D">
        <w:rPr>
          <w:rFonts w:ascii="Arial" w:hAnsi="Arial" w:cs="Arial"/>
          <w:b/>
          <w:bCs/>
          <w:sz w:val="22"/>
          <w:szCs w:val="22"/>
        </w:rPr>
        <w:t xml:space="preserve"> </w:t>
      </w:r>
      <w:r w:rsidR="00245F41">
        <w:rPr>
          <w:rFonts w:ascii="Arial" w:hAnsi="Arial" w:cs="Arial"/>
          <w:b/>
          <w:bCs/>
          <w:sz w:val="22"/>
          <w:szCs w:val="22"/>
        </w:rPr>
        <w:t xml:space="preserve">Rape </w:t>
      </w:r>
      <w:r w:rsidRPr="0047165D">
        <w:rPr>
          <w:rFonts w:ascii="Arial" w:hAnsi="Arial" w:cs="Arial"/>
          <w:b/>
          <w:bCs/>
          <w:sz w:val="22"/>
          <w:szCs w:val="22"/>
        </w:rPr>
        <w:t>Crisis Line (</w:t>
      </w:r>
      <w:r w:rsidR="00DF55D6">
        <w:rPr>
          <w:rFonts w:ascii="Arial" w:hAnsi="Arial" w:cs="Arial"/>
          <w:b/>
          <w:bCs/>
          <w:sz w:val="22"/>
          <w:szCs w:val="22"/>
        </w:rPr>
        <w:t xml:space="preserve">Tulsa </w:t>
      </w:r>
      <w:r w:rsidR="00245F41">
        <w:rPr>
          <w:rFonts w:ascii="Arial" w:hAnsi="Arial" w:cs="Arial"/>
          <w:b/>
          <w:bCs/>
          <w:sz w:val="22"/>
          <w:szCs w:val="22"/>
        </w:rPr>
        <w:t>918-743-5763</w:t>
      </w:r>
      <w:r w:rsidR="00DF55D6">
        <w:rPr>
          <w:rFonts w:ascii="Arial" w:hAnsi="Arial" w:cs="Arial"/>
          <w:b/>
          <w:bCs/>
          <w:sz w:val="22"/>
          <w:szCs w:val="22"/>
        </w:rPr>
        <w:t xml:space="preserve"> or Tahlequah 800-300-5321</w:t>
      </w:r>
      <w:r w:rsidRPr="0047165D">
        <w:rPr>
          <w:rFonts w:ascii="Arial" w:hAnsi="Arial" w:cs="Arial"/>
          <w:b/>
          <w:bCs/>
          <w:sz w:val="22"/>
          <w:szCs w:val="22"/>
        </w:rPr>
        <w:t xml:space="preserve">) </w:t>
      </w:r>
      <w:r w:rsidRPr="0047165D">
        <w:rPr>
          <w:rFonts w:ascii="Arial" w:hAnsi="Arial" w:cs="Arial"/>
          <w:sz w:val="22"/>
          <w:szCs w:val="22"/>
        </w:rPr>
        <w:t>to get advice and discuss options for how to proceed.</w:t>
      </w:r>
      <w:r w:rsidR="001B63A6" w:rsidRPr="0047165D">
        <w:rPr>
          <w:rFonts w:ascii="Arial" w:hAnsi="Arial" w:cs="Arial"/>
          <w:sz w:val="22"/>
          <w:szCs w:val="22"/>
        </w:rPr>
        <w:t xml:space="preserve">  You can also call the Oklahoma State University Victim Advocates </w:t>
      </w:r>
      <w:r w:rsidR="00245F41">
        <w:rPr>
          <w:rFonts w:ascii="Arial" w:hAnsi="Arial" w:cs="Arial"/>
          <w:sz w:val="22"/>
          <w:szCs w:val="22"/>
        </w:rPr>
        <w:t>918-200-5218.</w:t>
      </w:r>
    </w:p>
    <w:p w14:paraId="6A9A14B0" w14:textId="77777777" w:rsidR="00AE3FF4" w:rsidRPr="0047165D" w:rsidRDefault="00AE3FF4" w:rsidP="000436BB">
      <w:pPr>
        <w:autoSpaceDE w:val="0"/>
        <w:autoSpaceDN w:val="0"/>
        <w:adjustRightInd w:val="0"/>
        <w:rPr>
          <w:rFonts w:ascii="Arial" w:hAnsi="Arial" w:cs="Arial"/>
          <w:sz w:val="22"/>
          <w:szCs w:val="22"/>
        </w:rPr>
      </w:pPr>
    </w:p>
    <w:p w14:paraId="34188BB7" w14:textId="0DA7F89B" w:rsidR="00AE3FF4" w:rsidRPr="0047165D" w:rsidRDefault="00AE3FF4" w:rsidP="00F15AB8">
      <w:pPr>
        <w:pStyle w:val="ListParagraph"/>
        <w:numPr>
          <w:ilvl w:val="0"/>
          <w:numId w:val="6"/>
        </w:numPr>
        <w:autoSpaceDE w:val="0"/>
        <w:autoSpaceDN w:val="0"/>
        <w:adjustRightInd w:val="0"/>
        <w:rPr>
          <w:rFonts w:ascii="Arial" w:hAnsi="Arial" w:cs="Arial"/>
          <w:sz w:val="22"/>
          <w:szCs w:val="22"/>
        </w:rPr>
      </w:pPr>
      <w:r w:rsidRPr="0047165D">
        <w:rPr>
          <w:rFonts w:ascii="Arial" w:hAnsi="Arial" w:cs="Arial"/>
          <w:sz w:val="22"/>
          <w:szCs w:val="22"/>
        </w:rPr>
        <w:t>Do not shower, bathe, douche, change or destroy clothes, eat, drink, smoke, chew gum, take any medications or straighten the room or place of the incident.</w:t>
      </w:r>
      <w:r w:rsidR="00E73CEE" w:rsidRPr="0047165D">
        <w:rPr>
          <w:rFonts w:ascii="Arial" w:hAnsi="Arial" w:cs="Arial"/>
          <w:sz w:val="22"/>
          <w:szCs w:val="22"/>
        </w:rPr>
        <w:t xml:space="preserve"> </w:t>
      </w:r>
      <w:r w:rsidRPr="0047165D">
        <w:rPr>
          <w:rFonts w:ascii="Arial" w:hAnsi="Arial" w:cs="Arial"/>
          <w:sz w:val="22"/>
          <w:szCs w:val="22"/>
        </w:rPr>
        <w:t>Preserving evidence is critical for criminal prosecution.</w:t>
      </w:r>
      <w:r w:rsidR="00E73CEE" w:rsidRPr="0047165D">
        <w:rPr>
          <w:rFonts w:ascii="Arial" w:hAnsi="Arial" w:cs="Arial"/>
          <w:sz w:val="22"/>
          <w:szCs w:val="22"/>
        </w:rPr>
        <w:t xml:space="preserve"> </w:t>
      </w:r>
      <w:r w:rsidRPr="0047165D">
        <w:rPr>
          <w:rFonts w:ascii="Arial" w:hAnsi="Arial" w:cs="Arial"/>
          <w:sz w:val="22"/>
          <w:szCs w:val="22"/>
        </w:rPr>
        <w:t>Although you may not want to prosecute immediately after the incident</w:t>
      </w:r>
      <w:r w:rsidR="0024567F" w:rsidRPr="0047165D">
        <w:rPr>
          <w:rFonts w:ascii="Arial" w:hAnsi="Arial" w:cs="Arial"/>
          <w:sz w:val="22"/>
          <w:szCs w:val="22"/>
        </w:rPr>
        <w:t>,</w:t>
      </w:r>
      <w:r w:rsidRPr="0047165D">
        <w:rPr>
          <w:rFonts w:ascii="Arial" w:hAnsi="Arial" w:cs="Arial"/>
          <w:sz w:val="22"/>
          <w:szCs w:val="22"/>
        </w:rPr>
        <w:t xml:space="preserve"> that choice </w:t>
      </w:r>
      <w:r w:rsidR="006A55DB" w:rsidRPr="0047165D">
        <w:rPr>
          <w:rFonts w:ascii="Arial" w:hAnsi="Arial" w:cs="Arial"/>
          <w:sz w:val="22"/>
          <w:szCs w:val="22"/>
        </w:rPr>
        <w:t xml:space="preserve">may </w:t>
      </w:r>
      <w:r w:rsidRPr="0047165D">
        <w:rPr>
          <w:rFonts w:ascii="Arial" w:hAnsi="Arial" w:cs="Arial"/>
          <w:sz w:val="22"/>
          <w:szCs w:val="22"/>
        </w:rPr>
        <w:t xml:space="preserve">not be available </w:t>
      </w:r>
      <w:r w:rsidR="006A55DB" w:rsidRPr="0047165D">
        <w:rPr>
          <w:rFonts w:ascii="Arial" w:hAnsi="Arial" w:cs="Arial"/>
          <w:sz w:val="22"/>
          <w:szCs w:val="22"/>
        </w:rPr>
        <w:t xml:space="preserve">in the future </w:t>
      </w:r>
      <w:r w:rsidRPr="0047165D">
        <w:rPr>
          <w:rFonts w:ascii="Arial" w:hAnsi="Arial" w:cs="Arial"/>
          <w:sz w:val="22"/>
          <w:szCs w:val="22"/>
        </w:rPr>
        <w:t>without credible evidence.</w:t>
      </w:r>
      <w:r w:rsidR="00E73CEE" w:rsidRPr="0047165D">
        <w:rPr>
          <w:rFonts w:ascii="Arial" w:hAnsi="Arial" w:cs="Arial"/>
          <w:sz w:val="22"/>
          <w:szCs w:val="22"/>
        </w:rPr>
        <w:t xml:space="preserve"> </w:t>
      </w:r>
      <w:r w:rsidRPr="0047165D">
        <w:rPr>
          <w:rFonts w:ascii="Arial" w:hAnsi="Arial" w:cs="Arial"/>
          <w:sz w:val="22"/>
          <w:szCs w:val="22"/>
        </w:rPr>
        <w:t>The evidence collected can also be useful in the campus conduct process.</w:t>
      </w:r>
    </w:p>
    <w:p w14:paraId="2CB4B4E9" w14:textId="77777777" w:rsidR="00AE3FF4" w:rsidRPr="0047165D" w:rsidRDefault="00AE3FF4" w:rsidP="000436BB">
      <w:pPr>
        <w:autoSpaceDE w:val="0"/>
        <w:autoSpaceDN w:val="0"/>
        <w:adjustRightInd w:val="0"/>
        <w:rPr>
          <w:rFonts w:ascii="Arial" w:hAnsi="Arial" w:cs="Arial"/>
          <w:sz w:val="22"/>
          <w:szCs w:val="22"/>
        </w:rPr>
      </w:pPr>
    </w:p>
    <w:p w14:paraId="38996325" w14:textId="354087A4" w:rsidR="001903E6" w:rsidRPr="00481766" w:rsidRDefault="00AE3FF4" w:rsidP="00657BCE">
      <w:pPr>
        <w:pStyle w:val="ListParagraph"/>
        <w:numPr>
          <w:ilvl w:val="0"/>
          <w:numId w:val="6"/>
        </w:numPr>
        <w:autoSpaceDE w:val="0"/>
        <w:autoSpaceDN w:val="0"/>
        <w:adjustRightInd w:val="0"/>
        <w:rPr>
          <w:rFonts w:ascii="Arial" w:hAnsi="Arial" w:cs="Arial"/>
          <w:bCs/>
          <w:sz w:val="22"/>
          <w:szCs w:val="22"/>
        </w:rPr>
      </w:pPr>
      <w:r w:rsidRPr="00481766">
        <w:rPr>
          <w:rFonts w:ascii="Arial" w:hAnsi="Arial" w:cs="Arial"/>
          <w:sz w:val="22"/>
          <w:szCs w:val="22"/>
        </w:rPr>
        <w:t xml:space="preserve">Go to the </w:t>
      </w:r>
      <w:r w:rsidR="00245F41" w:rsidRPr="00481766">
        <w:rPr>
          <w:rFonts w:ascii="Arial" w:hAnsi="Arial" w:cs="Arial"/>
          <w:sz w:val="22"/>
          <w:szCs w:val="22"/>
        </w:rPr>
        <w:t>Hillcrest</w:t>
      </w:r>
      <w:r w:rsidRPr="00481766">
        <w:rPr>
          <w:rFonts w:ascii="Arial" w:hAnsi="Arial" w:cs="Arial"/>
          <w:sz w:val="22"/>
          <w:szCs w:val="22"/>
        </w:rPr>
        <w:t xml:space="preserve"> Medical Center </w:t>
      </w:r>
      <w:r w:rsidR="006A55DB" w:rsidRPr="00481766">
        <w:rPr>
          <w:rFonts w:ascii="Arial" w:hAnsi="Arial" w:cs="Arial"/>
          <w:sz w:val="22"/>
          <w:szCs w:val="22"/>
        </w:rPr>
        <w:t xml:space="preserve">ER </w:t>
      </w:r>
      <w:r w:rsidR="00DF55D6">
        <w:rPr>
          <w:rFonts w:ascii="Arial" w:hAnsi="Arial" w:cs="Arial"/>
          <w:sz w:val="22"/>
          <w:szCs w:val="22"/>
        </w:rPr>
        <w:t xml:space="preserve">in Tulsa or WW Hastings Indian Hospital in Tahlequah </w:t>
      </w:r>
      <w:r w:rsidRPr="00481766">
        <w:rPr>
          <w:rFonts w:ascii="Arial" w:hAnsi="Arial" w:cs="Arial"/>
          <w:sz w:val="22"/>
          <w:szCs w:val="22"/>
        </w:rPr>
        <w:t>to receive care for any physical injuries that may have occurred. While in the emergency room, treatment will be provided for sexually transmitted diseases</w:t>
      </w:r>
      <w:r w:rsidR="006A55DB" w:rsidRPr="00481766">
        <w:rPr>
          <w:rFonts w:ascii="Arial" w:hAnsi="Arial" w:cs="Arial"/>
          <w:sz w:val="22"/>
          <w:szCs w:val="22"/>
        </w:rPr>
        <w:t xml:space="preserve"> and infections</w:t>
      </w:r>
      <w:r w:rsidRPr="00481766">
        <w:rPr>
          <w:rFonts w:ascii="Arial" w:hAnsi="Arial" w:cs="Arial"/>
          <w:sz w:val="22"/>
          <w:szCs w:val="22"/>
        </w:rPr>
        <w:t xml:space="preserve"> and to prevent pregnancy</w:t>
      </w:r>
      <w:r w:rsidR="006A55DB" w:rsidRPr="00481766">
        <w:rPr>
          <w:rFonts w:ascii="Arial" w:hAnsi="Arial" w:cs="Arial"/>
          <w:sz w:val="22"/>
          <w:szCs w:val="22"/>
        </w:rPr>
        <w:t xml:space="preserve"> if </w:t>
      </w:r>
      <w:r w:rsidR="001B63A6" w:rsidRPr="00481766">
        <w:rPr>
          <w:rFonts w:ascii="Arial" w:hAnsi="Arial" w:cs="Arial"/>
          <w:sz w:val="22"/>
          <w:szCs w:val="22"/>
        </w:rPr>
        <w:t>desired</w:t>
      </w:r>
      <w:r w:rsidRPr="00481766">
        <w:rPr>
          <w:rFonts w:ascii="Arial" w:hAnsi="Arial" w:cs="Arial"/>
          <w:sz w:val="22"/>
          <w:szCs w:val="22"/>
        </w:rPr>
        <w:t xml:space="preserve">. </w:t>
      </w:r>
      <w:r w:rsidR="003C3FAE" w:rsidRPr="00481766">
        <w:rPr>
          <w:rFonts w:ascii="Arial" w:hAnsi="Arial" w:cs="Arial"/>
          <w:sz w:val="22"/>
          <w:szCs w:val="22"/>
        </w:rPr>
        <w:t>These services are free of charge.</w:t>
      </w:r>
      <w:r w:rsidR="001B0C01" w:rsidRPr="00481766">
        <w:rPr>
          <w:rFonts w:ascii="Arial" w:hAnsi="Arial" w:cs="Arial"/>
          <w:sz w:val="22"/>
          <w:szCs w:val="22"/>
        </w:rPr>
        <w:t xml:space="preserve"> </w:t>
      </w:r>
    </w:p>
    <w:p w14:paraId="229D5AF2" w14:textId="4D25405B" w:rsidR="00481766" w:rsidRPr="00481766" w:rsidRDefault="00481766" w:rsidP="00481766">
      <w:pPr>
        <w:autoSpaceDE w:val="0"/>
        <w:autoSpaceDN w:val="0"/>
        <w:adjustRightInd w:val="0"/>
        <w:rPr>
          <w:rFonts w:ascii="Arial" w:hAnsi="Arial" w:cs="Arial"/>
          <w:bCs/>
          <w:sz w:val="22"/>
          <w:szCs w:val="22"/>
        </w:rPr>
      </w:pPr>
    </w:p>
    <w:p w14:paraId="32F526D6" w14:textId="6845ED40" w:rsidR="00AE3FF4" w:rsidRPr="0047165D" w:rsidRDefault="00AE3FF4" w:rsidP="00F15AB8">
      <w:pPr>
        <w:pStyle w:val="ListParagraph"/>
        <w:numPr>
          <w:ilvl w:val="0"/>
          <w:numId w:val="6"/>
        </w:numPr>
        <w:autoSpaceDE w:val="0"/>
        <w:autoSpaceDN w:val="0"/>
        <w:adjustRightInd w:val="0"/>
        <w:rPr>
          <w:rFonts w:ascii="Arial" w:hAnsi="Arial" w:cs="Arial"/>
          <w:sz w:val="22"/>
          <w:szCs w:val="22"/>
        </w:rPr>
      </w:pPr>
      <w:r w:rsidRPr="0047165D">
        <w:rPr>
          <w:rFonts w:ascii="Arial" w:hAnsi="Arial" w:cs="Arial"/>
          <w:sz w:val="22"/>
          <w:szCs w:val="22"/>
        </w:rPr>
        <w:t xml:space="preserve">Upon arrival at </w:t>
      </w:r>
      <w:r w:rsidR="00DF55D6">
        <w:rPr>
          <w:rFonts w:ascii="Arial" w:hAnsi="Arial" w:cs="Arial"/>
          <w:sz w:val="22"/>
          <w:szCs w:val="22"/>
        </w:rPr>
        <w:t>the hospital</w:t>
      </w:r>
      <w:r w:rsidRPr="0047165D">
        <w:rPr>
          <w:rFonts w:ascii="Arial" w:hAnsi="Arial" w:cs="Arial"/>
          <w:sz w:val="22"/>
          <w:szCs w:val="22"/>
        </w:rPr>
        <w:t>, you will be t</w:t>
      </w:r>
      <w:r w:rsidR="00563F6C" w:rsidRPr="0047165D">
        <w:rPr>
          <w:rFonts w:ascii="Arial" w:hAnsi="Arial" w:cs="Arial"/>
          <w:sz w:val="22"/>
          <w:szCs w:val="22"/>
        </w:rPr>
        <w:t>aken to a private exam area. A S</w:t>
      </w:r>
      <w:r w:rsidR="000846E4" w:rsidRPr="0047165D">
        <w:rPr>
          <w:rFonts w:ascii="Arial" w:hAnsi="Arial" w:cs="Arial"/>
          <w:sz w:val="22"/>
          <w:szCs w:val="22"/>
        </w:rPr>
        <w:t xml:space="preserve">exual </w:t>
      </w:r>
      <w:r w:rsidR="00563F6C" w:rsidRPr="0047165D">
        <w:rPr>
          <w:rFonts w:ascii="Arial" w:hAnsi="Arial" w:cs="Arial"/>
          <w:sz w:val="22"/>
          <w:szCs w:val="22"/>
        </w:rPr>
        <w:t>A</w:t>
      </w:r>
      <w:r w:rsidR="000846E4" w:rsidRPr="0047165D">
        <w:rPr>
          <w:rFonts w:ascii="Arial" w:hAnsi="Arial" w:cs="Arial"/>
          <w:sz w:val="22"/>
          <w:szCs w:val="22"/>
        </w:rPr>
        <w:t xml:space="preserve">ssault </w:t>
      </w:r>
      <w:r w:rsidR="00563F6C" w:rsidRPr="0047165D">
        <w:rPr>
          <w:rFonts w:ascii="Arial" w:hAnsi="Arial" w:cs="Arial"/>
          <w:sz w:val="22"/>
          <w:szCs w:val="22"/>
        </w:rPr>
        <w:t>Nurse E</w:t>
      </w:r>
      <w:r w:rsidR="000846E4" w:rsidRPr="0047165D">
        <w:rPr>
          <w:rFonts w:ascii="Arial" w:hAnsi="Arial" w:cs="Arial"/>
          <w:sz w:val="22"/>
          <w:szCs w:val="22"/>
        </w:rPr>
        <w:t>xaminer (SANE)</w:t>
      </w:r>
      <w:r w:rsidRPr="0047165D">
        <w:rPr>
          <w:rFonts w:ascii="Arial" w:hAnsi="Arial" w:cs="Arial"/>
          <w:sz w:val="22"/>
          <w:szCs w:val="22"/>
        </w:rPr>
        <w:t xml:space="preserve">, </w:t>
      </w:r>
      <w:r w:rsidR="00A34D85" w:rsidRPr="0047165D">
        <w:rPr>
          <w:rFonts w:ascii="Arial" w:hAnsi="Arial" w:cs="Arial"/>
          <w:sz w:val="22"/>
          <w:szCs w:val="22"/>
        </w:rPr>
        <w:t xml:space="preserve">as well as </w:t>
      </w:r>
      <w:r w:rsidR="000846E4" w:rsidRPr="0047165D">
        <w:rPr>
          <w:rFonts w:ascii="Arial" w:hAnsi="Arial" w:cs="Arial"/>
          <w:sz w:val="22"/>
          <w:szCs w:val="22"/>
        </w:rPr>
        <w:t xml:space="preserve">a </w:t>
      </w:r>
      <w:r w:rsidR="00B626E4" w:rsidRPr="0047165D">
        <w:rPr>
          <w:rFonts w:ascii="Arial" w:hAnsi="Arial" w:cs="Arial"/>
          <w:sz w:val="22"/>
          <w:szCs w:val="22"/>
        </w:rPr>
        <w:t>S</w:t>
      </w:r>
      <w:r w:rsidR="000846E4" w:rsidRPr="0047165D">
        <w:rPr>
          <w:rFonts w:ascii="Arial" w:hAnsi="Arial" w:cs="Arial"/>
          <w:sz w:val="22"/>
          <w:szCs w:val="22"/>
        </w:rPr>
        <w:t xml:space="preserve">exual </w:t>
      </w:r>
      <w:r w:rsidR="00B626E4" w:rsidRPr="0047165D">
        <w:rPr>
          <w:rFonts w:ascii="Arial" w:hAnsi="Arial" w:cs="Arial"/>
          <w:sz w:val="22"/>
          <w:szCs w:val="22"/>
        </w:rPr>
        <w:t>A</w:t>
      </w:r>
      <w:r w:rsidR="000846E4" w:rsidRPr="0047165D">
        <w:rPr>
          <w:rFonts w:ascii="Arial" w:hAnsi="Arial" w:cs="Arial"/>
          <w:sz w:val="22"/>
          <w:szCs w:val="22"/>
        </w:rPr>
        <w:t xml:space="preserve">ssault </w:t>
      </w:r>
      <w:r w:rsidR="00B626E4" w:rsidRPr="0047165D">
        <w:rPr>
          <w:rFonts w:ascii="Arial" w:hAnsi="Arial" w:cs="Arial"/>
          <w:sz w:val="22"/>
          <w:szCs w:val="22"/>
        </w:rPr>
        <w:t>R</w:t>
      </w:r>
      <w:r w:rsidR="000846E4" w:rsidRPr="0047165D">
        <w:rPr>
          <w:rFonts w:ascii="Arial" w:hAnsi="Arial" w:cs="Arial"/>
          <w:sz w:val="22"/>
          <w:szCs w:val="22"/>
        </w:rPr>
        <w:t xml:space="preserve">esponse </w:t>
      </w:r>
      <w:r w:rsidR="00B626E4" w:rsidRPr="0047165D">
        <w:rPr>
          <w:rFonts w:ascii="Arial" w:hAnsi="Arial" w:cs="Arial"/>
          <w:sz w:val="22"/>
          <w:szCs w:val="22"/>
        </w:rPr>
        <w:t>A</w:t>
      </w:r>
      <w:r w:rsidR="0048485A" w:rsidRPr="0047165D">
        <w:rPr>
          <w:rFonts w:ascii="Arial" w:hAnsi="Arial" w:cs="Arial"/>
          <w:sz w:val="22"/>
          <w:szCs w:val="22"/>
        </w:rPr>
        <w:t>dvocate</w:t>
      </w:r>
      <w:r w:rsidR="00B626E4" w:rsidRPr="0047165D">
        <w:rPr>
          <w:rFonts w:ascii="Arial" w:hAnsi="Arial" w:cs="Arial"/>
          <w:sz w:val="22"/>
          <w:szCs w:val="22"/>
        </w:rPr>
        <w:t xml:space="preserve"> (SARA)</w:t>
      </w:r>
      <w:r w:rsidR="0048485A" w:rsidRPr="0047165D">
        <w:rPr>
          <w:rFonts w:ascii="Arial" w:hAnsi="Arial" w:cs="Arial"/>
          <w:sz w:val="22"/>
          <w:szCs w:val="22"/>
        </w:rPr>
        <w:t xml:space="preserve"> and</w:t>
      </w:r>
      <w:r w:rsidRPr="0047165D">
        <w:rPr>
          <w:rFonts w:ascii="Arial" w:hAnsi="Arial" w:cs="Arial"/>
          <w:sz w:val="22"/>
          <w:szCs w:val="22"/>
        </w:rPr>
        <w:t xml:space="preserve"> police officer will </w:t>
      </w:r>
      <w:r w:rsidR="000846E4" w:rsidRPr="0047165D">
        <w:rPr>
          <w:rFonts w:ascii="Arial" w:hAnsi="Arial" w:cs="Arial"/>
          <w:sz w:val="22"/>
          <w:szCs w:val="22"/>
        </w:rPr>
        <w:t>be available for support</w:t>
      </w:r>
      <w:r w:rsidRPr="0047165D">
        <w:rPr>
          <w:rFonts w:ascii="Arial" w:hAnsi="Arial" w:cs="Arial"/>
          <w:sz w:val="22"/>
          <w:szCs w:val="22"/>
        </w:rPr>
        <w:t xml:space="preserve">. </w:t>
      </w:r>
      <w:r w:rsidR="00E73CEE" w:rsidRPr="0047165D">
        <w:rPr>
          <w:rFonts w:ascii="Arial" w:hAnsi="Arial" w:cs="Arial"/>
          <w:sz w:val="22"/>
          <w:szCs w:val="22"/>
        </w:rPr>
        <w:t>The nurse</w:t>
      </w:r>
      <w:r w:rsidR="001903E6" w:rsidRPr="0047165D">
        <w:rPr>
          <w:rFonts w:ascii="Arial" w:hAnsi="Arial" w:cs="Arial"/>
          <w:sz w:val="22"/>
          <w:szCs w:val="22"/>
        </w:rPr>
        <w:t xml:space="preserve"> will examine you</w:t>
      </w:r>
      <w:r w:rsidR="00E73CEE" w:rsidRPr="0047165D">
        <w:rPr>
          <w:rFonts w:ascii="Arial" w:hAnsi="Arial" w:cs="Arial"/>
          <w:sz w:val="22"/>
          <w:szCs w:val="22"/>
        </w:rPr>
        <w:t xml:space="preserve"> in order to treat any injuries and to gather evidence</w:t>
      </w:r>
      <w:r w:rsidRPr="0047165D">
        <w:rPr>
          <w:rFonts w:ascii="Arial" w:hAnsi="Arial" w:cs="Arial"/>
          <w:sz w:val="22"/>
          <w:szCs w:val="22"/>
        </w:rPr>
        <w:t>.</w:t>
      </w:r>
      <w:r w:rsidR="007941D2" w:rsidRPr="0047165D">
        <w:rPr>
          <w:rFonts w:ascii="Arial" w:hAnsi="Arial" w:cs="Arial"/>
          <w:sz w:val="22"/>
          <w:szCs w:val="22"/>
        </w:rPr>
        <w:t xml:space="preserve"> Note</w:t>
      </w:r>
      <w:r w:rsidR="001903E6" w:rsidRPr="0047165D">
        <w:rPr>
          <w:rFonts w:ascii="Arial" w:hAnsi="Arial" w:cs="Arial"/>
          <w:sz w:val="22"/>
          <w:szCs w:val="22"/>
        </w:rPr>
        <w:t>:</w:t>
      </w:r>
      <w:r w:rsidR="007941D2" w:rsidRPr="0047165D">
        <w:rPr>
          <w:rFonts w:ascii="Arial" w:hAnsi="Arial" w:cs="Arial"/>
          <w:sz w:val="22"/>
          <w:szCs w:val="22"/>
        </w:rPr>
        <w:t xml:space="preserve"> a sexual assault exam can be performed up to 120 hours (5 days) after the assault.</w:t>
      </w:r>
    </w:p>
    <w:p w14:paraId="01DF9D6A" w14:textId="77777777" w:rsidR="00AE3FF4" w:rsidRPr="0047165D" w:rsidRDefault="00AE3FF4" w:rsidP="000436BB">
      <w:pPr>
        <w:autoSpaceDE w:val="0"/>
        <w:autoSpaceDN w:val="0"/>
        <w:adjustRightInd w:val="0"/>
        <w:rPr>
          <w:rFonts w:ascii="Arial" w:hAnsi="Arial" w:cs="Arial"/>
          <w:sz w:val="22"/>
          <w:szCs w:val="22"/>
        </w:rPr>
      </w:pPr>
    </w:p>
    <w:p w14:paraId="7AA68B6D" w14:textId="4C57D998" w:rsidR="00AE3FF4" w:rsidRPr="0047165D" w:rsidRDefault="003C3FAE" w:rsidP="00F15AB8">
      <w:pPr>
        <w:pStyle w:val="ListParagraph"/>
        <w:numPr>
          <w:ilvl w:val="0"/>
          <w:numId w:val="6"/>
        </w:numPr>
        <w:autoSpaceDE w:val="0"/>
        <w:autoSpaceDN w:val="0"/>
        <w:adjustRightInd w:val="0"/>
        <w:rPr>
          <w:rFonts w:ascii="Arial" w:hAnsi="Arial" w:cs="Arial"/>
          <w:sz w:val="22"/>
          <w:szCs w:val="22"/>
        </w:rPr>
      </w:pPr>
      <w:r w:rsidRPr="0047165D">
        <w:rPr>
          <w:rFonts w:ascii="Arial" w:hAnsi="Arial" w:cs="Arial"/>
          <w:sz w:val="22"/>
          <w:szCs w:val="22"/>
        </w:rPr>
        <w:t>With your permission, t</w:t>
      </w:r>
      <w:r w:rsidR="00AE3FF4" w:rsidRPr="0047165D">
        <w:rPr>
          <w:rFonts w:ascii="Arial" w:hAnsi="Arial" w:cs="Arial"/>
          <w:sz w:val="22"/>
          <w:szCs w:val="22"/>
        </w:rPr>
        <w:t xml:space="preserve">he </w:t>
      </w:r>
      <w:r w:rsidR="001903E6" w:rsidRPr="0047165D">
        <w:rPr>
          <w:rFonts w:ascii="Arial" w:hAnsi="Arial" w:cs="Arial"/>
          <w:sz w:val="22"/>
          <w:szCs w:val="22"/>
        </w:rPr>
        <w:t>SARA</w:t>
      </w:r>
      <w:r w:rsidR="00AE3FF4" w:rsidRPr="0047165D">
        <w:rPr>
          <w:rFonts w:ascii="Arial" w:hAnsi="Arial" w:cs="Arial"/>
          <w:sz w:val="22"/>
          <w:szCs w:val="22"/>
        </w:rPr>
        <w:t xml:space="preserve"> will support you throughout the entire exam, which will be performed by the nurse.</w:t>
      </w:r>
      <w:r w:rsidR="00EC1531" w:rsidRPr="0047165D">
        <w:rPr>
          <w:rFonts w:ascii="Arial" w:hAnsi="Arial" w:cs="Arial"/>
          <w:sz w:val="22"/>
          <w:szCs w:val="22"/>
        </w:rPr>
        <w:t xml:space="preserve"> </w:t>
      </w:r>
      <w:r w:rsidR="006A55DB" w:rsidRPr="0047165D">
        <w:rPr>
          <w:rFonts w:ascii="Arial" w:hAnsi="Arial" w:cs="Arial"/>
          <w:sz w:val="22"/>
          <w:szCs w:val="22"/>
        </w:rPr>
        <w:t xml:space="preserve">At the ER, you can also choose or decline to file a report with law enforcement. Filing this report does not commit you to a full prosecution; it will only </w:t>
      </w:r>
      <w:r w:rsidR="001B244A" w:rsidRPr="0047165D">
        <w:rPr>
          <w:rFonts w:ascii="Arial" w:hAnsi="Arial" w:cs="Arial"/>
          <w:sz w:val="22"/>
          <w:szCs w:val="22"/>
        </w:rPr>
        <w:t>initiate gathering evidence and statements</w:t>
      </w:r>
      <w:r w:rsidR="006A55DB" w:rsidRPr="0047165D">
        <w:rPr>
          <w:rFonts w:ascii="Arial" w:hAnsi="Arial" w:cs="Arial"/>
          <w:sz w:val="22"/>
          <w:szCs w:val="22"/>
        </w:rPr>
        <w:t>.</w:t>
      </w:r>
      <w:r w:rsidR="00EC1531" w:rsidRPr="0047165D">
        <w:rPr>
          <w:rFonts w:ascii="Arial" w:hAnsi="Arial" w:cs="Arial"/>
          <w:sz w:val="22"/>
          <w:szCs w:val="22"/>
        </w:rPr>
        <w:t xml:space="preserve"> </w:t>
      </w:r>
      <w:r w:rsidR="00AE3FF4" w:rsidRPr="0047165D">
        <w:rPr>
          <w:rFonts w:ascii="Arial" w:hAnsi="Arial" w:cs="Arial"/>
          <w:sz w:val="22"/>
          <w:szCs w:val="22"/>
        </w:rPr>
        <w:t>The advocate will provide a packet of written materials that contains informa</w:t>
      </w:r>
      <w:r w:rsidR="00563F6C" w:rsidRPr="0047165D">
        <w:rPr>
          <w:rFonts w:ascii="Arial" w:hAnsi="Arial" w:cs="Arial"/>
          <w:sz w:val="22"/>
          <w:szCs w:val="22"/>
        </w:rPr>
        <w:t>tion about common reactions to sexual assault</w:t>
      </w:r>
      <w:r w:rsidR="00AE3FF4" w:rsidRPr="0047165D">
        <w:rPr>
          <w:rFonts w:ascii="Arial" w:hAnsi="Arial" w:cs="Arial"/>
          <w:sz w:val="22"/>
          <w:szCs w:val="22"/>
        </w:rPr>
        <w:t>, follow-up medical needs and support services.</w:t>
      </w:r>
      <w:r w:rsidR="008B2426" w:rsidRPr="0047165D">
        <w:rPr>
          <w:rFonts w:ascii="Arial" w:hAnsi="Arial" w:cs="Arial"/>
          <w:sz w:val="22"/>
          <w:szCs w:val="22"/>
        </w:rPr>
        <w:t xml:space="preserve"> </w:t>
      </w:r>
    </w:p>
    <w:p w14:paraId="1F26ABD2" w14:textId="77777777" w:rsidR="0089069F" w:rsidRDefault="0089069F">
      <w:pPr>
        <w:rPr>
          <w:rFonts w:ascii="Arial" w:hAnsi="Arial"/>
          <w:b/>
          <w:bCs/>
          <w:color w:val="FF6600"/>
          <w:kern w:val="36"/>
          <w:sz w:val="28"/>
          <w:szCs w:val="48"/>
        </w:rPr>
      </w:pPr>
      <w:r>
        <w:br w:type="page"/>
      </w:r>
    </w:p>
    <w:p w14:paraId="4654C6D0" w14:textId="249FD5C6" w:rsidR="00AE3FF4" w:rsidRPr="0047165D" w:rsidRDefault="0089069F" w:rsidP="005C6FC0">
      <w:pPr>
        <w:pStyle w:val="Heading1"/>
      </w:pPr>
      <w:bookmarkStart w:id="6" w:name="_Toc52214233"/>
      <w:r>
        <w:lastRenderedPageBreak/>
        <w:t>Confidential Support</w:t>
      </w:r>
      <w:bookmarkEnd w:id="6"/>
      <w:r>
        <w:t xml:space="preserve"> </w:t>
      </w:r>
    </w:p>
    <w:p w14:paraId="4088E399" w14:textId="4E5AFA6D" w:rsidR="00AE3FF4" w:rsidRPr="0047165D" w:rsidRDefault="00AE3FF4" w:rsidP="000436BB">
      <w:pPr>
        <w:autoSpaceDE w:val="0"/>
        <w:autoSpaceDN w:val="0"/>
        <w:adjustRightInd w:val="0"/>
        <w:rPr>
          <w:rFonts w:ascii="Arial" w:hAnsi="Arial" w:cs="Arial"/>
          <w:sz w:val="22"/>
          <w:szCs w:val="22"/>
        </w:rPr>
      </w:pPr>
      <w:r w:rsidRPr="0047165D">
        <w:rPr>
          <w:rFonts w:ascii="Arial" w:hAnsi="Arial" w:cs="Arial"/>
          <w:sz w:val="22"/>
          <w:szCs w:val="22"/>
        </w:rPr>
        <w:t xml:space="preserve">Sexual violence can be </w:t>
      </w:r>
      <w:r w:rsidR="00F06A92" w:rsidRPr="0047165D">
        <w:rPr>
          <w:rFonts w:ascii="Arial" w:hAnsi="Arial" w:cs="Arial"/>
          <w:sz w:val="22"/>
          <w:szCs w:val="22"/>
        </w:rPr>
        <w:t>e</w:t>
      </w:r>
      <w:r w:rsidRPr="0047165D">
        <w:rPr>
          <w:rFonts w:ascii="Arial" w:hAnsi="Arial" w:cs="Arial"/>
          <w:sz w:val="22"/>
          <w:szCs w:val="22"/>
        </w:rPr>
        <w:t xml:space="preserve">motionally </w:t>
      </w:r>
      <w:r w:rsidR="129B27C7" w:rsidRPr="0047165D">
        <w:rPr>
          <w:rFonts w:ascii="Arial" w:hAnsi="Arial" w:cs="Arial"/>
          <w:sz w:val="22"/>
          <w:szCs w:val="22"/>
        </w:rPr>
        <w:t>disruptive,</w:t>
      </w:r>
      <w:r w:rsidRPr="0047165D">
        <w:rPr>
          <w:rFonts w:ascii="Arial" w:hAnsi="Arial" w:cs="Arial"/>
          <w:sz w:val="22"/>
          <w:szCs w:val="22"/>
        </w:rPr>
        <w:t xml:space="preserve"> and it takes time to come to terms with such major stress. </w:t>
      </w:r>
      <w:r w:rsidR="00EC1531" w:rsidRPr="0047165D">
        <w:rPr>
          <w:rFonts w:ascii="Arial" w:hAnsi="Arial" w:cs="Arial"/>
          <w:sz w:val="22"/>
          <w:szCs w:val="22"/>
        </w:rPr>
        <w:t xml:space="preserve"> </w:t>
      </w:r>
      <w:r w:rsidRPr="0047165D">
        <w:rPr>
          <w:rFonts w:ascii="Arial" w:hAnsi="Arial" w:cs="Arial"/>
          <w:sz w:val="22"/>
          <w:szCs w:val="22"/>
        </w:rPr>
        <w:t xml:space="preserve">In addition to support that may be found in family and friends, </w:t>
      </w:r>
      <w:r w:rsidR="00047D32" w:rsidRPr="0047165D">
        <w:rPr>
          <w:rFonts w:ascii="Arial" w:hAnsi="Arial" w:cs="Arial"/>
          <w:sz w:val="22"/>
          <w:szCs w:val="22"/>
        </w:rPr>
        <w:t>several</w:t>
      </w:r>
      <w:r w:rsidRPr="0047165D">
        <w:rPr>
          <w:rFonts w:ascii="Arial" w:hAnsi="Arial" w:cs="Arial"/>
          <w:sz w:val="22"/>
          <w:szCs w:val="22"/>
        </w:rPr>
        <w:t xml:space="preserve"> agencies and departments can serve as resources.</w:t>
      </w:r>
      <w:r w:rsidR="00D83622">
        <w:rPr>
          <w:rFonts w:ascii="Arial" w:hAnsi="Arial" w:cs="Arial"/>
          <w:sz w:val="22"/>
          <w:szCs w:val="22"/>
        </w:rPr>
        <w:t xml:space="preserve"> </w:t>
      </w:r>
      <w:r w:rsidRPr="0047165D">
        <w:rPr>
          <w:rFonts w:ascii="Arial" w:hAnsi="Arial" w:cs="Arial"/>
          <w:sz w:val="22"/>
          <w:szCs w:val="22"/>
        </w:rPr>
        <w:t xml:space="preserve">It is important to be aware </w:t>
      </w:r>
      <w:r w:rsidR="001227BB" w:rsidRPr="0047165D">
        <w:rPr>
          <w:rFonts w:ascii="Arial" w:hAnsi="Arial" w:cs="Arial"/>
          <w:sz w:val="22"/>
          <w:szCs w:val="22"/>
        </w:rPr>
        <w:t xml:space="preserve">of the </w:t>
      </w:r>
      <w:r w:rsidRPr="0047165D">
        <w:rPr>
          <w:rFonts w:ascii="Arial" w:hAnsi="Arial" w:cs="Arial"/>
          <w:sz w:val="22"/>
          <w:szCs w:val="22"/>
        </w:rPr>
        <w:t xml:space="preserve">different individuals </w:t>
      </w:r>
      <w:r w:rsidR="001227BB" w:rsidRPr="0047165D">
        <w:rPr>
          <w:rFonts w:ascii="Arial" w:hAnsi="Arial" w:cs="Arial"/>
          <w:sz w:val="22"/>
          <w:szCs w:val="22"/>
        </w:rPr>
        <w:t xml:space="preserve">that </w:t>
      </w:r>
      <w:r w:rsidR="004D63B0" w:rsidRPr="0047165D">
        <w:rPr>
          <w:rFonts w:ascii="Arial" w:hAnsi="Arial" w:cs="Arial"/>
          <w:sz w:val="22"/>
          <w:szCs w:val="22"/>
        </w:rPr>
        <w:t>one</w:t>
      </w:r>
      <w:r w:rsidRPr="0047165D">
        <w:rPr>
          <w:rFonts w:ascii="Arial" w:hAnsi="Arial" w:cs="Arial"/>
          <w:sz w:val="22"/>
          <w:szCs w:val="22"/>
        </w:rPr>
        <w:t xml:space="preserve"> may contact for assistance following an incident</w:t>
      </w:r>
      <w:r w:rsidR="001227BB" w:rsidRPr="0047165D">
        <w:rPr>
          <w:rFonts w:ascii="Arial" w:hAnsi="Arial" w:cs="Arial"/>
          <w:sz w:val="22"/>
          <w:szCs w:val="22"/>
        </w:rPr>
        <w:t>. These individuals</w:t>
      </w:r>
      <w:r w:rsidRPr="0047165D">
        <w:rPr>
          <w:rFonts w:ascii="Arial" w:hAnsi="Arial" w:cs="Arial"/>
          <w:sz w:val="22"/>
          <w:szCs w:val="22"/>
        </w:rPr>
        <w:t xml:space="preserve"> may have different responsibilities regarding confidentiality, depending on their position</w:t>
      </w:r>
      <w:r w:rsidR="001227BB" w:rsidRPr="0047165D">
        <w:rPr>
          <w:rFonts w:ascii="Arial" w:hAnsi="Arial" w:cs="Arial"/>
          <w:sz w:val="22"/>
          <w:szCs w:val="22"/>
        </w:rPr>
        <w:t xml:space="preserve"> at the university or in the community</w:t>
      </w:r>
      <w:r w:rsidRPr="0047165D">
        <w:rPr>
          <w:rFonts w:ascii="Arial" w:hAnsi="Arial" w:cs="Arial"/>
          <w:sz w:val="22"/>
          <w:szCs w:val="22"/>
        </w:rPr>
        <w:t xml:space="preserve">. Under state law, some individuals can assure the victim of confidentiality, including counselors and victims’ advocates. </w:t>
      </w:r>
      <w:r w:rsidR="007367A3" w:rsidRPr="0047165D">
        <w:rPr>
          <w:rFonts w:ascii="Arial" w:hAnsi="Arial" w:cs="Arial"/>
          <w:sz w:val="22"/>
          <w:szCs w:val="22"/>
        </w:rPr>
        <w:t>M</w:t>
      </w:r>
      <w:r w:rsidRPr="0047165D">
        <w:rPr>
          <w:rFonts w:ascii="Arial" w:hAnsi="Arial" w:cs="Arial"/>
          <w:sz w:val="22"/>
          <w:szCs w:val="22"/>
        </w:rPr>
        <w:t>any university employee</w:t>
      </w:r>
      <w:r w:rsidR="00FB0B5A" w:rsidRPr="0047165D">
        <w:rPr>
          <w:rFonts w:ascii="Arial" w:hAnsi="Arial" w:cs="Arial"/>
          <w:sz w:val="22"/>
          <w:szCs w:val="22"/>
        </w:rPr>
        <w:t>s</w:t>
      </w:r>
      <w:r w:rsidRPr="0047165D">
        <w:rPr>
          <w:rFonts w:ascii="Arial" w:hAnsi="Arial" w:cs="Arial"/>
          <w:sz w:val="22"/>
          <w:szCs w:val="22"/>
        </w:rPr>
        <w:t xml:space="preserve"> cannot guarantee complete confidentiality, </w:t>
      </w:r>
      <w:r w:rsidR="00FB0B5A" w:rsidRPr="0047165D">
        <w:rPr>
          <w:rFonts w:ascii="Arial" w:hAnsi="Arial" w:cs="Arial"/>
          <w:sz w:val="22"/>
          <w:szCs w:val="22"/>
        </w:rPr>
        <w:t>and all are strongly encouraged to report incidents of sexual violence.</w:t>
      </w:r>
      <w:r w:rsidRPr="0047165D">
        <w:rPr>
          <w:rFonts w:ascii="Arial" w:hAnsi="Arial" w:cs="Arial"/>
          <w:sz w:val="22"/>
          <w:szCs w:val="22"/>
        </w:rPr>
        <w:t xml:space="preserve"> Universit</w:t>
      </w:r>
      <w:r w:rsidR="00F06A92" w:rsidRPr="0047165D">
        <w:rPr>
          <w:rFonts w:ascii="Arial" w:hAnsi="Arial" w:cs="Arial"/>
          <w:sz w:val="22"/>
          <w:szCs w:val="22"/>
        </w:rPr>
        <w:t>ies</w:t>
      </w:r>
      <w:r w:rsidRPr="0047165D">
        <w:rPr>
          <w:rFonts w:ascii="Arial" w:hAnsi="Arial" w:cs="Arial"/>
          <w:sz w:val="22"/>
          <w:szCs w:val="22"/>
        </w:rPr>
        <w:t xml:space="preserve"> must balance the needs of the individual victim with an obligation to protect the safety and well-being of the community at large.</w:t>
      </w:r>
      <w:r w:rsidR="0078121E" w:rsidRPr="0047165D">
        <w:rPr>
          <w:rFonts w:ascii="Arial" w:hAnsi="Arial" w:cs="Arial"/>
          <w:sz w:val="22"/>
          <w:szCs w:val="22"/>
        </w:rPr>
        <w:t xml:space="preserve"> </w:t>
      </w:r>
    </w:p>
    <w:p w14:paraId="5E9041F1" w14:textId="77777777" w:rsidR="00AE3FF4" w:rsidRPr="0047165D" w:rsidRDefault="00AE3FF4" w:rsidP="000436BB">
      <w:pPr>
        <w:autoSpaceDE w:val="0"/>
        <w:autoSpaceDN w:val="0"/>
        <w:adjustRightInd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F85BB3" w14:paraId="6AE8A2AC" w14:textId="77777777" w:rsidTr="00B2114A">
        <w:tc>
          <w:tcPr>
            <w:tcW w:w="9350" w:type="dxa"/>
            <w:gridSpan w:val="2"/>
          </w:tcPr>
          <w:p w14:paraId="0A333E45" w14:textId="5304E0CB" w:rsidR="00F85BB3" w:rsidRPr="00F71DF0" w:rsidRDefault="00F85BB3" w:rsidP="00F71DF0">
            <w:pPr>
              <w:autoSpaceDE w:val="0"/>
              <w:autoSpaceDN w:val="0"/>
              <w:adjustRightInd w:val="0"/>
              <w:jc w:val="center"/>
              <w:rPr>
                <w:rFonts w:ascii="Arial" w:hAnsi="Arial" w:cs="Arial"/>
                <w:b/>
                <w:color w:val="FF6600"/>
                <w:sz w:val="22"/>
                <w:szCs w:val="22"/>
              </w:rPr>
            </w:pPr>
            <w:r w:rsidRPr="00F71DF0">
              <w:rPr>
                <w:rFonts w:ascii="Arial" w:hAnsi="Arial" w:cs="Arial"/>
                <w:b/>
                <w:color w:val="FF6600"/>
                <w:sz w:val="22"/>
                <w:szCs w:val="22"/>
              </w:rPr>
              <w:t>OSU Victim Advocates</w:t>
            </w:r>
            <w:r w:rsidR="00385533">
              <w:rPr>
                <w:rFonts w:ascii="Arial" w:hAnsi="Arial" w:cs="Arial"/>
                <w:b/>
                <w:color w:val="FF6600"/>
                <w:sz w:val="22"/>
                <w:szCs w:val="22"/>
              </w:rPr>
              <w:t xml:space="preserve"> </w:t>
            </w:r>
            <w:r w:rsidR="009D24FB">
              <w:rPr>
                <w:rFonts w:ascii="Arial" w:hAnsi="Arial" w:cs="Arial"/>
                <w:b/>
                <w:color w:val="FF6600"/>
                <w:sz w:val="22"/>
                <w:szCs w:val="22"/>
              </w:rPr>
              <w:t>–</w:t>
            </w:r>
            <w:r w:rsidRPr="00F71DF0">
              <w:rPr>
                <w:rFonts w:ascii="Arial" w:hAnsi="Arial" w:cs="Arial"/>
                <w:b/>
                <w:color w:val="FF6600"/>
                <w:sz w:val="22"/>
                <w:szCs w:val="22"/>
              </w:rPr>
              <w:t xml:space="preserve"> </w:t>
            </w:r>
            <w:r w:rsidRPr="00385533">
              <w:rPr>
                <w:rFonts w:ascii="Arial" w:hAnsi="Arial" w:cs="Arial"/>
                <w:bCs/>
                <w:color w:val="FF6600"/>
                <w:sz w:val="22"/>
                <w:szCs w:val="22"/>
              </w:rPr>
              <w:t>Confidential Service</w:t>
            </w:r>
          </w:p>
        </w:tc>
      </w:tr>
      <w:tr w:rsidR="00F85BB3" w14:paraId="1ED468A0" w14:textId="77777777" w:rsidTr="00B2114A">
        <w:tc>
          <w:tcPr>
            <w:tcW w:w="4675" w:type="dxa"/>
          </w:tcPr>
          <w:p w14:paraId="285C7EA1" w14:textId="77777777" w:rsidR="00F85BB3" w:rsidRPr="005F1ACB" w:rsidRDefault="00F85BB3" w:rsidP="00F85BB3">
            <w:pPr>
              <w:autoSpaceDE w:val="0"/>
              <w:autoSpaceDN w:val="0"/>
              <w:adjustRightInd w:val="0"/>
              <w:rPr>
                <w:rFonts w:ascii="Arial" w:hAnsi="Arial" w:cs="Arial"/>
                <w:sz w:val="22"/>
                <w:szCs w:val="22"/>
              </w:rPr>
            </w:pPr>
            <w:r w:rsidRPr="0047165D">
              <w:rPr>
                <w:rFonts w:ascii="Arial" w:hAnsi="Arial" w:cs="Arial"/>
                <w:sz w:val="22"/>
                <w:szCs w:val="22"/>
              </w:rPr>
              <w:t>The OSU Victim Advocates can confidentially provide students with information about on- and off-campus resources available to vi</w:t>
            </w:r>
            <w:r w:rsidRPr="005F1ACB">
              <w:rPr>
                <w:rFonts w:ascii="Arial" w:hAnsi="Arial" w:cs="Arial"/>
                <w:sz w:val="22"/>
                <w:szCs w:val="22"/>
              </w:rPr>
              <w:t xml:space="preserve">ctims. </w:t>
            </w:r>
          </w:p>
          <w:p w14:paraId="25C1FFFD" w14:textId="2BDBCD3E" w:rsidR="00385533" w:rsidRPr="0047165D" w:rsidRDefault="00385533" w:rsidP="007E5E4D">
            <w:pPr>
              <w:autoSpaceDE w:val="0"/>
              <w:autoSpaceDN w:val="0"/>
              <w:adjustRightInd w:val="0"/>
              <w:rPr>
                <w:rFonts w:ascii="Arial" w:hAnsi="Arial" w:cs="Arial"/>
                <w:b/>
                <w:sz w:val="22"/>
                <w:szCs w:val="22"/>
              </w:rPr>
            </w:pPr>
          </w:p>
        </w:tc>
        <w:tc>
          <w:tcPr>
            <w:tcW w:w="4675" w:type="dxa"/>
          </w:tcPr>
          <w:p w14:paraId="19098BB8" w14:textId="633E8D34" w:rsidR="00F85BB3" w:rsidRPr="007E5E4D" w:rsidRDefault="00481766" w:rsidP="00F85BB3">
            <w:pPr>
              <w:autoSpaceDE w:val="0"/>
              <w:autoSpaceDN w:val="0"/>
              <w:adjustRightInd w:val="0"/>
              <w:rPr>
                <w:rFonts w:ascii="Arial" w:hAnsi="Arial" w:cs="Arial"/>
                <w:b/>
                <w:sz w:val="22"/>
                <w:szCs w:val="22"/>
              </w:rPr>
            </w:pPr>
            <w:r w:rsidRPr="007E5E4D">
              <w:rPr>
                <w:rFonts w:ascii="Arial" w:hAnsi="Arial" w:cs="Arial"/>
                <w:b/>
                <w:sz w:val="22"/>
                <w:szCs w:val="22"/>
              </w:rPr>
              <w:t>918-200-5</w:t>
            </w:r>
            <w:r w:rsidR="00010AE4">
              <w:rPr>
                <w:rFonts w:ascii="Arial" w:hAnsi="Arial" w:cs="Arial"/>
                <w:b/>
                <w:sz w:val="22"/>
                <w:szCs w:val="22"/>
              </w:rPr>
              <w:t>595</w:t>
            </w:r>
          </w:p>
          <w:p w14:paraId="553FBB22" w14:textId="77777777" w:rsidR="00F71DF0" w:rsidRDefault="00F71DF0" w:rsidP="00F71DF0">
            <w:pPr>
              <w:autoSpaceDE w:val="0"/>
              <w:autoSpaceDN w:val="0"/>
              <w:adjustRightInd w:val="0"/>
              <w:rPr>
                <w:rFonts w:ascii="Arial" w:hAnsi="Arial" w:cs="Arial"/>
                <w:sz w:val="22"/>
                <w:szCs w:val="22"/>
              </w:rPr>
            </w:pPr>
          </w:p>
          <w:p w14:paraId="0DFF866B" w14:textId="6E177A41" w:rsidR="00F85BB3" w:rsidRPr="0047165D" w:rsidRDefault="00F85BB3" w:rsidP="00F71DF0">
            <w:pPr>
              <w:autoSpaceDE w:val="0"/>
              <w:autoSpaceDN w:val="0"/>
              <w:adjustRightInd w:val="0"/>
              <w:rPr>
                <w:rFonts w:ascii="Arial" w:hAnsi="Arial" w:cs="Arial"/>
                <w:b/>
                <w:sz w:val="22"/>
                <w:szCs w:val="22"/>
              </w:rPr>
            </w:pPr>
          </w:p>
        </w:tc>
      </w:tr>
      <w:tr w:rsidR="00942D76" w14:paraId="3EF935D1" w14:textId="77777777" w:rsidTr="00B2114A">
        <w:tc>
          <w:tcPr>
            <w:tcW w:w="9350" w:type="dxa"/>
            <w:gridSpan w:val="2"/>
          </w:tcPr>
          <w:p w14:paraId="7A197DBA" w14:textId="21A38D37" w:rsidR="00F85BB3" w:rsidRPr="00385533" w:rsidRDefault="00942D76" w:rsidP="00385533">
            <w:pPr>
              <w:autoSpaceDE w:val="0"/>
              <w:autoSpaceDN w:val="0"/>
              <w:adjustRightInd w:val="0"/>
              <w:jc w:val="center"/>
              <w:rPr>
                <w:rFonts w:ascii="Arial" w:hAnsi="Arial" w:cs="Arial"/>
                <w:color w:val="FF6600"/>
                <w:sz w:val="22"/>
                <w:szCs w:val="22"/>
              </w:rPr>
            </w:pPr>
            <w:r w:rsidRPr="00385533">
              <w:rPr>
                <w:rFonts w:ascii="Arial" w:hAnsi="Arial" w:cs="Arial"/>
                <w:b/>
                <w:color w:val="FF6600"/>
                <w:sz w:val="22"/>
                <w:szCs w:val="22"/>
              </w:rPr>
              <w:t>Counseling Resources</w:t>
            </w:r>
            <w:r w:rsidR="00385533">
              <w:rPr>
                <w:rFonts w:ascii="Arial" w:hAnsi="Arial" w:cs="Arial"/>
                <w:b/>
                <w:color w:val="FF6600"/>
                <w:sz w:val="22"/>
                <w:szCs w:val="22"/>
              </w:rPr>
              <w:t xml:space="preserve"> </w:t>
            </w:r>
            <w:r w:rsidR="009D24FB">
              <w:rPr>
                <w:rFonts w:ascii="Arial" w:hAnsi="Arial" w:cs="Arial"/>
                <w:color w:val="FF6600"/>
                <w:sz w:val="22"/>
                <w:szCs w:val="22"/>
              </w:rPr>
              <w:t>–</w:t>
            </w:r>
            <w:r w:rsidRPr="00385533">
              <w:rPr>
                <w:rFonts w:ascii="Arial" w:hAnsi="Arial" w:cs="Arial"/>
                <w:color w:val="FF6600"/>
                <w:sz w:val="22"/>
                <w:szCs w:val="22"/>
              </w:rPr>
              <w:t xml:space="preserve"> Confidential Service</w:t>
            </w:r>
          </w:p>
        </w:tc>
      </w:tr>
      <w:tr w:rsidR="00942D76" w14:paraId="2F39E81A" w14:textId="77777777" w:rsidTr="00B2114A">
        <w:tc>
          <w:tcPr>
            <w:tcW w:w="9350" w:type="dxa"/>
            <w:gridSpan w:val="2"/>
          </w:tcPr>
          <w:p w14:paraId="06AD41D7" w14:textId="2F567737" w:rsidR="00942D76" w:rsidRPr="0047165D" w:rsidRDefault="00942D76" w:rsidP="00EE4399">
            <w:pPr>
              <w:autoSpaceDE w:val="0"/>
              <w:autoSpaceDN w:val="0"/>
              <w:adjustRightInd w:val="0"/>
              <w:rPr>
                <w:rFonts w:ascii="Arial" w:hAnsi="Arial" w:cs="Arial"/>
                <w:b/>
                <w:bCs/>
                <w:sz w:val="22"/>
                <w:szCs w:val="22"/>
              </w:rPr>
            </w:pPr>
            <w:r w:rsidRPr="0047165D">
              <w:rPr>
                <w:rFonts w:ascii="Arial" w:hAnsi="Arial" w:cs="Arial"/>
                <w:b/>
                <w:bCs/>
                <w:sz w:val="22"/>
                <w:szCs w:val="22"/>
              </w:rPr>
              <w:t xml:space="preserve">OSU </w:t>
            </w:r>
            <w:r w:rsidR="00481766">
              <w:rPr>
                <w:rFonts w:ascii="Arial" w:hAnsi="Arial" w:cs="Arial"/>
                <w:b/>
                <w:bCs/>
                <w:sz w:val="22"/>
                <w:szCs w:val="22"/>
              </w:rPr>
              <w:t xml:space="preserve">CHS </w:t>
            </w:r>
            <w:r w:rsidRPr="0047165D">
              <w:rPr>
                <w:rFonts w:ascii="Arial" w:hAnsi="Arial" w:cs="Arial"/>
                <w:b/>
                <w:bCs/>
                <w:sz w:val="22"/>
                <w:szCs w:val="22"/>
              </w:rPr>
              <w:t>Student Counseling Center</w:t>
            </w:r>
          </w:p>
          <w:p w14:paraId="48EBC9DD" w14:textId="5B575788" w:rsidR="00942D76" w:rsidRPr="00481766" w:rsidRDefault="00481766" w:rsidP="00EE4399">
            <w:pPr>
              <w:autoSpaceDE w:val="0"/>
              <w:autoSpaceDN w:val="0"/>
              <w:adjustRightInd w:val="0"/>
              <w:rPr>
                <w:rFonts w:ascii="Arial" w:hAnsi="Arial" w:cs="Arial"/>
                <w:b/>
                <w:bCs/>
                <w:sz w:val="22"/>
                <w:szCs w:val="22"/>
              </w:rPr>
            </w:pPr>
            <w:r w:rsidRPr="00481766">
              <w:rPr>
                <w:rFonts w:ascii="Arial" w:hAnsi="Arial" w:cs="Arial"/>
                <w:b/>
                <w:sz w:val="22"/>
                <w:szCs w:val="22"/>
              </w:rPr>
              <w:t>918-561-1822</w:t>
            </w:r>
          </w:p>
          <w:p w14:paraId="35C8BF43" w14:textId="118281A7" w:rsidR="00942D76" w:rsidRPr="005F1ACB" w:rsidRDefault="00481766" w:rsidP="00EE4399">
            <w:pPr>
              <w:autoSpaceDE w:val="0"/>
              <w:autoSpaceDN w:val="0"/>
              <w:adjustRightInd w:val="0"/>
              <w:rPr>
                <w:rFonts w:ascii="Arial" w:hAnsi="Arial" w:cs="Arial"/>
                <w:sz w:val="22"/>
                <w:szCs w:val="22"/>
              </w:rPr>
            </w:pPr>
            <w:r>
              <w:rPr>
                <w:rFonts w:ascii="Arial" w:hAnsi="Arial" w:cs="Arial"/>
                <w:sz w:val="22"/>
                <w:szCs w:val="22"/>
              </w:rPr>
              <w:t>Osuchs.counseling@okstate.edu</w:t>
            </w:r>
            <w:r w:rsidR="00E47215" w:rsidRPr="005F1ACB">
              <w:rPr>
                <w:rFonts w:ascii="Arial" w:hAnsi="Arial" w:cs="Arial"/>
                <w:sz w:val="22"/>
                <w:szCs w:val="22"/>
              </w:rPr>
              <w:t xml:space="preserve"> </w:t>
            </w:r>
          </w:p>
          <w:p w14:paraId="0071F7BE" w14:textId="190A28B7" w:rsidR="005C6FC0" w:rsidRDefault="005C6FC0" w:rsidP="005F1ACB">
            <w:pPr>
              <w:autoSpaceDE w:val="0"/>
              <w:autoSpaceDN w:val="0"/>
              <w:adjustRightInd w:val="0"/>
              <w:rPr>
                <w:rFonts w:ascii="Arial" w:hAnsi="Arial" w:cs="Arial"/>
                <w:sz w:val="22"/>
                <w:szCs w:val="22"/>
              </w:rPr>
            </w:pPr>
          </w:p>
        </w:tc>
      </w:tr>
      <w:tr w:rsidR="00942D76" w14:paraId="69C67EE8" w14:textId="77777777" w:rsidTr="00B2114A">
        <w:tc>
          <w:tcPr>
            <w:tcW w:w="4675" w:type="dxa"/>
          </w:tcPr>
          <w:p w14:paraId="2767C05C" w14:textId="3D271644" w:rsidR="00EE4399" w:rsidRPr="0047165D" w:rsidRDefault="00481766" w:rsidP="00EE4399">
            <w:pPr>
              <w:autoSpaceDE w:val="0"/>
              <w:autoSpaceDN w:val="0"/>
              <w:adjustRightInd w:val="0"/>
              <w:rPr>
                <w:rFonts w:ascii="Arial" w:hAnsi="Arial" w:cs="Arial"/>
                <w:b/>
                <w:bCs/>
                <w:sz w:val="22"/>
                <w:szCs w:val="22"/>
              </w:rPr>
            </w:pPr>
            <w:r>
              <w:rPr>
                <w:rFonts w:ascii="Arial" w:hAnsi="Arial" w:cs="Arial"/>
                <w:b/>
                <w:bCs/>
                <w:sz w:val="22"/>
                <w:szCs w:val="22"/>
              </w:rPr>
              <w:t>DVIS</w:t>
            </w:r>
            <w:r w:rsidR="00E07E27">
              <w:rPr>
                <w:rFonts w:ascii="Arial" w:hAnsi="Arial" w:cs="Arial"/>
                <w:b/>
                <w:bCs/>
                <w:sz w:val="22"/>
                <w:szCs w:val="22"/>
              </w:rPr>
              <w:t xml:space="preserve"> in Tulsa</w:t>
            </w:r>
          </w:p>
          <w:p w14:paraId="7DD77AD2" w14:textId="1444ADAB" w:rsidR="00481766" w:rsidRDefault="00481766" w:rsidP="00481766">
            <w:pPr>
              <w:autoSpaceDE w:val="0"/>
              <w:autoSpaceDN w:val="0"/>
              <w:adjustRightInd w:val="0"/>
              <w:rPr>
                <w:rFonts w:ascii="Arial" w:hAnsi="Arial" w:cs="Arial"/>
                <w:b/>
                <w:bCs/>
                <w:sz w:val="22"/>
                <w:szCs w:val="22"/>
              </w:rPr>
            </w:pPr>
            <w:r>
              <w:rPr>
                <w:rFonts w:ascii="Arial" w:hAnsi="Arial" w:cs="Arial"/>
                <w:b/>
                <w:bCs/>
                <w:sz w:val="22"/>
                <w:szCs w:val="22"/>
              </w:rPr>
              <w:t>918-585-3163</w:t>
            </w:r>
          </w:p>
          <w:p w14:paraId="29C73B96" w14:textId="1F603F3D" w:rsidR="00037508" w:rsidRPr="0047165D" w:rsidRDefault="00037508" w:rsidP="00481766">
            <w:pPr>
              <w:autoSpaceDE w:val="0"/>
              <w:autoSpaceDN w:val="0"/>
              <w:adjustRightInd w:val="0"/>
              <w:rPr>
                <w:rFonts w:ascii="Arial" w:hAnsi="Arial" w:cs="Arial"/>
                <w:b/>
                <w:bCs/>
                <w:sz w:val="22"/>
                <w:szCs w:val="22"/>
              </w:rPr>
            </w:pPr>
            <w:r>
              <w:rPr>
                <w:rFonts w:ascii="Arial" w:hAnsi="Arial" w:cs="Arial"/>
                <w:b/>
                <w:bCs/>
                <w:sz w:val="22"/>
                <w:szCs w:val="22"/>
              </w:rPr>
              <w:t>24 hour crisis line: 918-743-5763</w:t>
            </w:r>
          </w:p>
          <w:p w14:paraId="37B1D5E0" w14:textId="25525ABD" w:rsidR="00062C46" w:rsidRDefault="00F80518" w:rsidP="00EE4399">
            <w:pPr>
              <w:autoSpaceDE w:val="0"/>
              <w:autoSpaceDN w:val="0"/>
              <w:adjustRightInd w:val="0"/>
              <w:rPr>
                <w:rFonts w:ascii="Arial" w:hAnsi="Arial" w:cs="Arial"/>
                <w:bCs/>
                <w:sz w:val="22"/>
                <w:szCs w:val="22"/>
              </w:rPr>
            </w:pPr>
            <w:r>
              <w:rPr>
                <w:rFonts w:ascii="Arial" w:hAnsi="Arial" w:cs="Arial"/>
                <w:bCs/>
                <w:sz w:val="22"/>
                <w:szCs w:val="22"/>
              </w:rPr>
              <w:t>3124 E.Apache St.</w:t>
            </w:r>
            <w:r w:rsidR="00AD36DA">
              <w:rPr>
                <w:rFonts w:ascii="Arial" w:hAnsi="Arial" w:cs="Arial"/>
                <w:bCs/>
                <w:sz w:val="22"/>
                <w:szCs w:val="22"/>
              </w:rPr>
              <w:t>, Tulsa</w:t>
            </w:r>
          </w:p>
          <w:p w14:paraId="26553CFC" w14:textId="1F8E168E" w:rsidR="00942D76" w:rsidRDefault="00481766" w:rsidP="000436BB">
            <w:pPr>
              <w:autoSpaceDE w:val="0"/>
              <w:autoSpaceDN w:val="0"/>
              <w:adjustRightInd w:val="0"/>
              <w:rPr>
                <w:rFonts w:ascii="Arial" w:hAnsi="Arial" w:cs="Arial"/>
                <w:sz w:val="22"/>
                <w:szCs w:val="22"/>
              </w:rPr>
            </w:pPr>
            <w:r>
              <w:rPr>
                <w:rFonts w:ascii="Arial" w:hAnsi="Arial" w:cs="Arial"/>
                <w:sz w:val="22"/>
                <w:szCs w:val="22"/>
              </w:rPr>
              <w:t>Dvis.org</w:t>
            </w:r>
            <w:r w:rsidR="00DE4088" w:rsidRPr="005F1ACB">
              <w:rPr>
                <w:rFonts w:ascii="Arial" w:hAnsi="Arial" w:cs="Arial"/>
                <w:sz w:val="22"/>
                <w:szCs w:val="22"/>
              </w:rPr>
              <w:t xml:space="preserve"> </w:t>
            </w:r>
          </w:p>
          <w:p w14:paraId="290415FC" w14:textId="1CCC3A91" w:rsidR="00E07E27" w:rsidRDefault="00E07E27" w:rsidP="000436BB">
            <w:pPr>
              <w:autoSpaceDE w:val="0"/>
              <w:autoSpaceDN w:val="0"/>
              <w:adjustRightInd w:val="0"/>
              <w:rPr>
                <w:rFonts w:ascii="Arial" w:hAnsi="Arial" w:cs="Arial"/>
                <w:sz w:val="22"/>
                <w:szCs w:val="22"/>
              </w:rPr>
            </w:pPr>
          </w:p>
          <w:p w14:paraId="61EF943B" w14:textId="6BB33754" w:rsidR="00E07E27" w:rsidRPr="00E07E27" w:rsidRDefault="00E07E27" w:rsidP="000436BB">
            <w:pPr>
              <w:autoSpaceDE w:val="0"/>
              <w:autoSpaceDN w:val="0"/>
              <w:adjustRightInd w:val="0"/>
              <w:rPr>
                <w:rFonts w:ascii="Arial" w:hAnsi="Arial" w:cs="Arial"/>
                <w:b/>
                <w:bCs/>
                <w:sz w:val="22"/>
                <w:szCs w:val="22"/>
              </w:rPr>
            </w:pPr>
            <w:r w:rsidRPr="00E07E27">
              <w:rPr>
                <w:rFonts w:ascii="Arial" w:hAnsi="Arial" w:cs="Arial"/>
                <w:b/>
                <w:bCs/>
                <w:sz w:val="22"/>
                <w:szCs w:val="22"/>
              </w:rPr>
              <w:t>Help in Crisis in Tahlequah</w:t>
            </w:r>
          </w:p>
          <w:p w14:paraId="555E8DD2" w14:textId="0CED20D0" w:rsidR="00E07E27" w:rsidRPr="00E07E27" w:rsidRDefault="00E07E27" w:rsidP="000436BB">
            <w:pPr>
              <w:autoSpaceDE w:val="0"/>
              <w:autoSpaceDN w:val="0"/>
              <w:adjustRightInd w:val="0"/>
              <w:rPr>
                <w:rFonts w:ascii="Arial" w:hAnsi="Arial" w:cs="Arial"/>
                <w:b/>
                <w:bCs/>
                <w:sz w:val="22"/>
                <w:szCs w:val="22"/>
              </w:rPr>
            </w:pPr>
            <w:r w:rsidRPr="00E07E27">
              <w:rPr>
                <w:rFonts w:ascii="Arial" w:hAnsi="Arial" w:cs="Arial"/>
                <w:b/>
                <w:bCs/>
                <w:sz w:val="22"/>
                <w:szCs w:val="22"/>
              </w:rPr>
              <w:t>800-300-5321</w:t>
            </w:r>
          </w:p>
          <w:p w14:paraId="00109226" w14:textId="7B4D409A" w:rsidR="00E07E27" w:rsidRDefault="00E07E27" w:rsidP="000436BB">
            <w:pPr>
              <w:autoSpaceDE w:val="0"/>
              <w:autoSpaceDN w:val="0"/>
              <w:adjustRightInd w:val="0"/>
              <w:rPr>
                <w:rFonts w:ascii="Arial" w:hAnsi="Arial" w:cs="Arial"/>
                <w:sz w:val="22"/>
                <w:szCs w:val="22"/>
              </w:rPr>
            </w:pPr>
            <w:r>
              <w:rPr>
                <w:rFonts w:ascii="Arial" w:hAnsi="Arial" w:cs="Arial"/>
                <w:sz w:val="22"/>
                <w:szCs w:val="22"/>
              </w:rPr>
              <w:t>205 N. College Ave</w:t>
            </w:r>
          </w:p>
          <w:p w14:paraId="7F4D1393" w14:textId="77777777" w:rsidR="00E07E27" w:rsidRPr="00E07E27" w:rsidRDefault="00E07E27" w:rsidP="00E07E27">
            <w:pPr>
              <w:rPr>
                <w:rFonts w:ascii="Arial" w:hAnsi="Arial" w:cs="Arial"/>
                <w:sz w:val="22"/>
                <w:szCs w:val="22"/>
              </w:rPr>
            </w:pPr>
            <w:hyperlink r:id="rId19" w:history="1">
              <w:r w:rsidRPr="00E07E27">
                <w:rPr>
                  <w:rStyle w:val="Hyperlink"/>
                  <w:rFonts w:ascii="Arial" w:hAnsi="Arial" w:cs="Arial"/>
                  <w:sz w:val="22"/>
                  <w:szCs w:val="22"/>
                </w:rPr>
                <w:t>https://www.helpincrisisinc.org/</w:t>
              </w:r>
            </w:hyperlink>
          </w:p>
          <w:p w14:paraId="5DB44F5A" w14:textId="77777777" w:rsidR="00E07E27" w:rsidRDefault="00E07E27" w:rsidP="000436BB">
            <w:pPr>
              <w:autoSpaceDE w:val="0"/>
              <w:autoSpaceDN w:val="0"/>
              <w:adjustRightInd w:val="0"/>
              <w:rPr>
                <w:rFonts w:ascii="Arial" w:hAnsi="Arial" w:cs="Arial"/>
                <w:sz w:val="22"/>
                <w:szCs w:val="22"/>
              </w:rPr>
            </w:pPr>
          </w:p>
          <w:p w14:paraId="1EE4CF02" w14:textId="77777777" w:rsidR="00481766" w:rsidRDefault="00481766" w:rsidP="000436BB">
            <w:pPr>
              <w:autoSpaceDE w:val="0"/>
              <w:autoSpaceDN w:val="0"/>
              <w:adjustRightInd w:val="0"/>
              <w:rPr>
                <w:rFonts w:ascii="Arial" w:hAnsi="Arial" w:cs="Arial"/>
                <w:sz w:val="22"/>
                <w:szCs w:val="22"/>
              </w:rPr>
            </w:pPr>
          </w:p>
          <w:p w14:paraId="56107D8B" w14:textId="77777777" w:rsidR="00481766" w:rsidRPr="00481766" w:rsidRDefault="00481766" w:rsidP="000436BB">
            <w:pPr>
              <w:autoSpaceDE w:val="0"/>
              <w:autoSpaceDN w:val="0"/>
              <w:adjustRightInd w:val="0"/>
              <w:rPr>
                <w:rFonts w:ascii="Arial" w:hAnsi="Arial" w:cs="Arial"/>
                <w:b/>
                <w:sz w:val="22"/>
                <w:szCs w:val="22"/>
              </w:rPr>
            </w:pPr>
            <w:r w:rsidRPr="00481766">
              <w:rPr>
                <w:rFonts w:ascii="Arial" w:hAnsi="Arial" w:cs="Arial"/>
                <w:b/>
                <w:sz w:val="22"/>
                <w:szCs w:val="22"/>
              </w:rPr>
              <w:t>Employee Assistance Program</w:t>
            </w:r>
          </w:p>
          <w:p w14:paraId="7279D527" w14:textId="77777777" w:rsidR="00481766" w:rsidRPr="00481766" w:rsidRDefault="00481766" w:rsidP="000436BB">
            <w:pPr>
              <w:autoSpaceDE w:val="0"/>
              <w:autoSpaceDN w:val="0"/>
              <w:adjustRightInd w:val="0"/>
              <w:rPr>
                <w:rFonts w:ascii="Arial" w:hAnsi="Arial" w:cs="Arial"/>
                <w:b/>
                <w:sz w:val="22"/>
                <w:szCs w:val="22"/>
              </w:rPr>
            </w:pPr>
            <w:r w:rsidRPr="00481766">
              <w:rPr>
                <w:rFonts w:ascii="Arial" w:hAnsi="Arial" w:cs="Arial"/>
                <w:b/>
                <w:sz w:val="22"/>
                <w:szCs w:val="22"/>
              </w:rPr>
              <w:t>855-850-2397</w:t>
            </w:r>
          </w:p>
          <w:p w14:paraId="18AC01CB" w14:textId="77777777" w:rsidR="00481766" w:rsidRDefault="00481766" w:rsidP="000436BB">
            <w:pPr>
              <w:autoSpaceDE w:val="0"/>
              <w:autoSpaceDN w:val="0"/>
              <w:adjustRightInd w:val="0"/>
              <w:rPr>
                <w:rFonts w:ascii="Arial" w:hAnsi="Arial" w:cs="Arial"/>
                <w:sz w:val="22"/>
                <w:szCs w:val="22"/>
              </w:rPr>
            </w:pPr>
            <w:r>
              <w:rPr>
                <w:rFonts w:ascii="Arial" w:hAnsi="Arial" w:cs="Arial"/>
                <w:sz w:val="22"/>
                <w:szCs w:val="22"/>
              </w:rPr>
              <w:t>Guidanceresources.com</w:t>
            </w:r>
          </w:p>
          <w:p w14:paraId="3693D7E8" w14:textId="7C8420D3" w:rsidR="00481766" w:rsidRDefault="00481766" w:rsidP="000436BB">
            <w:pPr>
              <w:autoSpaceDE w:val="0"/>
              <w:autoSpaceDN w:val="0"/>
              <w:adjustRightInd w:val="0"/>
              <w:rPr>
                <w:rFonts w:ascii="Arial" w:hAnsi="Arial" w:cs="Arial"/>
                <w:sz w:val="22"/>
                <w:szCs w:val="22"/>
              </w:rPr>
            </w:pPr>
            <w:r>
              <w:rPr>
                <w:rFonts w:ascii="Arial" w:hAnsi="Arial" w:cs="Arial"/>
                <w:sz w:val="22"/>
                <w:szCs w:val="22"/>
              </w:rPr>
              <w:t>Employee web ID: OKSTATEEAP</w:t>
            </w:r>
          </w:p>
          <w:p w14:paraId="5B89EA23" w14:textId="293D7A91" w:rsidR="00481766" w:rsidRDefault="00481766" w:rsidP="000436BB">
            <w:pPr>
              <w:autoSpaceDE w:val="0"/>
              <w:autoSpaceDN w:val="0"/>
              <w:adjustRightInd w:val="0"/>
              <w:rPr>
                <w:rFonts w:ascii="Arial" w:hAnsi="Arial" w:cs="Arial"/>
                <w:sz w:val="22"/>
                <w:szCs w:val="22"/>
              </w:rPr>
            </w:pPr>
          </w:p>
        </w:tc>
        <w:tc>
          <w:tcPr>
            <w:tcW w:w="4675" w:type="dxa"/>
          </w:tcPr>
          <w:p w14:paraId="058BC18F" w14:textId="6D3AAF3D" w:rsidR="00CA03B7" w:rsidRDefault="00481766" w:rsidP="00CA03B7">
            <w:pPr>
              <w:autoSpaceDE w:val="0"/>
              <w:autoSpaceDN w:val="0"/>
              <w:adjustRightInd w:val="0"/>
              <w:rPr>
                <w:rFonts w:ascii="Arial" w:hAnsi="Arial" w:cs="Arial"/>
                <w:b/>
                <w:bCs/>
                <w:sz w:val="22"/>
                <w:szCs w:val="22"/>
              </w:rPr>
            </w:pPr>
            <w:r>
              <w:rPr>
                <w:rFonts w:ascii="Arial" w:hAnsi="Arial" w:cs="Arial"/>
                <w:b/>
                <w:bCs/>
                <w:sz w:val="22"/>
                <w:szCs w:val="22"/>
              </w:rPr>
              <w:t>Guidance Resources for Students</w:t>
            </w:r>
          </w:p>
          <w:p w14:paraId="7F61A7EC" w14:textId="152025D8" w:rsidR="00481766" w:rsidRDefault="00481766" w:rsidP="00CA03B7">
            <w:pPr>
              <w:autoSpaceDE w:val="0"/>
              <w:autoSpaceDN w:val="0"/>
              <w:adjustRightInd w:val="0"/>
              <w:rPr>
                <w:rFonts w:ascii="Arial" w:hAnsi="Arial" w:cs="Arial"/>
                <w:b/>
                <w:bCs/>
                <w:sz w:val="22"/>
                <w:szCs w:val="22"/>
              </w:rPr>
            </w:pPr>
            <w:r>
              <w:rPr>
                <w:rFonts w:ascii="Arial" w:hAnsi="Arial" w:cs="Arial"/>
                <w:b/>
                <w:bCs/>
                <w:sz w:val="22"/>
                <w:szCs w:val="22"/>
              </w:rPr>
              <w:t>866-519-8354</w:t>
            </w:r>
          </w:p>
          <w:p w14:paraId="0D588B0A" w14:textId="75E62769" w:rsidR="00481766" w:rsidRPr="00481766" w:rsidRDefault="00481766" w:rsidP="00CA03B7">
            <w:pPr>
              <w:autoSpaceDE w:val="0"/>
              <w:autoSpaceDN w:val="0"/>
              <w:adjustRightInd w:val="0"/>
              <w:rPr>
                <w:rFonts w:ascii="Arial" w:hAnsi="Arial" w:cs="Arial"/>
                <w:bCs/>
                <w:sz w:val="22"/>
                <w:szCs w:val="22"/>
              </w:rPr>
            </w:pPr>
            <w:r w:rsidRPr="00481766">
              <w:rPr>
                <w:rFonts w:ascii="Arial" w:hAnsi="Arial" w:cs="Arial"/>
                <w:bCs/>
                <w:sz w:val="22"/>
                <w:szCs w:val="22"/>
              </w:rPr>
              <w:t>guidanceresources.com</w:t>
            </w:r>
          </w:p>
          <w:p w14:paraId="2EE344C7" w14:textId="08DAAD2D" w:rsidR="00481766" w:rsidRPr="00481766" w:rsidRDefault="00481766" w:rsidP="00CA03B7">
            <w:pPr>
              <w:autoSpaceDE w:val="0"/>
              <w:autoSpaceDN w:val="0"/>
              <w:adjustRightInd w:val="0"/>
              <w:rPr>
                <w:rFonts w:ascii="Arial" w:hAnsi="Arial" w:cs="Arial"/>
                <w:bCs/>
                <w:sz w:val="22"/>
                <w:szCs w:val="22"/>
              </w:rPr>
            </w:pPr>
            <w:r w:rsidRPr="00481766">
              <w:rPr>
                <w:rFonts w:ascii="Arial" w:hAnsi="Arial" w:cs="Arial"/>
                <w:bCs/>
                <w:sz w:val="22"/>
                <w:szCs w:val="22"/>
              </w:rPr>
              <w:t>Student web ID: OKSTATESAP</w:t>
            </w:r>
          </w:p>
          <w:p w14:paraId="429137E1" w14:textId="77777777" w:rsidR="00942D76" w:rsidRDefault="00942D76" w:rsidP="000436BB">
            <w:pPr>
              <w:autoSpaceDE w:val="0"/>
              <w:autoSpaceDN w:val="0"/>
              <w:adjustRightInd w:val="0"/>
              <w:rPr>
                <w:rFonts w:ascii="Arial" w:hAnsi="Arial" w:cs="Arial"/>
                <w:sz w:val="22"/>
                <w:szCs w:val="22"/>
              </w:rPr>
            </w:pPr>
          </w:p>
          <w:p w14:paraId="489DB621" w14:textId="77777777" w:rsidR="00FD4879" w:rsidRDefault="00FD4879" w:rsidP="000436BB">
            <w:pPr>
              <w:autoSpaceDE w:val="0"/>
              <w:autoSpaceDN w:val="0"/>
              <w:adjustRightInd w:val="0"/>
              <w:rPr>
                <w:rFonts w:ascii="Arial" w:hAnsi="Arial" w:cs="Arial"/>
                <w:b/>
                <w:sz w:val="22"/>
                <w:szCs w:val="22"/>
              </w:rPr>
            </w:pPr>
          </w:p>
          <w:p w14:paraId="0082AAC1" w14:textId="3F26A53C" w:rsidR="00481766" w:rsidRPr="00481766" w:rsidRDefault="00481766" w:rsidP="000436BB">
            <w:pPr>
              <w:autoSpaceDE w:val="0"/>
              <w:autoSpaceDN w:val="0"/>
              <w:adjustRightInd w:val="0"/>
              <w:rPr>
                <w:rFonts w:ascii="Arial" w:hAnsi="Arial" w:cs="Arial"/>
                <w:b/>
                <w:sz w:val="22"/>
                <w:szCs w:val="22"/>
              </w:rPr>
            </w:pPr>
            <w:r w:rsidRPr="00481766">
              <w:rPr>
                <w:rFonts w:ascii="Arial" w:hAnsi="Arial" w:cs="Arial"/>
                <w:b/>
                <w:sz w:val="22"/>
                <w:szCs w:val="22"/>
              </w:rPr>
              <w:t>Employee Counseling</w:t>
            </w:r>
          </w:p>
          <w:p w14:paraId="0708B0D0" w14:textId="77777777" w:rsidR="00481766" w:rsidRPr="00481766" w:rsidRDefault="00481766" w:rsidP="000436BB">
            <w:pPr>
              <w:autoSpaceDE w:val="0"/>
              <w:autoSpaceDN w:val="0"/>
              <w:adjustRightInd w:val="0"/>
              <w:rPr>
                <w:rFonts w:ascii="Arial" w:hAnsi="Arial" w:cs="Arial"/>
                <w:b/>
                <w:sz w:val="22"/>
                <w:szCs w:val="22"/>
              </w:rPr>
            </w:pPr>
            <w:r w:rsidRPr="00481766">
              <w:rPr>
                <w:rFonts w:ascii="Arial" w:hAnsi="Arial" w:cs="Arial"/>
                <w:b/>
                <w:sz w:val="22"/>
                <w:szCs w:val="22"/>
              </w:rPr>
              <w:t>OSU Tulsa Counseling Center</w:t>
            </w:r>
          </w:p>
          <w:p w14:paraId="6F87F805" w14:textId="77777777" w:rsidR="00481766" w:rsidRPr="00481766" w:rsidRDefault="00481766" w:rsidP="000436BB">
            <w:pPr>
              <w:autoSpaceDE w:val="0"/>
              <w:autoSpaceDN w:val="0"/>
              <w:adjustRightInd w:val="0"/>
              <w:rPr>
                <w:rFonts w:ascii="Arial" w:hAnsi="Arial" w:cs="Arial"/>
                <w:b/>
                <w:sz w:val="22"/>
                <w:szCs w:val="22"/>
              </w:rPr>
            </w:pPr>
            <w:r w:rsidRPr="00481766">
              <w:rPr>
                <w:rFonts w:ascii="Arial" w:hAnsi="Arial" w:cs="Arial"/>
                <w:b/>
                <w:sz w:val="22"/>
                <w:szCs w:val="22"/>
              </w:rPr>
              <w:t>918-594-8568</w:t>
            </w:r>
          </w:p>
          <w:p w14:paraId="0DFCC212" w14:textId="67CD5677" w:rsidR="00481766" w:rsidRDefault="00481766" w:rsidP="000436BB">
            <w:pPr>
              <w:autoSpaceDE w:val="0"/>
              <w:autoSpaceDN w:val="0"/>
              <w:adjustRightInd w:val="0"/>
              <w:rPr>
                <w:rFonts w:ascii="Arial" w:hAnsi="Arial" w:cs="Arial"/>
                <w:sz w:val="22"/>
                <w:szCs w:val="22"/>
              </w:rPr>
            </w:pPr>
            <w:r>
              <w:rPr>
                <w:rFonts w:ascii="Arial" w:hAnsi="Arial" w:cs="Arial"/>
                <w:sz w:val="22"/>
                <w:szCs w:val="22"/>
              </w:rPr>
              <w:t xml:space="preserve">700 </w:t>
            </w:r>
            <w:r w:rsidR="004548A6">
              <w:rPr>
                <w:rFonts w:ascii="Arial" w:hAnsi="Arial" w:cs="Arial"/>
                <w:sz w:val="22"/>
                <w:szCs w:val="22"/>
              </w:rPr>
              <w:t>N. Greenwood Ave, Main Hall 2403</w:t>
            </w:r>
          </w:p>
          <w:p w14:paraId="54E82B00" w14:textId="358CC801" w:rsidR="004548A6" w:rsidRDefault="004548A6" w:rsidP="000436BB">
            <w:pPr>
              <w:autoSpaceDE w:val="0"/>
              <w:autoSpaceDN w:val="0"/>
              <w:adjustRightInd w:val="0"/>
              <w:rPr>
                <w:rFonts w:ascii="Arial" w:hAnsi="Arial" w:cs="Arial"/>
                <w:sz w:val="22"/>
                <w:szCs w:val="22"/>
              </w:rPr>
            </w:pPr>
            <w:r w:rsidRPr="004548A6">
              <w:rPr>
                <w:rFonts w:ascii="Arial" w:hAnsi="Arial" w:cs="Arial"/>
                <w:sz w:val="22"/>
                <w:szCs w:val="22"/>
              </w:rPr>
              <w:t>https://tulsa.okstate.edu/counselingcenter</w:t>
            </w:r>
          </w:p>
        </w:tc>
      </w:tr>
      <w:tr w:rsidR="005C6FC0" w14:paraId="675CB910" w14:textId="77777777" w:rsidTr="00B2114A">
        <w:tc>
          <w:tcPr>
            <w:tcW w:w="9350" w:type="dxa"/>
            <w:gridSpan w:val="2"/>
          </w:tcPr>
          <w:p w14:paraId="7D475FC9" w14:textId="77777777" w:rsidR="00672FAC" w:rsidRPr="009D24FB" w:rsidRDefault="00672FAC" w:rsidP="009D24FB">
            <w:pPr>
              <w:autoSpaceDE w:val="0"/>
              <w:autoSpaceDN w:val="0"/>
              <w:adjustRightInd w:val="0"/>
              <w:jc w:val="center"/>
              <w:rPr>
                <w:rFonts w:ascii="Arial" w:hAnsi="Arial" w:cs="Arial"/>
                <w:b/>
                <w:color w:val="FF6600"/>
                <w:sz w:val="22"/>
                <w:szCs w:val="22"/>
              </w:rPr>
            </w:pPr>
            <w:r w:rsidRPr="009D24FB">
              <w:rPr>
                <w:rFonts w:ascii="Arial" w:hAnsi="Arial" w:cs="Arial"/>
                <w:b/>
                <w:color w:val="FF6600"/>
                <w:sz w:val="22"/>
                <w:szCs w:val="22"/>
              </w:rPr>
              <w:t xml:space="preserve">Medical Services – </w:t>
            </w:r>
            <w:r w:rsidRPr="009D24FB">
              <w:rPr>
                <w:rFonts w:ascii="Arial" w:hAnsi="Arial" w:cs="Arial"/>
                <w:bCs/>
                <w:color w:val="FF6600"/>
                <w:sz w:val="22"/>
                <w:szCs w:val="22"/>
              </w:rPr>
              <w:t>Confidential Service</w:t>
            </w:r>
          </w:p>
          <w:p w14:paraId="363291E3" w14:textId="46B3945F" w:rsidR="00672FAC" w:rsidRPr="0047165D" w:rsidRDefault="00672FAC" w:rsidP="00672FAC">
            <w:pPr>
              <w:autoSpaceDE w:val="0"/>
              <w:autoSpaceDN w:val="0"/>
              <w:adjustRightInd w:val="0"/>
              <w:rPr>
                <w:rFonts w:ascii="Arial" w:hAnsi="Arial" w:cs="Arial"/>
                <w:sz w:val="22"/>
                <w:szCs w:val="22"/>
              </w:rPr>
            </w:pPr>
            <w:r w:rsidRPr="0047165D">
              <w:rPr>
                <w:rFonts w:ascii="Arial" w:hAnsi="Arial" w:cs="Arial"/>
                <w:sz w:val="22"/>
                <w:szCs w:val="22"/>
              </w:rPr>
              <w:t>It is important to have a thorough medical examination after a sexual assault even if the victim does not have any apparent physical injuries. Medical providers can treat injuries and t</w:t>
            </w:r>
            <w:r w:rsidR="00CF6183">
              <w:rPr>
                <w:rFonts w:ascii="Arial" w:hAnsi="Arial" w:cs="Arial"/>
                <w:sz w:val="22"/>
                <w:szCs w:val="22"/>
              </w:rPr>
              <w:t>reat fo</w:t>
            </w:r>
            <w:r w:rsidRPr="0047165D">
              <w:rPr>
                <w:rFonts w:ascii="Arial" w:hAnsi="Arial" w:cs="Arial"/>
                <w:sz w:val="22"/>
                <w:szCs w:val="22"/>
              </w:rPr>
              <w:t xml:space="preserve">r sexually transmitted infections.  </w:t>
            </w:r>
          </w:p>
          <w:p w14:paraId="0BF23EB7" w14:textId="77777777" w:rsidR="005C6FC0" w:rsidRPr="0047165D" w:rsidRDefault="005C6FC0" w:rsidP="005C6FC0">
            <w:pPr>
              <w:autoSpaceDE w:val="0"/>
              <w:autoSpaceDN w:val="0"/>
              <w:adjustRightInd w:val="0"/>
              <w:rPr>
                <w:rFonts w:ascii="Arial" w:hAnsi="Arial" w:cs="Arial"/>
                <w:b/>
                <w:sz w:val="22"/>
                <w:szCs w:val="22"/>
              </w:rPr>
            </w:pPr>
          </w:p>
        </w:tc>
      </w:tr>
      <w:tr w:rsidR="005C6FC0" w14:paraId="4A96C517" w14:textId="77777777" w:rsidTr="00B2114A">
        <w:trPr>
          <w:trHeight w:val="297"/>
        </w:trPr>
        <w:tc>
          <w:tcPr>
            <w:tcW w:w="4675" w:type="dxa"/>
          </w:tcPr>
          <w:p w14:paraId="02E10E95" w14:textId="5E981B57" w:rsidR="00672FAC" w:rsidRDefault="00FD4879" w:rsidP="00672FAC">
            <w:pPr>
              <w:autoSpaceDE w:val="0"/>
              <w:autoSpaceDN w:val="0"/>
              <w:adjustRightInd w:val="0"/>
              <w:rPr>
                <w:rFonts w:ascii="Arial" w:hAnsi="Arial" w:cs="Arial"/>
                <w:b/>
                <w:bCs/>
                <w:sz w:val="22"/>
                <w:szCs w:val="22"/>
              </w:rPr>
            </w:pPr>
            <w:r>
              <w:rPr>
                <w:rFonts w:ascii="Arial" w:hAnsi="Arial" w:cs="Arial"/>
                <w:b/>
                <w:bCs/>
                <w:sz w:val="22"/>
                <w:szCs w:val="22"/>
              </w:rPr>
              <w:t>Hillcrest Medical Center</w:t>
            </w:r>
          </w:p>
          <w:p w14:paraId="0C5DCD92" w14:textId="17FA61AC" w:rsidR="00FD4879" w:rsidRDefault="00FD4879" w:rsidP="00672FAC">
            <w:pPr>
              <w:autoSpaceDE w:val="0"/>
              <w:autoSpaceDN w:val="0"/>
              <w:adjustRightInd w:val="0"/>
              <w:rPr>
                <w:rFonts w:ascii="Arial" w:hAnsi="Arial" w:cs="Arial"/>
                <w:b/>
                <w:bCs/>
                <w:sz w:val="22"/>
                <w:szCs w:val="22"/>
              </w:rPr>
            </w:pPr>
            <w:r>
              <w:rPr>
                <w:rFonts w:ascii="Arial" w:hAnsi="Arial" w:cs="Arial"/>
                <w:b/>
                <w:bCs/>
                <w:sz w:val="22"/>
                <w:szCs w:val="22"/>
              </w:rPr>
              <w:t>918-579-1000</w:t>
            </w:r>
          </w:p>
          <w:p w14:paraId="7B81C2CC" w14:textId="6B76A949" w:rsidR="00FD4879" w:rsidRDefault="00FD4879" w:rsidP="00672FAC">
            <w:pPr>
              <w:autoSpaceDE w:val="0"/>
              <w:autoSpaceDN w:val="0"/>
              <w:adjustRightInd w:val="0"/>
              <w:rPr>
                <w:rFonts w:ascii="Arial" w:hAnsi="Arial" w:cs="Arial"/>
                <w:b/>
                <w:bCs/>
                <w:sz w:val="22"/>
                <w:szCs w:val="22"/>
              </w:rPr>
            </w:pPr>
            <w:r>
              <w:rPr>
                <w:rFonts w:ascii="Arial" w:hAnsi="Arial" w:cs="Arial"/>
                <w:b/>
                <w:bCs/>
                <w:sz w:val="22"/>
                <w:szCs w:val="22"/>
              </w:rPr>
              <w:t>1120 S. Utica Ave</w:t>
            </w:r>
          </w:p>
          <w:p w14:paraId="42493A13" w14:textId="0AB6DFA6" w:rsidR="00FD4879" w:rsidRPr="005F1ACB" w:rsidRDefault="00FD4879" w:rsidP="00672FAC">
            <w:pPr>
              <w:autoSpaceDE w:val="0"/>
              <w:autoSpaceDN w:val="0"/>
              <w:adjustRightInd w:val="0"/>
              <w:rPr>
                <w:rFonts w:ascii="Arial" w:hAnsi="Arial" w:cs="Arial"/>
                <w:bCs/>
                <w:sz w:val="22"/>
                <w:szCs w:val="22"/>
              </w:rPr>
            </w:pPr>
            <w:r>
              <w:rPr>
                <w:rFonts w:ascii="Arial" w:hAnsi="Arial" w:cs="Arial"/>
                <w:b/>
                <w:bCs/>
                <w:sz w:val="22"/>
                <w:szCs w:val="22"/>
              </w:rPr>
              <w:t>Hillcrestmedicalcenter.com</w:t>
            </w:r>
          </w:p>
          <w:p w14:paraId="31CC5BF0" w14:textId="77777777" w:rsidR="005C6FC0" w:rsidRPr="0047165D" w:rsidRDefault="005C6FC0" w:rsidP="005C6FC0">
            <w:pPr>
              <w:autoSpaceDE w:val="0"/>
              <w:autoSpaceDN w:val="0"/>
              <w:adjustRightInd w:val="0"/>
              <w:rPr>
                <w:rFonts w:ascii="Arial" w:hAnsi="Arial" w:cs="Arial"/>
                <w:b/>
                <w:sz w:val="22"/>
                <w:szCs w:val="22"/>
              </w:rPr>
            </w:pPr>
          </w:p>
        </w:tc>
        <w:tc>
          <w:tcPr>
            <w:tcW w:w="4675" w:type="dxa"/>
          </w:tcPr>
          <w:p w14:paraId="16A8DBAE" w14:textId="1BF3E0AA" w:rsidR="005C6FC0" w:rsidRDefault="00DC7D11" w:rsidP="00672FAC">
            <w:pPr>
              <w:autoSpaceDE w:val="0"/>
              <w:autoSpaceDN w:val="0"/>
              <w:adjustRightInd w:val="0"/>
              <w:rPr>
                <w:rFonts w:ascii="Arial" w:hAnsi="Arial" w:cs="Arial"/>
                <w:b/>
                <w:sz w:val="22"/>
                <w:szCs w:val="22"/>
              </w:rPr>
            </w:pPr>
            <w:r>
              <w:rPr>
                <w:rFonts w:ascii="Arial" w:hAnsi="Arial" w:cs="Arial"/>
                <w:b/>
                <w:sz w:val="22"/>
                <w:szCs w:val="22"/>
              </w:rPr>
              <w:lastRenderedPageBreak/>
              <w:t>WW Hastings Indian Hospital</w:t>
            </w:r>
          </w:p>
          <w:p w14:paraId="75FE95B3" w14:textId="34F15A35" w:rsidR="00DC7D11" w:rsidRDefault="00DC7D11" w:rsidP="00672FAC">
            <w:pPr>
              <w:autoSpaceDE w:val="0"/>
              <w:autoSpaceDN w:val="0"/>
              <w:adjustRightInd w:val="0"/>
              <w:rPr>
                <w:rFonts w:ascii="Arial" w:hAnsi="Arial" w:cs="Arial"/>
                <w:b/>
                <w:sz w:val="22"/>
                <w:szCs w:val="22"/>
              </w:rPr>
            </w:pPr>
            <w:r>
              <w:rPr>
                <w:rFonts w:ascii="Arial" w:hAnsi="Arial" w:cs="Arial"/>
                <w:b/>
                <w:sz w:val="22"/>
                <w:szCs w:val="22"/>
              </w:rPr>
              <w:t>918-458-3100</w:t>
            </w:r>
          </w:p>
          <w:p w14:paraId="6CBACA05" w14:textId="77777777" w:rsidR="00DC7D11" w:rsidRDefault="00DC7D11" w:rsidP="00672FAC">
            <w:pPr>
              <w:autoSpaceDE w:val="0"/>
              <w:autoSpaceDN w:val="0"/>
              <w:adjustRightInd w:val="0"/>
              <w:rPr>
                <w:rFonts w:ascii="Arial" w:hAnsi="Arial" w:cs="Arial"/>
                <w:b/>
                <w:sz w:val="22"/>
                <w:szCs w:val="22"/>
              </w:rPr>
            </w:pPr>
            <w:r>
              <w:rPr>
                <w:rFonts w:ascii="Arial" w:hAnsi="Arial" w:cs="Arial"/>
                <w:b/>
                <w:sz w:val="22"/>
                <w:szCs w:val="22"/>
              </w:rPr>
              <w:t>100 S. Bliss Ave</w:t>
            </w:r>
          </w:p>
          <w:p w14:paraId="5707355B" w14:textId="741D99BB" w:rsidR="00DC7D11" w:rsidRPr="00DC7D11" w:rsidRDefault="00DC7D11" w:rsidP="00672FAC">
            <w:pPr>
              <w:autoSpaceDE w:val="0"/>
              <w:autoSpaceDN w:val="0"/>
              <w:adjustRightInd w:val="0"/>
              <w:rPr>
                <w:rFonts w:ascii="Arial" w:hAnsi="Arial" w:cs="Arial"/>
                <w:b/>
                <w:sz w:val="22"/>
                <w:szCs w:val="22"/>
              </w:rPr>
            </w:pPr>
            <w:hyperlink r:id="rId20" w:history="1">
              <w:r w:rsidRPr="00DC7D11">
                <w:rPr>
                  <w:rStyle w:val="Hyperlink"/>
                  <w:rFonts w:ascii="Arial" w:hAnsi="Arial" w:cs="Arial"/>
                  <w:sz w:val="22"/>
                  <w:szCs w:val="22"/>
                </w:rPr>
                <w:t>https://health.cherokee.org/health-center-and-hospital-locations/inpatient-care/</w:t>
              </w:r>
            </w:hyperlink>
          </w:p>
        </w:tc>
      </w:tr>
      <w:tr w:rsidR="005C6FC0" w14:paraId="1273BF59" w14:textId="77777777" w:rsidTr="00B2114A">
        <w:trPr>
          <w:trHeight w:val="297"/>
        </w:trPr>
        <w:tc>
          <w:tcPr>
            <w:tcW w:w="4675" w:type="dxa"/>
          </w:tcPr>
          <w:p w14:paraId="4719C7B8" w14:textId="675EE0C8" w:rsidR="00672FAC" w:rsidRDefault="00672FAC" w:rsidP="00672FAC">
            <w:pPr>
              <w:autoSpaceDE w:val="0"/>
              <w:autoSpaceDN w:val="0"/>
              <w:adjustRightInd w:val="0"/>
              <w:rPr>
                <w:rFonts w:ascii="Arial" w:hAnsi="Arial" w:cs="Arial"/>
                <w:bCs/>
                <w:sz w:val="22"/>
                <w:szCs w:val="22"/>
              </w:rPr>
            </w:pPr>
            <w:r w:rsidRPr="005F1ACB">
              <w:rPr>
                <w:rFonts w:ascii="Arial" w:hAnsi="Arial" w:cs="Arial"/>
                <w:bCs/>
                <w:sz w:val="22"/>
                <w:szCs w:val="22"/>
              </w:rPr>
              <w:lastRenderedPageBreak/>
              <w:t xml:space="preserve"> </w:t>
            </w:r>
          </w:p>
          <w:p w14:paraId="3DE256B0" w14:textId="77777777" w:rsidR="00053AB6" w:rsidRPr="005F1ACB" w:rsidRDefault="00053AB6" w:rsidP="00672FAC">
            <w:pPr>
              <w:autoSpaceDE w:val="0"/>
              <w:autoSpaceDN w:val="0"/>
              <w:adjustRightInd w:val="0"/>
              <w:rPr>
                <w:rFonts w:ascii="Arial" w:hAnsi="Arial" w:cs="Arial"/>
                <w:bCs/>
                <w:sz w:val="22"/>
                <w:szCs w:val="22"/>
              </w:rPr>
            </w:pPr>
          </w:p>
          <w:p w14:paraId="7EC91D21" w14:textId="77777777" w:rsidR="005C6FC0" w:rsidRPr="0047165D" w:rsidRDefault="005C6FC0" w:rsidP="005C6FC0">
            <w:pPr>
              <w:autoSpaceDE w:val="0"/>
              <w:autoSpaceDN w:val="0"/>
              <w:adjustRightInd w:val="0"/>
              <w:rPr>
                <w:rFonts w:ascii="Arial" w:hAnsi="Arial" w:cs="Arial"/>
                <w:b/>
                <w:sz w:val="22"/>
                <w:szCs w:val="22"/>
              </w:rPr>
            </w:pPr>
          </w:p>
        </w:tc>
        <w:tc>
          <w:tcPr>
            <w:tcW w:w="4675" w:type="dxa"/>
          </w:tcPr>
          <w:p w14:paraId="053D0EF7" w14:textId="4D48D967" w:rsidR="005C6FC0" w:rsidRPr="0047165D" w:rsidRDefault="005C6FC0" w:rsidP="005C6FC0">
            <w:pPr>
              <w:autoSpaceDE w:val="0"/>
              <w:autoSpaceDN w:val="0"/>
              <w:adjustRightInd w:val="0"/>
              <w:rPr>
                <w:rFonts w:ascii="Arial" w:hAnsi="Arial" w:cs="Arial"/>
                <w:b/>
                <w:sz w:val="22"/>
                <w:szCs w:val="22"/>
              </w:rPr>
            </w:pPr>
          </w:p>
        </w:tc>
      </w:tr>
    </w:tbl>
    <w:p w14:paraId="487929D0" w14:textId="4F971CE0" w:rsidR="006F09C3" w:rsidRPr="0047165D" w:rsidRDefault="000121BA" w:rsidP="00755E45">
      <w:pPr>
        <w:pStyle w:val="Heading1"/>
        <w:rPr>
          <w:rFonts w:cs="Arial"/>
        </w:rPr>
      </w:pPr>
      <w:bookmarkStart w:id="7" w:name="_Toc52214234"/>
      <w:r w:rsidRPr="0047165D">
        <w:rPr>
          <w:rFonts w:cs="Arial"/>
        </w:rPr>
        <w:t>Supportive</w:t>
      </w:r>
      <w:r w:rsidR="5C91BB6B" w:rsidRPr="0047165D">
        <w:rPr>
          <w:rFonts w:cs="Arial"/>
        </w:rPr>
        <w:t xml:space="preserve"> Measures</w:t>
      </w:r>
      <w:bookmarkEnd w:id="7"/>
    </w:p>
    <w:p w14:paraId="6CAB646A" w14:textId="318A2DD8" w:rsidR="00B2114A" w:rsidRDefault="4AF92628" w:rsidP="000436BB">
      <w:pPr>
        <w:autoSpaceDE w:val="0"/>
        <w:autoSpaceDN w:val="0"/>
        <w:adjustRightInd w:val="0"/>
        <w:rPr>
          <w:rFonts w:ascii="Arial" w:hAnsi="Arial" w:cs="Arial"/>
          <w:sz w:val="22"/>
          <w:szCs w:val="22"/>
        </w:rPr>
      </w:pPr>
      <w:r w:rsidRPr="0047165D">
        <w:rPr>
          <w:rFonts w:ascii="Arial" w:hAnsi="Arial" w:cs="Arial"/>
          <w:sz w:val="22"/>
          <w:szCs w:val="22"/>
        </w:rPr>
        <w:t>Students</w:t>
      </w:r>
      <w:r w:rsidR="00BA194F">
        <w:rPr>
          <w:rFonts w:ascii="Arial" w:hAnsi="Arial" w:cs="Arial"/>
          <w:sz w:val="22"/>
          <w:szCs w:val="22"/>
        </w:rPr>
        <w:t xml:space="preserve"> and employees</w:t>
      </w:r>
      <w:r w:rsidRPr="0047165D">
        <w:rPr>
          <w:rFonts w:ascii="Arial" w:hAnsi="Arial" w:cs="Arial"/>
          <w:sz w:val="22"/>
          <w:szCs w:val="22"/>
        </w:rPr>
        <w:t xml:space="preserve"> can request to</w:t>
      </w:r>
      <w:r w:rsidR="006F09C3" w:rsidRPr="0047165D">
        <w:rPr>
          <w:rFonts w:ascii="Arial" w:hAnsi="Arial" w:cs="Arial"/>
          <w:sz w:val="22"/>
          <w:szCs w:val="22"/>
        </w:rPr>
        <w:t xml:space="preserve"> put in place </w:t>
      </w:r>
      <w:r w:rsidR="00B8653A" w:rsidRPr="0047165D">
        <w:rPr>
          <w:rFonts w:ascii="Arial" w:hAnsi="Arial" w:cs="Arial"/>
          <w:sz w:val="22"/>
          <w:szCs w:val="22"/>
        </w:rPr>
        <w:t xml:space="preserve">a range of </w:t>
      </w:r>
      <w:r w:rsidR="00F97530" w:rsidRPr="0047165D">
        <w:rPr>
          <w:rFonts w:ascii="Arial" w:hAnsi="Arial" w:cs="Arial"/>
          <w:sz w:val="22"/>
          <w:szCs w:val="22"/>
        </w:rPr>
        <w:t>supportive</w:t>
      </w:r>
      <w:r w:rsidR="006F09C3" w:rsidRPr="0047165D">
        <w:rPr>
          <w:rFonts w:ascii="Arial" w:hAnsi="Arial" w:cs="Arial"/>
          <w:sz w:val="22"/>
          <w:szCs w:val="22"/>
        </w:rPr>
        <w:t xml:space="preserve"> measures </w:t>
      </w:r>
      <w:r w:rsidR="00AE6B9C" w:rsidRPr="0047165D">
        <w:rPr>
          <w:rFonts w:ascii="Arial" w:hAnsi="Arial" w:cs="Arial"/>
          <w:sz w:val="22"/>
          <w:szCs w:val="22"/>
        </w:rPr>
        <w:t xml:space="preserve">if </w:t>
      </w:r>
      <w:r w:rsidR="7827C293" w:rsidRPr="0047165D">
        <w:rPr>
          <w:rFonts w:ascii="Arial" w:hAnsi="Arial" w:cs="Arial"/>
          <w:sz w:val="22"/>
          <w:szCs w:val="22"/>
        </w:rPr>
        <w:t xml:space="preserve">impacted by </w:t>
      </w:r>
      <w:r w:rsidR="098E1C96" w:rsidRPr="0047165D">
        <w:rPr>
          <w:rFonts w:ascii="Arial" w:hAnsi="Arial" w:cs="Arial"/>
          <w:sz w:val="22"/>
          <w:szCs w:val="22"/>
        </w:rPr>
        <w:t>a</w:t>
      </w:r>
      <w:r w:rsidR="002C5A08" w:rsidRPr="0047165D">
        <w:rPr>
          <w:rFonts w:ascii="Arial" w:hAnsi="Arial" w:cs="Arial"/>
          <w:sz w:val="22"/>
          <w:szCs w:val="22"/>
        </w:rPr>
        <w:t>n</w:t>
      </w:r>
      <w:r w:rsidR="006F09C3" w:rsidRPr="0047165D">
        <w:rPr>
          <w:rFonts w:ascii="Arial" w:hAnsi="Arial" w:cs="Arial"/>
          <w:sz w:val="22"/>
          <w:szCs w:val="22"/>
        </w:rPr>
        <w:t xml:space="preserve"> </w:t>
      </w:r>
      <w:r w:rsidR="002C5A08" w:rsidRPr="0047165D">
        <w:rPr>
          <w:rFonts w:ascii="Arial" w:hAnsi="Arial" w:cs="Arial"/>
          <w:sz w:val="22"/>
          <w:szCs w:val="22"/>
        </w:rPr>
        <w:t>occurrence of</w:t>
      </w:r>
      <w:r w:rsidR="007E14D9" w:rsidRPr="0047165D">
        <w:rPr>
          <w:rFonts w:ascii="Arial" w:hAnsi="Arial" w:cs="Arial"/>
          <w:sz w:val="22"/>
          <w:szCs w:val="22"/>
        </w:rPr>
        <w:t xml:space="preserve"> </w:t>
      </w:r>
      <w:r w:rsidR="006F09C3" w:rsidRPr="0047165D">
        <w:rPr>
          <w:rFonts w:ascii="Arial" w:hAnsi="Arial" w:cs="Arial"/>
          <w:sz w:val="22"/>
          <w:szCs w:val="22"/>
        </w:rPr>
        <w:t xml:space="preserve">sexual violence. A complaint does not need to be submitted to have </w:t>
      </w:r>
      <w:r w:rsidR="00F65CE1" w:rsidRPr="0047165D">
        <w:rPr>
          <w:rFonts w:ascii="Arial" w:hAnsi="Arial" w:cs="Arial"/>
          <w:sz w:val="22"/>
          <w:szCs w:val="22"/>
        </w:rPr>
        <w:t xml:space="preserve">supportive </w:t>
      </w:r>
      <w:r w:rsidR="006F09C3" w:rsidRPr="0047165D">
        <w:rPr>
          <w:rFonts w:ascii="Arial" w:hAnsi="Arial" w:cs="Arial"/>
          <w:sz w:val="22"/>
          <w:szCs w:val="22"/>
        </w:rPr>
        <w:t>measures put in place.</w:t>
      </w:r>
      <w:r w:rsidR="00EC1531" w:rsidRPr="0047165D">
        <w:rPr>
          <w:rFonts w:ascii="Arial" w:hAnsi="Arial" w:cs="Arial"/>
          <w:sz w:val="22"/>
          <w:szCs w:val="22"/>
        </w:rPr>
        <w:t xml:space="preserve"> </w:t>
      </w:r>
      <w:r w:rsidR="006F09C3" w:rsidRPr="0047165D">
        <w:rPr>
          <w:rFonts w:ascii="Arial" w:hAnsi="Arial" w:cs="Arial"/>
          <w:sz w:val="22"/>
          <w:szCs w:val="22"/>
        </w:rPr>
        <w:t xml:space="preserve"> The </w:t>
      </w:r>
      <w:r w:rsidR="00F06A92" w:rsidRPr="0047165D">
        <w:rPr>
          <w:rFonts w:ascii="Arial" w:hAnsi="Arial" w:cs="Arial"/>
          <w:sz w:val="22"/>
          <w:szCs w:val="22"/>
        </w:rPr>
        <w:t>u</w:t>
      </w:r>
      <w:r w:rsidR="006F09C3" w:rsidRPr="0047165D">
        <w:rPr>
          <w:rFonts w:ascii="Arial" w:hAnsi="Arial" w:cs="Arial"/>
          <w:sz w:val="22"/>
          <w:szCs w:val="22"/>
        </w:rPr>
        <w:t xml:space="preserve">niversity will maintain </w:t>
      </w:r>
      <w:r w:rsidR="00F06A92" w:rsidRPr="0047165D">
        <w:rPr>
          <w:rFonts w:ascii="Arial" w:hAnsi="Arial" w:cs="Arial"/>
          <w:sz w:val="22"/>
          <w:szCs w:val="22"/>
        </w:rPr>
        <w:t xml:space="preserve">confidentiality to the extent possible. </w:t>
      </w:r>
    </w:p>
    <w:p w14:paraId="0370ABB5" w14:textId="095C8DA1" w:rsidR="003624F6" w:rsidRPr="003624F6" w:rsidRDefault="00A41241" w:rsidP="003624F6">
      <w:pPr>
        <w:autoSpaceDE w:val="0"/>
        <w:autoSpaceDN w:val="0"/>
        <w:adjustRightInd w:val="0"/>
        <w:jc w:val="center"/>
        <w:rPr>
          <w:rFonts w:ascii="Arial" w:hAnsi="Arial" w:cs="Arial"/>
          <w:color w:val="FF6600"/>
          <w:sz w:val="22"/>
          <w:szCs w:val="22"/>
        </w:rPr>
      </w:pPr>
      <w:r w:rsidRPr="003624F6">
        <w:rPr>
          <w:rFonts w:ascii="Arial" w:hAnsi="Arial" w:cs="Arial"/>
          <w:color w:val="FF6600"/>
          <w:sz w:val="22"/>
          <w:szCs w:val="22"/>
        </w:rPr>
        <w:t xml:space="preserve">Contact </w:t>
      </w:r>
      <w:r w:rsidR="002314E9">
        <w:rPr>
          <w:rFonts w:ascii="Arial" w:hAnsi="Arial" w:cs="Arial"/>
          <w:color w:val="FF6600"/>
          <w:sz w:val="22"/>
          <w:szCs w:val="22"/>
        </w:rPr>
        <w:t xml:space="preserve">Title IX </w:t>
      </w:r>
      <w:r w:rsidRPr="003624F6">
        <w:rPr>
          <w:rFonts w:ascii="Arial" w:hAnsi="Arial" w:cs="Arial"/>
          <w:color w:val="FF6600"/>
          <w:sz w:val="22"/>
          <w:szCs w:val="22"/>
        </w:rPr>
        <w:t xml:space="preserve">to receive supportive measures </w:t>
      </w:r>
    </w:p>
    <w:p w14:paraId="52D998FE" w14:textId="7F6B6232" w:rsidR="00B2114A" w:rsidRDefault="007E53CA" w:rsidP="003624F6">
      <w:pPr>
        <w:autoSpaceDE w:val="0"/>
        <w:autoSpaceDN w:val="0"/>
        <w:adjustRightInd w:val="0"/>
        <w:jc w:val="center"/>
        <w:rPr>
          <w:rFonts w:ascii="Arial" w:hAnsi="Arial" w:cs="Arial"/>
          <w:color w:val="FF6600"/>
          <w:sz w:val="22"/>
          <w:szCs w:val="22"/>
        </w:rPr>
      </w:pPr>
      <w:r>
        <w:rPr>
          <w:rFonts w:ascii="Arial" w:hAnsi="Arial" w:cs="Arial"/>
          <w:color w:val="FF6600"/>
          <w:sz w:val="22"/>
          <w:szCs w:val="22"/>
        </w:rPr>
        <w:t>918-561-1201</w:t>
      </w:r>
      <w:r w:rsidR="002314E9">
        <w:rPr>
          <w:rFonts w:ascii="Arial" w:hAnsi="Arial" w:cs="Arial"/>
          <w:color w:val="FF6600"/>
          <w:sz w:val="22"/>
          <w:szCs w:val="22"/>
        </w:rPr>
        <w:t xml:space="preserve"> </w:t>
      </w:r>
      <w:r w:rsidR="008630B0">
        <w:rPr>
          <w:rFonts w:ascii="Arial" w:hAnsi="Arial" w:cs="Arial"/>
          <w:color w:val="FF6600"/>
          <w:sz w:val="22"/>
          <w:szCs w:val="22"/>
        </w:rPr>
        <w:t xml:space="preserve">OSU </w:t>
      </w:r>
      <w:r w:rsidR="006045A5">
        <w:rPr>
          <w:rFonts w:ascii="Arial" w:hAnsi="Arial" w:cs="Arial"/>
          <w:color w:val="FF6600"/>
          <w:sz w:val="22"/>
          <w:szCs w:val="22"/>
        </w:rPr>
        <w:t>CHS North Hall 428, 1111 W. 17</w:t>
      </w:r>
      <w:r w:rsidR="006045A5" w:rsidRPr="006045A5">
        <w:rPr>
          <w:rFonts w:ascii="Arial" w:hAnsi="Arial" w:cs="Arial"/>
          <w:color w:val="FF6600"/>
          <w:sz w:val="22"/>
          <w:szCs w:val="22"/>
          <w:vertAlign w:val="superscript"/>
        </w:rPr>
        <w:t>th</w:t>
      </w:r>
      <w:r w:rsidR="006045A5">
        <w:rPr>
          <w:rFonts w:ascii="Arial" w:hAnsi="Arial" w:cs="Arial"/>
          <w:color w:val="FF6600"/>
          <w:sz w:val="22"/>
          <w:szCs w:val="22"/>
        </w:rPr>
        <w:t xml:space="preserve"> St. Tulsa, OK</w:t>
      </w:r>
    </w:p>
    <w:p w14:paraId="58ADB057" w14:textId="2B7A72AC" w:rsidR="00BA194F" w:rsidRPr="003624F6" w:rsidRDefault="00BA194F" w:rsidP="003624F6">
      <w:pPr>
        <w:autoSpaceDE w:val="0"/>
        <w:autoSpaceDN w:val="0"/>
        <w:adjustRightInd w:val="0"/>
        <w:jc w:val="center"/>
        <w:rPr>
          <w:rFonts w:ascii="Arial" w:hAnsi="Arial" w:cs="Arial"/>
          <w:color w:val="FF6600"/>
          <w:sz w:val="22"/>
          <w:szCs w:val="22"/>
        </w:rPr>
      </w:pPr>
      <w:r>
        <w:rPr>
          <w:rFonts w:ascii="Arial" w:hAnsi="Arial" w:cs="Arial"/>
          <w:color w:val="FF6600"/>
          <w:sz w:val="22"/>
          <w:szCs w:val="22"/>
        </w:rPr>
        <w:t>tulsa.titleix@okstate.edu</w:t>
      </w:r>
    </w:p>
    <w:p w14:paraId="2D04F6D0" w14:textId="77777777" w:rsidR="0089069F" w:rsidRDefault="0089069F" w:rsidP="000436BB">
      <w:pPr>
        <w:autoSpaceDE w:val="0"/>
        <w:autoSpaceDN w:val="0"/>
        <w:adjustRightInd w:val="0"/>
        <w:rPr>
          <w:rFonts w:ascii="Arial" w:hAnsi="Arial" w:cs="Arial"/>
          <w:sz w:val="22"/>
          <w:szCs w:val="22"/>
        </w:rPr>
      </w:pPr>
    </w:p>
    <w:p w14:paraId="72C893E6" w14:textId="3F9E0A7B" w:rsidR="006F09C3" w:rsidRPr="0047165D" w:rsidRDefault="00FC6EAB" w:rsidP="000436BB">
      <w:pPr>
        <w:autoSpaceDE w:val="0"/>
        <w:autoSpaceDN w:val="0"/>
        <w:adjustRightInd w:val="0"/>
        <w:rPr>
          <w:rFonts w:ascii="Arial" w:hAnsi="Arial" w:cs="Arial"/>
          <w:sz w:val="22"/>
          <w:szCs w:val="22"/>
        </w:rPr>
      </w:pPr>
      <w:r w:rsidRPr="0047165D">
        <w:rPr>
          <w:rFonts w:ascii="Arial" w:hAnsi="Arial" w:cs="Arial"/>
          <w:sz w:val="22"/>
          <w:szCs w:val="22"/>
        </w:rPr>
        <w:t>The supportive measures include, but are not limited to:</w:t>
      </w:r>
    </w:p>
    <w:p w14:paraId="13DEDCF6" w14:textId="77777777" w:rsidR="00F06A92" w:rsidRPr="0047165D" w:rsidRDefault="00F06A92" w:rsidP="000436BB">
      <w:pPr>
        <w:autoSpaceDE w:val="0"/>
        <w:autoSpaceDN w:val="0"/>
        <w:adjustRightInd w:val="0"/>
        <w:rPr>
          <w:rFonts w:ascii="Arial" w:hAnsi="Arial" w:cs="Arial"/>
          <w:b/>
          <w:sz w:val="22"/>
          <w:szCs w:val="22"/>
          <w:u w:val="single"/>
        </w:rPr>
      </w:pPr>
    </w:p>
    <w:p w14:paraId="67CF8D53" w14:textId="27019D84" w:rsidR="006F09C3" w:rsidRPr="0047165D" w:rsidRDefault="006F09C3" w:rsidP="00F15AB8">
      <w:pPr>
        <w:pStyle w:val="ListParagraph"/>
        <w:numPr>
          <w:ilvl w:val="1"/>
          <w:numId w:val="8"/>
        </w:numPr>
        <w:autoSpaceDE w:val="0"/>
        <w:autoSpaceDN w:val="0"/>
        <w:adjustRightInd w:val="0"/>
        <w:ind w:left="720"/>
        <w:rPr>
          <w:rFonts w:ascii="Arial" w:hAnsi="Arial" w:cs="Arial"/>
          <w:sz w:val="22"/>
          <w:szCs w:val="22"/>
        </w:rPr>
      </w:pPr>
      <w:r w:rsidRPr="0047165D">
        <w:rPr>
          <w:rFonts w:ascii="Arial" w:hAnsi="Arial" w:cs="Arial"/>
          <w:b/>
          <w:sz w:val="22"/>
          <w:szCs w:val="22"/>
        </w:rPr>
        <w:t>Assistance in Reporting:</w:t>
      </w:r>
      <w:r w:rsidRPr="0047165D">
        <w:rPr>
          <w:rFonts w:ascii="Arial" w:hAnsi="Arial" w:cs="Arial"/>
          <w:sz w:val="22"/>
          <w:szCs w:val="22"/>
        </w:rPr>
        <w:t xml:space="preserve"> </w:t>
      </w:r>
      <w:r w:rsidR="00F06A92" w:rsidRPr="0047165D">
        <w:rPr>
          <w:rFonts w:ascii="Arial" w:hAnsi="Arial" w:cs="Arial"/>
          <w:sz w:val="22"/>
          <w:szCs w:val="22"/>
        </w:rPr>
        <w:t xml:space="preserve"> </w:t>
      </w:r>
      <w:r w:rsidR="0025797D" w:rsidRPr="0047165D">
        <w:rPr>
          <w:rFonts w:ascii="Arial" w:hAnsi="Arial" w:cs="Arial"/>
          <w:sz w:val="22"/>
          <w:szCs w:val="22"/>
        </w:rPr>
        <w:t xml:space="preserve">Support </w:t>
      </w:r>
      <w:r w:rsidR="00F06A92" w:rsidRPr="0047165D">
        <w:rPr>
          <w:rFonts w:ascii="Arial" w:hAnsi="Arial" w:cs="Arial"/>
          <w:sz w:val="22"/>
          <w:szCs w:val="22"/>
        </w:rPr>
        <w:t xml:space="preserve">in filing a complaint with the </w:t>
      </w:r>
      <w:r w:rsidRPr="0047165D">
        <w:rPr>
          <w:rFonts w:ascii="Arial" w:hAnsi="Arial" w:cs="Arial"/>
          <w:sz w:val="22"/>
          <w:szCs w:val="22"/>
        </w:rPr>
        <w:t xml:space="preserve">university conduct process and the appropriate law enforcement agencies against the </w:t>
      </w:r>
      <w:r w:rsidR="00EC1531" w:rsidRPr="0047165D">
        <w:rPr>
          <w:rFonts w:ascii="Arial" w:hAnsi="Arial" w:cs="Arial"/>
          <w:sz w:val="22"/>
          <w:szCs w:val="22"/>
        </w:rPr>
        <w:t>individual</w:t>
      </w:r>
      <w:r w:rsidRPr="0047165D">
        <w:rPr>
          <w:rFonts w:ascii="Arial" w:hAnsi="Arial" w:cs="Arial"/>
          <w:sz w:val="22"/>
          <w:szCs w:val="22"/>
        </w:rPr>
        <w:t>(s) who caused harm.</w:t>
      </w:r>
    </w:p>
    <w:p w14:paraId="206D9FB1" w14:textId="77777777" w:rsidR="006F09C3" w:rsidRPr="0047165D" w:rsidRDefault="006F09C3" w:rsidP="000436BB">
      <w:pPr>
        <w:autoSpaceDE w:val="0"/>
        <w:autoSpaceDN w:val="0"/>
        <w:adjustRightInd w:val="0"/>
        <w:ind w:left="720"/>
        <w:rPr>
          <w:rFonts w:ascii="Arial" w:hAnsi="Arial" w:cs="Arial"/>
          <w:sz w:val="22"/>
          <w:szCs w:val="22"/>
        </w:rPr>
      </w:pPr>
    </w:p>
    <w:p w14:paraId="28940A6A" w14:textId="0404A1F4" w:rsidR="006F09C3"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sz w:val="22"/>
          <w:szCs w:val="22"/>
        </w:rPr>
        <w:t>No Contact Order:</w:t>
      </w:r>
      <w:r w:rsidRPr="0047165D">
        <w:rPr>
          <w:rFonts w:ascii="Arial" w:hAnsi="Arial" w:cs="Arial"/>
          <w:sz w:val="22"/>
          <w:szCs w:val="22"/>
        </w:rPr>
        <w:t xml:space="preserve"> </w:t>
      </w:r>
      <w:r w:rsidR="00D27F15" w:rsidRPr="0047165D">
        <w:rPr>
          <w:rFonts w:ascii="Arial" w:hAnsi="Arial" w:cs="Arial"/>
          <w:sz w:val="22"/>
          <w:szCs w:val="22"/>
        </w:rPr>
        <w:t>A</w:t>
      </w:r>
      <w:r w:rsidRPr="0047165D">
        <w:rPr>
          <w:rFonts w:ascii="Arial" w:hAnsi="Arial" w:cs="Arial"/>
          <w:sz w:val="22"/>
          <w:szCs w:val="22"/>
        </w:rPr>
        <w:t xml:space="preserve"> No Contact Order</w:t>
      </w:r>
      <w:r w:rsidR="00BC734E" w:rsidRPr="0047165D">
        <w:rPr>
          <w:rFonts w:ascii="Arial" w:hAnsi="Arial" w:cs="Arial"/>
          <w:sz w:val="22"/>
          <w:szCs w:val="22"/>
        </w:rPr>
        <w:t xml:space="preserve"> can be put into place</w:t>
      </w:r>
      <w:r w:rsidRPr="0047165D">
        <w:rPr>
          <w:rFonts w:ascii="Arial" w:hAnsi="Arial" w:cs="Arial"/>
          <w:sz w:val="22"/>
          <w:szCs w:val="22"/>
        </w:rPr>
        <w:t xml:space="preserve"> between the complainant and the respondent, which would prohibit contact between both parties through any means of communication, as well as</w:t>
      </w:r>
      <w:r w:rsidR="00F06A92" w:rsidRPr="0047165D">
        <w:rPr>
          <w:rFonts w:ascii="Arial" w:hAnsi="Arial" w:cs="Arial"/>
          <w:sz w:val="22"/>
          <w:szCs w:val="22"/>
        </w:rPr>
        <w:t xml:space="preserve"> prohibit</w:t>
      </w:r>
      <w:r w:rsidRPr="0047165D">
        <w:rPr>
          <w:rFonts w:ascii="Arial" w:hAnsi="Arial" w:cs="Arial"/>
          <w:sz w:val="22"/>
          <w:szCs w:val="22"/>
        </w:rPr>
        <w:t xml:space="preserve"> others </w:t>
      </w:r>
      <w:r w:rsidR="004808D3" w:rsidRPr="0047165D">
        <w:rPr>
          <w:rFonts w:ascii="Arial" w:hAnsi="Arial" w:cs="Arial"/>
          <w:sz w:val="22"/>
          <w:szCs w:val="22"/>
        </w:rPr>
        <w:t>from making</w:t>
      </w:r>
      <w:r w:rsidRPr="0047165D">
        <w:rPr>
          <w:rFonts w:ascii="Arial" w:hAnsi="Arial" w:cs="Arial"/>
          <w:sz w:val="22"/>
          <w:szCs w:val="22"/>
        </w:rPr>
        <w:t xml:space="preserve"> contact on their behalf. </w:t>
      </w:r>
    </w:p>
    <w:p w14:paraId="5260586D" w14:textId="77777777" w:rsidR="006F09C3" w:rsidRPr="0047165D" w:rsidRDefault="006F09C3" w:rsidP="000436BB">
      <w:pPr>
        <w:autoSpaceDE w:val="0"/>
        <w:autoSpaceDN w:val="0"/>
        <w:adjustRightInd w:val="0"/>
        <w:ind w:left="720"/>
        <w:rPr>
          <w:rFonts w:ascii="Arial" w:hAnsi="Arial" w:cs="Arial"/>
          <w:sz w:val="22"/>
          <w:szCs w:val="22"/>
        </w:rPr>
      </w:pPr>
    </w:p>
    <w:p w14:paraId="552D3838" w14:textId="53D731A3" w:rsidR="006F09C3"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sz w:val="22"/>
          <w:szCs w:val="22"/>
        </w:rPr>
        <w:t xml:space="preserve">Emergency Protective Order: </w:t>
      </w:r>
      <w:r w:rsidR="00F46F74" w:rsidRPr="0047165D">
        <w:rPr>
          <w:rFonts w:ascii="Arial" w:hAnsi="Arial" w:cs="Arial"/>
          <w:sz w:val="22"/>
          <w:szCs w:val="22"/>
        </w:rPr>
        <w:t>Support</w:t>
      </w:r>
      <w:r w:rsidRPr="0047165D">
        <w:rPr>
          <w:rFonts w:ascii="Arial" w:hAnsi="Arial" w:cs="Arial"/>
          <w:sz w:val="22"/>
          <w:szCs w:val="22"/>
        </w:rPr>
        <w:t xml:space="preserve"> in filing for an Emergency Protective Order in court with Wings of Hope.</w:t>
      </w:r>
      <w:r w:rsidR="00EC1531" w:rsidRPr="0047165D">
        <w:rPr>
          <w:rFonts w:ascii="Arial" w:hAnsi="Arial" w:cs="Arial"/>
          <w:sz w:val="22"/>
          <w:szCs w:val="22"/>
        </w:rPr>
        <w:t xml:space="preserve"> </w:t>
      </w:r>
      <w:r w:rsidRPr="0047165D">
        <w:rPr>
          <w:rFonts w:ascii="Arial" w:hAnsi="Arial" w:cs="Arial"/>
          <w:sz w:val="22"/>
          <w:szCs w:val="22"/>
        </w:rPr>
        <w:t xml:space="preserve">This is a court-ordered petition that prohibits contact between the complainant and </w:t>
      </w:r>
      <w:r w:rsidR="0078121E" w:rsidRPr="0047165D">
        <w:rPr>
          <w:rFonts w:ascii="Arial" w:hAnsi="Arial" w:cs="Arial"/>
          <w:sz w:val="22"/>
          <w:szCs w:val="22"/>
        </w:rPr>
        <w:t>respondent</w:t>
      </w:r>
      <w:r w:rsidRPr="0047165D">
        <w:rPr>
          <w:rFonts w:ascii="Arial" w:hAnsi="Arial" w:cs="Arial"/>
          <w:sz w:val="22"/>
          <w:szCs w:val="22"/>
        </w:rPr>
        <w:t xml:space="preserve">. </w:t>
      </w:r>
    </w:p>
    <w:p w14:paraId="42D2A864" w14:textId="77777777" w:rsidR="006F09C3" w:rsidRPr="0047165D" w:rsidRDefault="006F09C3" w:rsidP="000436BB">
      <w:pPr>
        <w:autoSpaceDE w:val="0"/>
        <w:autoSpaceDN w:val="0"/>
        <w:adjustRightInd w:val="0"/>
        <w:ind w:left="720"/>
        <w:rPr>
          <w:rFonts w:ascii="Arial" w:hAnsi="Arial" w:cs="Arial"/>
          <w:sz w:val="22"/>
          <w:szCs w:val="22"/>
        </w:rPr>
      </w:pPr>
    </w:p>
    <w:p w14:paraId="2692DB52" w14:textId="0198260A" w:rsidR="006F09C3"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sz w:val="22"/>
          <w:szCs w:val="22"/>
        </w:rPr>
        <w:t xml:space="preserve">Safety Measures: </w:t>
      </w:r>
      <w:r w:rsidR="00571650" w:rsidRPr="0047165D">
        <w:rPr>
          <w:rFonts w:ascii="Arial" w:hAnsi="Arial" w:cs="Arial"/>
          <w:sz w:val="22"/>
          <w:szCs w:val="22"/>
        </w:rPr>
        <w:t>Coordination of</w:t>
      </w:r>
      <w:r w:rsidRPr="0047165D">
        <w:rPr>
          <w:rFonts w:ascii="Arial" w:hAnsi="Arial" w:cs="Arial"/>
          <w:sz w:val="22"/>
          <w:szCs w:val="22"/>
        </w:rPr>
        <w:t xml:space="preserve"> any reasonable arrangements that are necessary for ongoing safety. This includes transportation arrangements or providing an escort.</w:t>
      </w:r>
    </w:p>
    <w:p w14:paraId="6AF4AE34" w14:textId="77777777" w:rsidR="006F09C3" w:rsidRPr="0047165D" w:rsidRDefault="006F09C3" w:rsidP="000436BB">
      <w:pPr>
        <w:pStyle w:val="ListParagraph"/>
        <w:rPr>
          <w:rFonts w:ascii="Arial" w:hAnsi="Arial" w:cs="Arial"/>
          <w:sz w:val="22"/>
          <w:szCs w:val="22"/>
        </w:rPr>
      </w:pPr>
    </w:p>
    <w:p w14:paraId="47CC03CA" w14:textId="295F5C17" w:rsidR="00FC3405"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sz w:val="22"/>
          <w:szCs w:val="22"/>
        </w:rPr>
        <w:t>Living Arrangements:</w:t>
      </w:r>
      <w:r w:rsidRPr="0047165D">
        <w:rPr>
          <w:rFonts w:ascii="Arial" w:hAnsi="Arial" w:cs="Arial"/>
          <w:sz w:val="22"/>
          <w:szCs w:val="22"/>
        </w:rPr>
        <w:t xml:space="preserve"> </w:t>
      </w:r>
      <w:r w:rsidR="00571650" w:rsidRPr="0047165D">
        <w:rPr>
          <w:rFonts w:ascii="Arial" w:hAnsi="Arial" w:cs="Arial"/>
          <w:sz w:val="22"/>
          <w:szCs w:val="22"/>
        </w:rPr>
        <w:t>Assistance</w:t>
      </w:r>
      <w:r w:rsidRPr="0047165D">
        <w:rPr>
          <w:rFonts w:ascii="Arial" w:hAnsi="Arial" w:cs="Arial"/>
          <w:sz w:val="22"/>
          <w:szCs w:val="22"/>
        </w:rPr>
        <w:t xml:space="preserve"> in changing</w:t>
      </w:r>
      <w:r w:rsidR="0048769F" w:rsidRPr="0047165D">
        <w:rPr>
          <w:rFonts w:ascii="Arial" w:hAnsi="Arial" w:cs="Arial"/>
          <w:sz w:val="22"/>
          <w:szCs w:val="22"/>
        </w:rPr>
        <w:t xml:space="preserve"> </w:t>
      </w:r>
      <w:r w:rsidR="00802AAB" w:rsidRPr="0047165D">
        <w:rPr>
          <w:rFonts w:ascii="Arial" w:hAnsi="Arial" w:cs="Arial"/>
          <w:sz w:val="22"/>
          <w:szCs w:val="22"/>
        </w:rPr>
        <w:t>participants’</w:t>
      </w:r>
      <w:r w:rsidR="00DC1A59" w:rsidRPr="0047165D">
        <w:rPr>
          <w:rFonts w:ascii="Arial" w:hAnsi="Arial" w:cs="Arial"/>
          <w:sz w:val="22"/>
          <w:szCs w:val="22"/>
        </w:rPr>
        <w:t xml:space="preserve"> </w:t>
      </w:r>
      <w:r w:rsidRPr="0047165D">
        <w:rPr>
          <w:rFonts w:ascii="Arial" w:hAnsi="Arial" w:cs="Arial"/>
          <w:sz w:val="22"/>
          <w:szCs w:val="22"/>
        </w:rPr>
        <w:t>on</w:t>
      </w:r>
      <w:r w:rsidR="00A34D85" w:rsidRPr="0047165D">
        <w:rPr>
          <w:rFonts w:ascii="Arial" w:hAnsi="Arial" w:cs="Arial"/>
          <w:sz w:val="22"/>
          <w:szCs w:val="22"/>
        </w:rPr>
        <w:t>-</w:t>
      </w:r>
      <w:r w:rsidRPr="0047165D">
        <w:rPr>
          <w:rFonts w:ascii="Arial" w:hAnsi="Arial" w:cs="Arial"/>
          <w:sz w:val="22"/>
          <w:szCs w:val="22"/>
        </w:rPr>
        <w:t xml:space="preserve">campus living arrangements to ensure safety and </w:t>
      </w:r>
      <w:r w:rsidR="004808D3" w:rsidRPr="0047165D">
        <w:rPr>
          <w:rFonts w:ascii="Arial" w:hAnsi="Arial" w:cs="Arial"/>
          <w:sz w:val="22"/>
          <w:szCs w:val="22"/>
        </w:rPr>
        <w:t xml:space="preserve">a </w:t>
      </w:r>
      <w:r w:rsidRPr="0047165D">
        <w:rPr>
          <w:rFonts w:ascii="Arial" w:hAnsi="Arial" w:cs="Arial"/>
          <w:sz w:val="22"/>
          <w:szCs w:val="22"/>
        </w:rPr>
        <w:t xml:space="preserve">comfortable living situation. </w:t>
      </w:r>
    </w:p>
    <w:p w14:paraId="78BA42CF" w14:textId="77777777" w:rsidR="00FC3405" w:rsidRPr="0047165D" w:rsidRDefault="00FC3405" w:rsidP="000436BB">
      <w:pPr>
        <w:pStyle w:val="ListParagraph"/>
        <w:rPr>
          <w:rFonts w:ascii="Arial" w:hAnsi="Arial" w:cs="Arial"/>
          <w:sz w:val="22"/>
          <w:szCs w:val="22"/>
        </w:rPr>
      </w:pPr>
    </w:p>
    <w:p w14:paraId="1CA1E4A8" w14:textId="4A5CB772" w:rsidR="00FC3405"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sz w:val="22"/>
          <w:szCs w:val="22"/>
        </w:rPr>
        <w:t xml:space="preserve">Academic Arrangements: </w:t>
      </w:r>
      <w:r w:rsidR="00DC1A59" w:rsidRPr="0047165D">
        <w:rPr>
          <w:rFonts w:ascii="Arial" w:hAnsi="Arial" w:cs="Arial"/>
          <w:sz w:val="22"/>
          <w:szCs w:val="22"/>
        </w:rPr>
        <w:t>A</w:t>
      </w:r>
      <w:r w:rsidRPr="0047165D">
        <w:rPr>
          <w:rFonts w:ascii="Arial" w:hAnsi="Arial" w:cs="Arial"/>
          <w:sz w:val="22"/>
          <w:szCs w:val="22"/>
        </w:rPr>
        <w:t>ssist</w:t>
      </w:r>
      <w:r w:rsidR="00DC1A59" w:rsidRPr="0047165D">
        <w:rPr>
          <w:rFonts w:ascii="Arial" w:hAnsi="Arial" w:cs="Arial"/>
          <w:sz w:val="22"/>
          <w:szCs w:val="22"/>
        </w:rPr>
        <w:t>ance</w:t>
      </w:r>
      <w:r w:rsidRPr="0047165D">
        <w:rPr>
          <w:rFonts w:ascii="Arial" w:hAnsi="Arial" w:cs="Arial"/>
          <w:sz w:val="22"/>
          <w:szCs w:val="22"/>
        </w:rPr>
        <w:t xml:space="preserve"> in adjusting academic schedule</w:t>
      </w:r>
      <w:r w:rsidR="004D63B0" w:rsidRPr="0047165D">
        <w:rPr>
          <w:rFonts w:ascii="Arial" w:hAnsi="Arial" w:cs="Arial"/>
          <w:sz w:val="22"/>
          <w:szCs w:val="22"/>
        </w:rPr>
        <w:t>s</w:t>
      </w:r>
      <w:r w:rsidRPr="0047165D">
        <w:rPr>
          <w:rFonts w:ascii="Arial" w:hAnsi="Arial" w:cs="Arial"/>
          <w:sz w:val="22"/>
          <w:szCs w:val="22"/>
        </w:rPr>
        <w:t xml:space="preserve"> as well providing access to academic support services</w:t>
      </w:r>
      <w:r w:rsidR="00FC3405" w:rsidRPr="0047165D">
        <w:rPr>
          <w:rFonts w:ascii="Arial" w:hAnsi="Arial" w:cs="Arial"/>
          <w:sz w:val="22"/>
          <w:szCs w:val="22"/>
        </w:rPr>
        <w:t>.</w:t>
      </w:r>
    </w:p>
    <w:p w14:paraId="09CDB26A" w14:textId="77777777" w:rsidR="00FC3405" w:rsidRPr="0047165D" w:rsidRDefault="00FC3405" w:rsidP="000436BB">
      <w:pPr>
        <w:pStyle w:val="ListParagraph"/>
        <w:rPr>
          <w:rFonts w:ascii="Arial" w:hAnsi="Arial" w:cs="Arial"/>
          <w:b/>
          <w:sz w:val="22"/>
          <w:szCs w:val="22"/>
        </w:rPr>
      </w:pPr>
    </w:p>
    <w:p w14:paraId="1D958EF2" w14:textId="5895DEFD" w:rsidR="002C5A08" w:rsidRPr="0047165D" w:rsidRDefault="00D3213C" w:rsidP="00F15AB8">
      <w:pPr>
        <w:pStyle w:val="ListParagraph"/>
        <w:numPr>
          <w:ilvl w:val="0"/>
          <w:numId w:val="8"/>
        </w:numPr>
        <w:autoSpaceDE w:val="0"/>
        <w:autoSpaceDN w:val="0"/>
        <w:adjustRightInd w:val="0"/>
        <w:rPr>
          <w:rFonts w:ascii="Arial" w:hAnsi="Arial" w:cs="Arial"/>
          <w:sz w:val="22"/>
          <w:szCs w:val="22"/>
        </w:rPr>
      </w:pPr>
      <w:r w:rsidRPr="0089069F">
        <w:rPr>
          <w:rFonts w:ascii="Arial" w:hAnsi="Arial" w:cs="Arial"/>
          <w:b/>
          <w:bCs/>
          <w:sz w:val="22"/>
          <w:szCs w:val="22"/>
        </w:rPr>
        <w:t xml:space="preserve">Change </w:t>
      </w:r>
      <w:r w:rsidR="002C5A08" w:rsidRPr="0089069F">
        <w:rPr>
          <w:rFonts w:ascii="Arial" w:hAnsi="Arial" w:cs="Arial"/>
          <w:b/>
          <w:bCs/>
          <w:sz w:val="22"/>
          <w:szCs w:val="22"/>
        </w:rPr>
        <w:t xml:space="preserve">Work </w:t>
      </w:r>
      <w:r w:rsidR="00384F9D" w:rsidRPr="0089069F">
        <w:rPr>
          <w:rFonts w:ascii="Arial" w:hAnsi="Arial" w:cs="Arial"/>
          <w:b/>
          <w:bCs/>
          <w:sz w:val="22"/>
          <w:szCs w:val="22"/>
        </w:rPr>
        <w:t>Schedules:</w:t>
      </w:r>
      <w:r w:rsidR="00384F9D" w:rsidRPr="0047165D">
        <w:rPr>
          <w:rFonts w:ascii="Arial" w:hAnsi="Arial" w:cs="Arial"/>
          <w:sz w:val="22"/>
          <w:szCs w:val="22"/>
        </w:rPr>
        <w:t xml:space="preserve"> </w:t>
      </w:r>
      <w:r w:rsidR="002A56F7" w:rsidRPr="0047165D">
        <w:rPr>
          <w:rFonts w:ascii="Arial" w:hAnsi="Arial" w:cs="Arial"/>
          <w:sz w:val="22"/>
          <w:szCs w:val="22"/>
        </w:rPr>
        <w:t>Assistance in changing on campus work schedules to ensure safety and a comfortable work environment.</w:t>
      </w:r>
    </w:p>
    <w:p w14:paraId="40F41DCA" w14:textId="77777777" w:rsidR="0054770A" w:rsidRPr="0047165D" w:rsidRDefault="0054770A" w:rsidP="000436BB">
      <w:pPr>
        <w:pStyle w:val="ListParagraph"/>
        <w:rPr>
          <w:rFonts w:ascii="Arial" w:hAnsi="Arial" w:cs="Arial"/>
          <w:sz w:val="22"/>
          <w:szCs w:val="22"/>
        </w:rPr>
      </w:pPr>
    </w:p>
    <w:p w14:paraId="08160143" w14:textId="421EC28D" w:rsidR="002C5A08" w:rsidRPr="0047165D" w:rsidRDefault="006F09C3" w:rsidP="00F15AB8">
      <w:pPr>
        <w:pStyle w:val="ListParagraph"/>
        <w:numPr>
          <w:ilvl w:val="0"/>
          <w:numId w:val="8"/>
        </w:numPr>
        <w:autoSpaceDE w:val="0"/>
        <w:autoSpaceDN w:val="0"/>
        <w:adjustRightInd w:val="0"/>
        <w:rPr>
          <w:rFonts w:ascii="Arial" w:hAnsi="Arial" w:cs="Arial"/>
          <w:sz w:val="22"/>
          <w:szCs w:val="22"/>
        </w:rPr>
      </w:pPr>
      <w:r w:rsidRPr="0047165D">
        <w:rPr>
          <w:rFonts w:ascii="Arial" w:hAnsi="Arial" w:cs="Arial"/>
          <w:b/>
          <w:bCs/>
          <w:sz w:val="22"/>
          <w:szCs w:val="22"/>
        </w:rPr>
        <w:t xml:space="preserve">Other </w:t>
      </w:r>
      <w:r w:rsidR="0077336D" w:rsidRPr="0047165D">
        <w:rPr>
          <w:rFonts w:ascii="Arial" w:hAnsi="Arial" w:cs="Arial"/>
          <w:b/>
          <w:bCs/>
          <w:sz w:val="22"/>
          <w:szCs w:val="22"/>
        </w:rPr>
        <w:t>Supportive</w:t>
      </w:r>
      <w:r w:rsidRPr="0047165D">
        <w:rPr>
          <w:rFonts w:ascii="Arial" w:hAnsi="Arial" w:cs="Arial"/>
          <w:b/>
          <w:bCs/>
          <w:sz w:val="22"/>
          <w:szCs w:val="22"/>
        </w:rPr>
        <w:t xml:space="preserve"> Measures: </w:t>
      </w:r>
      <w:r w:rsidR="0015238E" w:rsidRPr="0047165D">
        <w:rPr>
          <w:rFonts w:ascii="Arial" w:hAnsi="Arial" w:cs="Arial"/>
          <w:sz w:val="22"/>
          <w:szCs w:val="22"/>
        </w:rPr>
        <w:t>Coordination of other</w:t>
      </w:r>
      <w:r w:rsidRPr="0047165D">
        <w:rPr>
          <w:rFonts w:ascii="Arial" w:hAnsi="Arial" w:cs="Arial"/>
          <w:sz w:val="22"/>
          <w:szCs w:val="22"/>
        </w:rPr>
        <w:t xml:space="preserve"> reasonable arrangements to address the effects of the sexual violence</w:t>
      </w:r>
      <w:r w:rsidR="004808D3" w:rsidRPr="0047165D">
        <w:rPr>
          <w:rFonts w:ascii="Arial" w:hAnsi="Arial" w:cs="Arial"/>
          <w:sz w:val="22"/>
          <w:szCs w:val="22"/>
        </w:rPr>
        <w:t xml:space="preserve">, including connecting </w:t>
      </w:r>
      <w:r w:rsidR="3C7A51B5" w:rsidRPr="0047165D">
        <w:rPr>
          <w:rFonts w:ascii="Arial" w:hAnsi="Arial" w:cs="Arial"/>
          <w:sz w:val="22"/>
          <w:szCs w:val="22"/>
        </w:rPr>
        <w:t>individuals</w:t>
      </w:r>
      <w:r w:rsidRPr="0047165D">
        <w:rPr>
          <w:rFonts w:ascii="Arial" w:hAnsi="Arial" w:cs="Arial"/>
          <w:sz w:val="22"/>
          <w:szCs w:val="22"/>
        </w:rPr>
        <w:t xml:space="preserve"> with counseling</w:t>
      </w:r>
      <w:r w:rsidR="00EC1531" w:rsidRPr="0047165D">
        <w:rPr>
          <w:rFonts w:ascii="Arial" w:hAnsi="Arial" w:cs="Arial"/>
          <w:sz w:val="22"/>
          <w:szCs w:val="22"/>
        </w:rPr>
        <w:t xml:space="preserve"> or </w:t>
      </w:r>
      <w:r w:rsidRPr="0047165D">
        <w:rPr>
          <w:rFonts w:ascii="Arial" w:hAnsi="Arial" w:cs="Arial"/>
          <w:sz w:val="22"/>
          <w:szCs w:val="22"/>
        </w:rPr>
        <w:t>health care</w:t>
      </w:r>
      <w:r w:rsidR="00EC1531" w:rsidRPr="0047165D">
        <w:rPr>
          <w:rFonts w:ascii="Arial" w:hAnsi="Arial" w:cs="Arial"/>
          <w:sz w:val="22"/>
          <w:szCs w:val="22"/>
        </w:rPr>
        <w:t>.</w:t>
      </w:r>
    </w:p>
    <w:p w14:paraId="0DE5AC02" w14:textId="77777777" w:rsidR="006F09C3" w:rsidRPr="0047165D" w:rsidRDefault="006F09C3" w:rsidP="000436BB">
      <w:pPr>
        <w:autoSpaceDE w:val="0"/>
        <w:autoSpaceDN w:val="0"/>
        <w:adjustRightInd w:val="0"/>
        <w:rPr>
          <w:rFonts w:ascii="Arial" w:hAnsi="Arial" w:cs="Arial"/>
          <w:b/>
          <w:sz w:val="22"/>
          <w:szCs w:val="22"/>
          <w:u w:val="single"/>
        </w:rPr>
      </w:pPr>
    </w:p>
    <w:p w14:paraId="5C1C7AE6" w14:textId="60600CAA" w:rsidR="00F550DC" w:rsidRDefault="006F09C3" w:rsidP="00AC4FE8">
      <w:pPr>
        <w:autoSpaceDE w:val="0"/>
        <w:autoSpaceDN w:val="0"/>
        <w:adjustRightInd w:val="0"/>
        <w:rPr>
          <w:rFonts w:ascii="Arial" w:hAnsi="Arial" w:cs="Arial"/>
          <w:b/>
          <w:bCs/>
          <w:color w:val="FF6600"/>
          <w:kern w:val="36"/>
          <w:sz w:val="28"/>
          <w:szCs w:val="48"/>
        </w:rPr>
      </w:pPr>
      <w:r w:rsidRPr="0047165D">
        <w:rPr>
          <w:rFonts w:ascii="Arial" w:hAnsi="Arial" w:cs="Arial"/>
          <w:sz w:val="22"/>
          <w:szCs w:val="22"/>
        </w:rPr>
        <w:t xml:space="preserve">When </w:t>
      </w:r>
      <w:r w:rsidR="001C7608" w:rsidRPr="0047165D">
        <w:rPr>
          <w:rFonts w:ascii="Arial" w:hAnsi="Arial" w:cs="Arial"/>
          <w:sz w:val="22"/>
          <w:szCs w:val="22"/>
        </w:rPr>
        <w:t xml:space="preserve">the University </w:t>
      </w:r>
      <w:r w:rsidRPr="0047165D">
        <w:rPr>
          <w:rFonts w:ascii="Arial" w:hAnsi="Arial" w:cs="Arial"/>
          <w:sz w:val="22"/>
          <w:szCs w:val="22"/>
        </w:rPr>
        <w:t xml:space="preserve">becomes aware of </w:t>
      </w:r>
      <w:r w:rsidR="00540A76" w:rsidRPr="0047165D">
        <w:rPr>
          <w:rFonts w:ascii="Arial" w:hAnsi="Arial" w:cs="Arial"/>
          <w:sz w:val="22"/>
          <w:szCs w:val="22"/>
        </w:rPr>
        <w:t>individuals</w:t>
      </w:r>
      <w:r w:rsidRPr="0047165D">
        <w:rPr>
          <w:rFonts w:ascii="Arial" w:hAnsi="Arial" w:cs="Arial"/>
          <w:sz w:val="22"/>
          <w:szCs w:val="22"/>
        </w:rPr>
        <w:t xml:space="preserve"> who </w:t>
      </w:r>
      <w:r w:rsidR="005B4EDD" w:rsidRPr="0047165D">
        <w:rPr>
          <w:rFonts w:ascii="Arial" w:hAnsi="Arial" w:cs="Arial"/>
          <w:sz w:val="22"/>
          <w:szCs w:val="22"/>
        </w:rPr>
        <w:t>could potentially be</w:t>
      </w:r>
      <w:r w:rsidR="00D60811" w:rsidRPr="0047165D">
        <w:rPr>
          <w:rFonts w:ascii="Arial" w:hAnsi="Arial" w:cs="Arial"/>
          <w:sz w:val="22"/>
          <w:szCs w:val="22"/>
        </w:rPr>
        <w:t xml:space="preserve"> a </w:t>
      </w:r>
      <w:r w:rsidR="00540A76" w:rsidRPr="0047165D">
        <w:rPr>
          <w:rFonts w:ascii="Arial" w:hAnsi="Arial" w:cs="Arial"/>
          <w:sz w:val="22"/>
          <w:szCs w:val="22"/>
        </w:rPr>
        <w:t>involved in an occurrence</w:t>
      </w:r>
      <w:r w:rsidR="00D60811" w:rsidRPr="0047165D">
        <w:rPr>
          <w:rFonts w:ascii="Arial" w:hAnsi="Arial" w:cs="Arial"/>
          <w:sz w:val="22"/>
          <w:szCs w:val="22"/>
        </w:rPr>
        <w:t xml:space="preserve"> of </w:t>
      </w:r>
      <w:r w:rsidRPr="0047165D">
        <w:rPr>
          <w:rFonts w:ascii="Arial" w:hAnsi="Arial" w:cs="Arial"/>
          <w:sz w:val="22"/>
          <w:szCs w:val="22"/>
        </w:rPr>
        <w:t>sexual</w:t>
      </w:r>
      <w:r w:rsidR="00D60811" w:rsidRPr="0047165D">
        <w:rPr>
          <w:rFonts w:ascii="Arial" w:hAnsi="Arial" w:cs="Arial"/>
          <w:sz w:val="22"/>
          <w:szCs w:val="22"/>
        </w:rPr>
        <w:t xml:space="preserve"> violence</w:t>
      </w:r>
      <w:r w:rsidR="004808D3" w:rsidRPr="0047165D">
        <w:rPr>
          <w:rFonts w:ascii="Arial" w:hAnsi="Arial" w:cs="Arial"/>
          <w:sz w:val="22"/>
          <w:szCs w:val="22"/>
        </w:rPr>
        <w:t>,</w:t>
      </w:r>
      <w:r w:rsidRPr="0047165D">
        <w:rPr>
          <w:rFonts w:ascii="Arial" w:hAnsi="Arial" w:cs="Arial"/>
          <w:sz w:val="22"/>
          <w:szCs w:val="22"/>
        </w:rPr>
        <w:t xml:space="preserve"> they will contact the</w:t>
      </w:r>
      <w:r w:rsidR="00E33162" w:rsidRPr="0047165D">
        <w:rPr>
          <w:rFonts w:ascii="Arial" w:hAnsi="Arial" w:cs="Arial"/>
          <w:sz w:val="22"/>
          <w:szCs w:val="22"/>
        </w:rPr>
        <w:t xml:space="preserve"> participants</w:t>
      </w:r>
      <w:r w:rsidRPr="0047165D">
        <w:rPr>
          <w:rFonts w:ascii="Arial" w:hAnsi="Arial" w:cs="Arial"/>
          <w:sz w:val="22"/>
          <w:szCs w:val="22"/>
        </w:rPr>
        <w:t xml:space="preserve"> through Oklahoma State University email to share these </w:t>
      </w:r>
      <w:r w:rsidR="00690E23" w:rsidRPr="0047165D">
        <w:rPr>
          <w:rFonts w:ascii="Arial" w:hAnsi="Arial" w:cs="Arial"/>
          <w:sz w:val="22"/>
          <w:szCs w:val="22"/>
        </w:rPr>
        <w:t xml:space="preserve">potential </w:t>
      </w:r>
      <w:r w:rsidR="002A56F7" w:rsidRPr="0047165D">
        <w:rPr>
          <w:rFonts w:ascii="Arial" w:hAnsi="Arial" w:cs="Arial"/>
          <w:sz w:val="22"/>
          <w:szCs w:val="22"/>
        </w:rPr>
        <w:t xml:space="preserve">supportive </w:t>
      </w:r>
      <w:r w:rsidRPr="0047165D">
        <w:rPr>
          <w:rFonts w:ascii="Arial" w:hAnsi="Arial" w:cs="Arial"/>
          <w:sz w:val="22"/>
          <w:szCs w:val="22"/>
        </w:rPr>
        <w:t xml:space="preserve">measures, reporting options and other resources available. This will be done no matter the location of the incident. </w:t>
      </w:r>
    </w:p>
    <w:p w14:paraId="4B748174" w14:textId="2999BBB1" w:rsidR="0089069F" w:rsidRDefault="0089069F">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D83622" w:rsidRPr="00D83622" w14:paraId="6B9EA916" w14:textId="77777777" w:rsidTr="00D83622">
        <w:tc>
          <w:tcPr>
            <w:tcW w:w="1975" w:type="dxa"/>
          </w:tcPr>
          <w:p w14:paraId="05EB4F78" w14:textId="65161548" w:rsidR="00D83622" w:rsidRDefault="00D83622" w:rsidP="00C21B82">
            <w:r>
              <w:rPr>
                <w:noProof/>
              </w:rPr>
              <w:drawing>
                <wp:inline distT="0" distB="0" distL="0" distR="0" wp14:anchorId="1B3B68F7" wp14:editId="51367E3B">
                  <wp:extent cx="1066800" cy="1066800"/>
                  <wp:effectExtent l="0" t="0" r="0" b="0"/>
                  <wp:docPr id="8" name="Picture 8" descr="Related image"/>
                  <wp:cNvGraphicFramePr/>
                  <a:graphic xmlns:a="http://schemas.openxmlformats.org/drawingml/2006/main">
                    <a:graphicData uri="http://schemas.openxmlformats.org/drawingml/2006/picture">
                      <pic:pic xmlns:pic="http://schemas.openxmlformats.org/drawingml/2006/picture">
                        <pic:nvPicPr>
                          <pic:cNvPr id="8" name="Picture 8" descr="Related image"/>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7375" w:type="dxa"/>
            <w:vAlign w:val="center"/>
          </w:tcPr>
          <w:p w14:paraId="604AB746" w14:textId="22CBC8FE" w:rsidR="00D83622" w:rsidRPr="00D83622" w:rsidRDefault="00D83622" w:rsidP="00D83622">
            <w:pPr>
              <w:rPr>
                <w:rFonts w:ascii="Arial" w:hAnsi="Arial" w:cs="Arial"/>
                <w:sz w:val="22"/>
                <w:szCs w:val="22"/>
              </w:rPr>
            </w:pPr>
            <w:r w:rsidRPr="00D83622">
              <w:rPr>
                <w:rFonts w:ascii="Arial" w:hAnsi="Arial" w:cs="Arial"/>
                <w:sz w:val="22"/>
                <w:szCs w:val="22"/>
              </w:rPr>
              <w:t>Use Rave Guardian to chat with the OSU</w:t>
            </w:r>
            <w:r w:rsidR="00DC47C4">
              <w:rPr>
                <w:rFonts w:ascii="Arial" w:hAnsi="Arial" w:cs="Arial"/>
                <w:sz w:val="22"/>
                <w:szCs w:val="22"/>
              </w:rPr>
              <w:t xml:space="preserve"> Security</w:t>
            </w:r>
            <w:r w:rsidRPr="00D83622">
              <w:rPr>
                <w:rFonts w:ascii="Arial" w:hAnsi="Arial" w:cs="Arial"/>
                <w:sz w:val="22"/>
                <w:szCs w:val="22"/>
              </w:rPr>
              <w:t xml:space="preserve"> to send in crime or suspicious activity tips or call their non-emergency line.</w:t>
            </w:r>
          </w:p>
          <w:p w14:paraId="563C8A9E" w14:textId="4320E700" w:rsidR="00D83622" w:rsidRPr="00D83622" w:rsidRDefault="00D83622" w:rsidP="00D83622">
            <w:pPr>
              <w:rPr>
                <w:szCs w:val="22"/>
              </w:rPr>
            </w:pPr>
            <w:r w:rsidRPr="00D83622">
              <w:rPr>
                <w:rFonts w:ascii="Arial" w:hAnsi="Arial" w:cs="Arial"/>
                <w:sz w:val="22"/>
                <w:szCs w:val="22"/>
              </w:rPr>
              <w:t>Available on iOS and Android.</w:t>
            </w:r>
          </w:p>
        </w:tc>
      </w:tr>
    </w:tbl>
    <w:p w14:paraId="50007A7D" w14:textId="2443788D" w:rsidR="007D2BB1" w:rsidRPr="0047165D" w:rsidRDefault="6D1BB504" w:rsidP="0008240E">
      <w:pPr>
        <w:pStyle w:val="Heading1"/>
        <w:rPr>
          <w:rFonts w:cs="Arial"/>
        </w:rPr>
      </w:pPr>
      <w:bookmarkStart w:id="8" w:name="_Toc52214235"/>
      <w:r w:rsidRPr="0047165D">
        <w:rPr>
          <w:rFonts w:cs="Arial"/>
        </w:rPr>
        <w:t>Reporting</w:t>
      </w:r>
      <w:bookmarkEnd w:id="8"/>
    </w:p>
    <w:p w14:paraId="7F55484D" w14:textId="1ED8B36C" w:rsidR="003E0810" w:rsidRPr="0047165D" w:rsidRDefault="001C695F" w:rsidP="000436BB">
      <w:pPr>
        <w:autoSpaceDE w:val="0"/>
        <w:autoSpaceDN w:val="0"/>
        <w:adjustRightInd w:val="0"/>
        <w:rPr>
          <w:rFonts w:ascii="Arial" w:hAnsi="Arial" w:cs="Arial"/>
          <w:sz w:val="22"/>
          <w:szCs w:val="22"/>
        </w:rPr>
      </w:pPr>
      <w:r w:rsidRPr="0047165D">
        <w:rPr>
          <w:rFonts w:ascii="Arial" w:hAnsi="Arial" w:cs="Arial"/>
          <w:sz w:val="22"/>
          <w:szCs w:val="22"/>
        </w:rPr>
        <w:t>It is encouraged that a</w:t>
      </w:r>
      <w:r w:rsidR="009C164B" w:rsidRPr="0047165D">
        <w:rPr>
          <w:rFonts w:ascii="Arial" w:hAnsi="Arial" w:cs="Arial"/>
          <w:sz w:val="22"/>
          <w:szCs w:val="22"/>
        </w:rPr>
        <w:t xml:space="preserve">ll forms of sexual </w:t>
      </w:r>
      <w:r w:rsidR="006F09C3" w:rsidRPr="0047165D">
        <w:rPr>
          <w:rFonts w:ascii="Arial" w:hAnsi="Arial" w:cs="Arial"/>
          <w:sz w:val="22"/>
          <w:szCs w:val="22"/>
        </w:rPr>
        <w:t xml:space="preserve">violence </w:t>
      </w:r>
      <w:r w:rsidR="009C164B" w:rsidRPr="0047165D">
        <w:rPr>
          <w:rFonts w:ascii="Arial" w:hAnsi="Arial" w:cs="Arial"/>
          <w:sz w:val="22"/>
          <w:szCs w:val="22"/>
        </w:rPr>
        <w:t>be reported</w:t>
      </w:r>
      <w:r w:rsidR="007E5674" w:rsidRPr="0047165D">
        <w:rPr>
          <w:rFonts w:ascii="Arial" w:hAnsi="Arial" w:cs="Arial"/>
          <w:sz w:val="22"/>
          <w:szCs w:val="22"/>
        </w:rPr>
        <w:t>,</w:t>
      </w:r>
      <w:r w:rsidR="009C164B" w:rsidRPr="0047165D">
        <w:rPr>
          <w:rFonts w:ascii="Arial" w:hAnsi="Arial" w:cs="Arial"/>
          <w:sz w:val="22"/>
          <w:szCs w:val="22"/>
        </w:rPr>
        <w:t xml:space="preserve"> no matter the severity. </w:t>
      </w:r>
      <w:r w:rsidR="00D365A5" w:rsidRPr="0047165D">
        <w:rPr>
          <w:rFonts w:ascii="Arial" w:hAnsi="Arial" w:cs="Arial"/>
          <w:sz w:val="22"/>
          <w:szCs w:val="22"/>
        </w:rPr>
        <w:t xml:space="preserve">Oklahoma State University’s primary concern is </w:t>
      </w:r>
      <w:r w:rsidR="00A565B5" w:rsidRPr="0047165D">
        <w:rPr>
          <w:rFonts w:ascii="Arial" w:hAnsi="Arial" w:cs="Arial"/>
          <w:sz w:val="22"/>
          <w:szCs w:val="22"/>
        </w:rPr>
        <w:t>safety</w:t>
      </w:r>
      <w:r w:rsidR="0078121E" w:rsidRPr="0047165D">
        <w:rPr>
          <w:rFonts w:ascii="Arial" w:hAnsi="Arial" w:cs="Arial"/>
          <w:sz w:val="22"/>
          <w:szCs w:val="22"/>
        </w:rPr>
        <w:t>;</w:t>
      </w:r>
      <w:r w:rsidR="00D365A5" w:rsidRPr="0047165D">
        <w:rPr>
          <w:rFonts w:ascii="Arial" w:hAnsi="Arial" w:cs="Arial"/>
          <w:sz w:val="22"/>
          <w:szCs w:val="22"/>
        </w:rPr>
        <w:t xml:space="preserve"> therefore</w:t>
      </w:r>
      <w:r w:rsidR="005B4EDD" w:rsidRPr="0047165D">
        <w:rPr>
          <w:rFonts w:ascii="Arial" w:hAnsi="Arial" w:cs="Arial"/>
          <w:sz w:val="22"/>
          <w:szCs w:val="22"/>
        </w:rPr>
        <w:t>,</w:t>
      </w:r>
      <w:r w:rsidR="00D365A5" w:rsidRPr="0047165D">
        <w:rPr>
          <w:rFonts w:ascii="Arial" w:hAnsi="Arial" w:cs="Arial"/>
          <w:sz w:val="22"/>
          <w:szCs w:val="22"/>
        </w:rPr>
        <w:t xml:space="preserve"> individuals should not be deterred </w:t>
      </w:r>
      <w:r w:rsidR="00D83F52" w:rsidRPr="0047165D">
        <w:rPr>
          <w:rFonts w:ascii="Arial" w:hAnsi="Arial" w:cs="Arial"/>
          <w:sz w:val="22"/>
          <w:szCs w:val="22"/>
        </w:rPr>
        <w:t>from</w:t>
      </w:r>
      <w:r w:rsidR="00D365A5" w:rsidRPr="0047165D">
        <w:rPr>
          <w:rFonts w:ascii="Arial" w:hAnsi="Arial" w:cs="Arial"/>
          <w:sz w:val="22"/>
          <w:szCs w:val="22"/>
        </w:rPr>
        <w:t xml:space="preserve"> reporting </w:t>
      </w:r>
      <w:r w:rsidR="00AC5C2A" w:rsidRPr="0047165D">
        <w:rPr>
          <w:rFonts w:ascii="Arial" w:hAnsi="Arial" w:cs="Arial"/>
          <w:sz w:val="22"/>
          <w:szCs w:val="22"/>
        </w:rPr>
        <w:t xml:space="preserve">even </w:t>
      </w:r>
      <w:r w:rsidR="00D365A5" w:rsidRPr="0047165D">
        <w:rPr>
          <w:rFonts w:ascii="Arial" w:hAnsi="Arial" w:cs="Arial"/>
          <w:sz w:val="22"/>
          <w:szCs w:val="22"/>
        </w:rPr>
        <w:t xml:space="preserve">if </w:t>
      </w:r>
      <w:r w:rsidR="00AC5C2A" w:rsidRPr="0047165D">
        <w:rPr>
          <w:rFonts w:ascii="Arial" w:hAnsi="Arial" w:cs="Arial"/>
          <w:sz w:val="22"/>
          <w:szCs w:val="22"/>
        </w:rPr>
        <w:t>the</w:t>
      </w:r>
      <w:r w:rsidR="00D365A5" w:rsidRPr="0047165D">
        <w:rPr>
          <w:rFonts w:ascii="Arial" w:hAnsi="Arial" w:cs="Arial"/>
          <w:sz w:val="22"/>
          <w:szCs w:val="22"/>
        </w:rPr>
        <w:t xml:space="preserve"> use of alcohol or other drugs</w:t>
      </w:r>
      <w:r w:rsidR="00AC5C2A" w:rsidRPr="0047165D">
        <w:rPr>
          <w:rFonts w:ascii="Arial" w:hAnsi="Arial" w:cs="Arial"/>
          <w:sz w:val="22"/>
          <w:szCs w:val="22"/>
        </w:rPr>
        <w:t xml:space="preserve"> was involved</w:t>
      </w:r>
      <w:r w:rsidR="00D365A5" w:rsidRPr="0047165D">
        <w:rPr>
          <w:rFonts w:ascii="Arial" w:hAnsi="Arial" w:cs="Arial"/>
          <w:sz w:val="22"/>
          <w:szCs w:val="22"/>
        </w:rPr>
        <w:t xml:space="preserve">. </w:t>
      </w:r>
      <w:r w:rsidR="003E0810" w:rsidRPr="0047165D">
        <w:rPr>
          <w:rFonts w:ascii="Arial" w:hAnsi="Arial" w:cs="Arial"/>
          <w:sz w:val="22"/>
          <w:szCs w:val="22"/>
        </w:rPr>
        <w:t xml:space="preserve">The university has a Good Samaritan </w:t>
      </w:r>
      <w:r w:rsidR="009E36A4" w:rsidRPr="0047165D">
        <w:rPr>
          <w:rFonts w:ascii="Arial" w:hAnsi="Arial" w:cs="Arial"/>
          <w:sz w:val="22"/>
          <w:szCs w:val="22"/>
        </w:rPr>
        <w:t>policy, which</w:t>
      </w:r>
      <w:r w:rsidR="003E0810" w:rsidRPr="0047165D">
        <w:rPr>
          <w:rFonts w:ascii="Arial" w:hAnsi="Arial" w:cs="Arial"/>
          <w:sz w:val="22"/>
          <w:szCs w:val="22"/>
        </w:rPr>
        <w:t xml:space="preserve"> </w:t>
      </w:r>
      <w:r w:rsidR="00B36EC1" w:rsidRPr="0047165D">
        <w:rPr>
          <w:rFonts w:ascii="Arial" w:hAnsi="Arial" w:cs="Arial"/>
          <w:sz w:val="22"/>
          <w:szCs w:val="22"/>
        </w:rPr>
        <w:t>provides</w:t>
      </w:r>
      <w:r w:rsidR="003E0810" w:rsidRPr="0047165D">
        <w:rPr>
          <w:rFonts w:ascii="Arial" w:hAnsi="Arial" w:cs="Arial"/>
          <w:sz w:val="22"/>
          <w:szCs w:val="22"/>
        </w:rPr>
        <w:t xml:space="preserve"> amnesty for minor conduct violation</w:t>
      </w:r>
      <w:r w:rsidR="004A43FD" w:rsidRPr="0047165D">
        <w:rPr>
          <w:rFonts w:ascii="Arial" w:hAnsi="Arial" w:cs="Arial"/>
          <w:sz w:val="22"/>
          <w:szCs w:val="22"/>
        </w:rPr>
        <w:t>s</w:t>
      </w:r>
      <w:r w:rsidR="003E0810" w:rsidRPr="0047165D">
        <w:rPr>
          <w:rFonts w:ascii="Arial" w:hAnsi="Arial" w:cs="Arial"/>
          <w:sz w:val="22"/>
          <w:szCs w:val="22"/>
        </w:rPr>
        <w:t xml:space="preserve"> to students involved in a more serious incident. </w:t>
      </w:r>
    </w:p>
    <w:p w14:paraId="42545BD6" w14:textId="77777777" w:rsidR="00357692" w:rsidRPr="0047165D" w:rsidRDefault="00357692" w:rsidP="000436BB">
      <w:pPr>
        <w:autoSpaceDE w:val="0"/>
        <w:autoSpaceDN w:val="0"/>
        <w:adjustRightInd w:val="0"/>
        <w:rPr>
          <w:rFonts w:ascii="Arial" w:hAnsi="Arial" w:cs="Arial"/>
          <w:sz w:val="22"/>
          <w:szCs w:val="22"/>
        </w:rPr>
      </w:pPr>
    </w:p>
    <w:p w14:paraId="3953FF01" w14:textId="3B415EA6" w:rsidR="007E7A02" w:rsidRPr="0047165D" w:rsidRDefault="001557DE" w:rsidP="000436BB">
      <w:pPr>
        <w:autoSpaceDE w:val="0"/>
        <w:autoSpaceDN w:val="0"/>
        <w:adjustRightInd w:val="0"/>
        <w:rPr>
          <w:rFonts w:ascii="Arial" w:hAnsi="Arial" w:cs="Arial"/>
          <w:sz w:val="22"/>
          <w:szCs w:val="22"/>
        </w:rPr>
      </w:pPr>
      <w:r w:rsidRPr="0047165D">
        <w:rPr>
          <w:rFonts w:ascii="Arial" w:hAnsi="Arial" w:cs="Arial"/>
          <w:sz w:val="22"/>
          <w:szCs w:val="22"/>
        </w:rPr>
        <w:t>The u</w:t>
      </w:r>
      <w:r w:rsidR="007E7A02" w:rsidRPr="0047165D">
        <w:rPr>
          <w:rFonts w:ascii="Arial" w:hAnsi="Arial" w:cs="Arial"/>
          <w:sz w:val="22"/>
          <w:szCs w:val="22"/>
        </w:rPr>
        <w:t>niversity encourages victims of sexual violence to talk to someone about what h</w:t>
      </w:r>
      <w:r w:rsidR="002A57EB" w:rsidRPr="0047165D">
        <w:rPr>
          <w:rFonts w:ascii="Arial" w:hAnsi="Arial" w:cs="Arial"/>
          <w:sz w:val="22"/>
          <w:szCs w:val="22"/>
        </w:rPr>
        <w:t>appened so</w:t>
      </w:r>
      <w:r w:rsidR="00A34D85" w:rsidRPr="0047165D">
        <w:rPr>
          <w:rFonts w:ascii="Arial" w:hAnsi="Arial" w:cs="Arial"/>
          <w:sz w:val="22"/>
          <w:szCs w:val="22"/>
        </w:rPr>
        <w:t xml:space="preserve"> that</w:t>
      </w:r>
      <w:r w:rsidR="002A57EB" w:rsidRPr="0047165D">
        <w:rPr>
          <w:rFonts w:ascii="Arial" w:hAnsi="Arial" w:cs="Arial"/>
          <w:sz w:val="22"/>
          <w:szCs w:val="22"/>
        </w:rPr>
        <w:t xml:space="preserve"> they can receive </w:t>
      </w:r>
      <w:r w:rsidR="007E7A02" w:rsidRPr="0047165D">
        <w:rPr>
          <w:rFonts w:ascii="Arial" w:hAnsi="Arial" w:cs="Arial"/>
          <w:sz w:val="22"/>
          <w:szCs w:val="22"/>
        </w:rPr>
        <w:t>support and</w:t>
      </w:r>
      <w:r w:rsidR="006F09C3" w:rsidRPr="0047165D">
        <w:rPr>
          <w:rFonts w:ascii="Arial" w:hAnsi="Arial" w:cs="Arial"/>
          <w:sz w:val="22"/>
          <w:szCs w:val="22"/>
        </w:rPr>
        <w:t xml:space="preserve"> so </w:t>
      </w:r>
      <w:r w:rsidRPr="0047165D">
        <w:rPr>
          <w:rFonts w:ascii="Arial" w:hAnsi="Arial" w:cs="Arial"/>
          <w:sz w:val="22"/>
          <w:szCs w:val="22"/>
        </w:rPr>
        <w:t>the u</w:t>
      </w:r>
      <w:r w:rsidR="007E7A02" w:rsidRPr="0047165D">
        <w:rPr>
          <w:rFonts w:ascii="Arial" w:hAnsi="Arial" w:cs="Arial"/>
          <w:sz w:val="22"/>
          <w:szCs w:val="22"/>
        </w:rPr>
        <w:t>niversity can respond appropria</w:t>
      </w:r>
      <w:r w:rsidRPr="0047165D">
        <w:rPr>
          <w:rFonts w:ascii="Arial" w:hAnsi="Arial" w:cs="Arial"/>
          <w:sz w:val="22"/>
          <w:szCs w:val="22"/>
        </w:rPr>
        <w:t>tely. The u</w:t>
      </w:r>
      <w:r w:rsidR="007E7A02" w:rsidRPr="0047165D">
        <w:rPr>
          <w:rFonts w:ascii="Arial" w:hAnsi="Arial" w:cs="Arial"/>
          <w:sz w:val="22"/>
          <w:szCs w:val="22"/>
        </w:rPr>
        <w:t>niversity offers both confidential</w:t>
      </w:r>
      <w:r w:rsidR="00241ED2" w:rsidRPr="0047165D">
        <w:rPr>
          <w:rFonts w:ascii="Arial" w:hAnsi="Arial" w:cs="Arial"/>
          <w:sz w:val="22"/>
          <w:szCs w:val="22"/>
        </w:rPr>
        <w:t xml:space="preserve"> services</w:t>
      </w:r>
      <w:r w:rsidR="007E7A02" w:rsidRPr="0047165D">
        <w:rPr>
          <w:rFonts w:ascii="Arial" w:hAnsi="Arial" w:cs="Arial"/>
          <w:sz w:val="22"/>
          <w:szCs w:val="22"/>
        </w:rPr>
        <w:t xml:space="preserve"> and non-confidential reporting options.</w:t>
      </w:r>
      <w:r w:rsidR="00697F1B" w:rsidRPr="0047165D">
        <w:rPr>
          <w:rFonts w:ascii="Arial" w:hAnsi="Arial" w:cs="Arial"/>
          <w:sz w:val="22"/>
          <w:szCs w:val="22"/>
        </w:rPr>
        <w:t xml:space="preserve"> </w:t>
      </w:r>
      <w:r w:rsidR="007E7A02" w:rsidRPr="0047165D">
        <w:rPr>
          <w:rFonts w:ascii="Arial" w:hAnsi="Arial" w:cs="Arial"/>
          <w:sz w:val="22"/>
          <w:szCs w:val="22"/>
        </w:rPr>
        <w:t xml:space="preserve">It is important </w:t>
      </w:r>
      <w:r w:rsidR="005B4EDD" w:rsidRPr="0047165D">
        <w:rPr>
          <w:rFonts w:ascii="Arial" w:hAnsi="Arial" w:cs="Arial"/>
          <w:sz w:val="22"/>
          <w:szCs w:val="22"/>
        </w:rPr>
        <w:t>to know</w:t>
      </w:r>
      <w:r w:rsidR="007E7A02" w:rsidRPr="0047165D">
        <w:rPr>
          <w:rFonts w:ascii="Arial" w:hAnsi="Arial" w:cs="Arial"/>
          <w:sz w:val="22"/>
          <w:szCs w:val="22"/>
        </w:rPr>
        <w:t xml:space="preserve"> that different individuals </w:t>
      </w:r>
      <w:r w:rsidR="005B4EDD" w:rsidRPr="0047165D">
        <w:rPr>
          <w:rFonts w:ascii="Arial" w:hAnsi="Arial" w:cs="Arial"/>
          <w:sz w:val="22"/>
          <w:szCs w:val="22"/>
        </w:rPr>
        <w:t xml:space="preserve">may have different responsibilities regarding confidentiality, depending on their position. </w:t>
      </w:r>
      <w:r w:rsidR="007E7A02" w:rsidRPr="0047165D">
        <w:rPr>
          <w:rFonts w:ascii="Arial" w:hAnsi="Arial" w:cs="Arial"/>
          <w:sz w:val="22"/>
          <w:szCs w:val="22"/>
        </w:rPr>
        <w:t xml:space="preserve">Under state law, some individuals can assure </w:t>
      </w:r>
      <w:r w:rsidR="005B4EDD" w:rsidRPr="0047165D">
        <w:rPr>
          <w:rFonts w:ascii="Arial" w:hAnsi="Arial" w:cs="Arial"/>
          <w:sz w:val="22"/>
          <w:szCs w:val="22"/>
        </w:rPr>
        <w:t xml:space="preserve">confidentiality for </w:t>
      </w:r>
      <w:r w:rsidR="006F09C3" w:rsidRPr="0047165D">
        <w:rPr>
          <w:rFonts w:ascii="Arial" w:hAnsi="Arial" w:cs="Arial"/>
          <w:sz w:val="22"/>
          <w:szCs w:val="22"/>
        </w:rPr>
        <w:t xml:space="preserve">a </w:t>
      </w:r>
      <w:r w:rsidR="007E7A02" w:rsidRPr="0047165D">
        <w:rPr>
          <w:rFonts w:ascii="Arial" w:hAnsi="Arial" w:cs="Arial"/>
          <w:sz w:val="22"/>
          <w:szCs w:val="22"/>
        </w:rPr>
        <w:t>victim, including counselors and victim advocates.</w:t>
      </w:r>
      <w:r w:rsidR="003F146C" w:rsidRPr="0047165D">
        <w:rPr>
          <w:rFonts w:ascii="Arial" w:hAnsi="Arial" w:cs="Arial"/>
          <w:sz w:val="22"/>
          <w:szCs w:val="22"/>
        </w:rPr>
        <w:t xml:space="preserve"> </w:t>
      </w:r>
      <w:r w:rsidR="007E7A02" w:rsidRPr="0047165D">
        <w:rPr>
          <w:rFonts w:ascii="Arial" w:hAnsi="Arial" w:cs="Arial"/>
          <w:sz w:val="22"/>
          <w:szCs w:val="22"/>
        </w:rPr>
        <w:t>In general, however,</w:t>
      </w:r>
      <w:r w:rsidR="003444D7" w:rsidRPr="0047165D">
        <w:rPr>
          <w:rFonts w:ascii="Arial" w:hAnsi="Arial" w:cs="Arial"/>
          <w:sz w:val="22"/>
          <w:szCs w:val="22"/>
        </w:rPr>
        <w:t xml:space="preserve"> </w:t>
      </w:r>
      <w:r w:rsidR="007643EB" w:rsidRPr="0047165D">
        <w:rPr>
          <w:rFonts w:ascii="Arial" w:hAnsi="Arial" w:cs="Arial"/>
          <w:sz w:val="22"/>
          <w:szCs w:val="22"/>
        </w:rPr>
        <w:t>w</w:t>
      </w:r>
      <w:r w:rsidR="003444D7" w:rsidRPr="0047165D">
        <w:rPr>
          <w:rFonts w:ascii="Arial" w:hAnsi="Arial" w:cs="Arial"/>
          <w:sz w:val="22"/>
          <w:szCs w:val="22"/>
        </w:rPr>
        <w:t xml:space="preserve">hen an incident of </w:t>
      </w:r>
      <w:r w:rsidR="00FB228B">
        <w:rPr>
          <w:rFonts w:ascii="Arial" w:hAnsi="Arial" w:cs="Arial"/>
          <w:sz w:val="22"/>
          <w:szCs w:val="22"/>
        </w:rPr>
        <w:t>s</w:t>
      </w:r>
      <w:r w:rsidR="003444D7" w:rsidRPr="0047165D">
        <w:rPr>
          <w:rFonts w:ascii="Arial" w:hAnsi="Arial" w:cs="Arial"/>
          <w:sz w:val="22"/>
          <w:szCs w:val="22"/>
        </w:rPr>
        <w:t xml:space="preserve">exual </w:t>
      </w:r>
      <w:r w:rsidR="00FB228B">
        <w:rPr>
          <w:rFonts w:ascii="Arial" w:hAnsi="Arial" w:cs="Arial"/>
          <w:sz w:val="22"/>
          <w:szCs w:val="22"/>
        </w:rPr>
        <w:t>m</w:t>
      </w:r>
      <w:r w:rsidR="003444D7" w:rsidRPr="0047165D">
        <w:rPr>
          <w:rFonts w:ascii="Arial" w:hAnsi="Arial" w:cs="Arial"/>
          <w:sz w:val="22"/>
          <w:szCs w:val="22"/>
        </w:rPr>
        <w:t>isconduct is reported to any employee, the employee is strongly encouraged, if not required, to report the incident to the Title IX Coordinator or the Deputy Title IX Coordinator.</w:t>
      </w:r>
      <w:r w:rsidR="0008240E" w:rsidRPr="0047165D">
        <w:rPr>
          <w:rFonts w:ascii="Arial" w:hAnsi="Arial" w:cs="Arial"/>
          <w:sz w:val="22"/>
          <w:szCs w:val="22"/>
        </w:rPr>
        <w:t xml:space="preserve"> </w:t>
      </w:r>
      <w:r w:rsidR="00F42DB8" w:rsidRPr="0047165D">
        <w:rPr>
          <w:rFonts w:ascii="Arial" w:hAnsi="Arial" w:cs="Arial"/>
          <w:sz w:val="22"/>
          <w:szCs w:val="22"/>
        </w:rPr>
        <w:t>The u</w:t>
      </w:r>
      <w:r w:rsidR="007E7A02" w:rsidRPr="0047165D">
        <w:rPr>
          <w:rFonts w:ascii="Arial" w:hAnsi="Arial" w:cs="Arial"/>
          <w:sz w:val="22"/>
          <w:szCs w:val="22"/>
        </w:rPr>
        <w:t>niversit</w:t>
      </w:r>
      <w:r w:rsidR="00F42DB8" w:rsidRPr="0047165D">
        <w:rPr>
          <w:rFonts w:ascii="Arial" w:hAnsi="Arial" w:cs="Arial"/>
          <w:sz w:val="22"/>
          <w:szCs w:val="22"/>
        </w:rPr>
        <w:t>y</w:t>
      </w:r>
      <w:r w:rsidR="007E7A02" w:rsidRPr="0047165D">
        <w:rPr>
          <w:rFonts w:ascii="Arial" w:hAnsi="Arial" w:cs="Arial"/>
          <w:sz w:val="22"/>
          <w:szCs w:val="22"/>
        </w:rPr>
        <w:t xml:space="preserve"> must balance the needs of the individual victim with an obligation to protect the safety and well-being of the community.</w:t>
      </w:r>
    </w:p>
    <w:p w14:paraId="666A902B" w14:textId="77777777" w:rsidR="007E7A02" w:rsidRPr="0047165D" w:rsidRDefault="007E7A02" w:rsidP="000436BB">
      <w:pPr>
        <w:pStyle w:val="Default"/>
        <w:rPr>
          <w:rFonts w:ascii="Arial" w:hAnsi="Arial" w:cs="Arial"/>
          <w:color w:val="auto"/>
          <w:sz w:val="22"/>
          <w:szCs w:val="22"/>
        </w:rPr>
      </w:pPr>
    </w:p>
    <w:p w14:paraId="2129B46A" w14:textId="77777777" w:rsidR="007E7A02" w:rsidRPr="0047165D" w:rsidRDefault="007E7A02" w:rsidP="000436BB">
      <w:pPr>
        <w:pStyle w:val="Default"/>
        <w:rPr>
          <w:rFonts w:ascii="Arial" w:hAnsi="Arial" w:cs="Arial"/>
          <w:color w:val="auto"/>
          <w:sz w:val="22"/>
          <w:szCs w:val="22"/>
        </w:rPr>
      </w:pPr>
      <w:r w:rsidRPr="0047165D">
        <w:rPr>
          <w:rFonts w:ascii="Arial" w:hAnsi="Arial" w:cs="Arial"/>
          <w:color w:val="auto"/>
          <w:sz w:val="22"/>
          <w:szCs w:val="22"/>
        </w:rPr>
        <w:t>Different employees on campus have different abilities to maintain a victim’s</w:t>
      </w:r>
      <w:r w:rsidR="006F09C3" w:rsidRPr="0047165D">
        <w:rPr>
          <w:rFonts w:ascii="Arial" w:hAnsi="Arial" w:cs="Arial"/>
          <w:color w:val="auto"/>
          <w:sz w:val="22"/>
          <w:szCs w:val="22"/>
        </w:rPr>
        <w:t xml:space="preserve"> request for</w:t>
      </w:r>
      <w:r w:rsidRPr="0047165D">
        <w:rPr>
          <w:rFonts w:ascii="Arial" w:hAnsi="Arial" w:cs="Arial"/>
          <w:color w:val="auto"/>
          <w:sz w:val="22"/>
          <w:szCs w:val="22"/>
        </w:rPr>
        <w:t xml:space="preserve"> confidentiality. </w:t>
      </w:r>
    </w:p>
    <w:p w14:paraId="57FB0479" w14:textId="77777777" w:rsidR="007E7A02" w:rsidRPr="0047165D" w:rsidRDefault="007E7A02" w:rsidP="00F15AB8">
      <w:pPr>
        <w:pStyle w:val="Default"/>
        <w:numPr>
          <w:ilvl w:val="0"/>
          <w:numId w:val="7"/>
        </w:numPr>
        <w:rPr>
          <w:rFonts w:ascii="Arial" w:hAnsi="Arial" w:cs="Arial"/>
          <w:color w:val="auto"/>
          <w:sz w:val="22"/>
          <w:szCs w:val="22"/>
        </w:rPr>
      </w:pPr>
      <w:r w:rsidRPr="0047165D">
        <w:rPr>
          <w:rFonts w:ascii="Arial" w:hAnsi="Arial" w:cs="Arial"/>
          <w:color w:val="auto"/>
          <w:sz w:val="22"/>
          <w:szCs w:val="22"/>
        </w:rPr>
        <w:t xml:space="preserve">Some are required to maintain near complete confidentiality; talking to them is sometimes called a “privileged communication.” </w:t>
      </w:r>
    </w:p>
    <w:p w14:paraId="71F7C86C" w14:textId="63FE0E64" w:rsidR="00346A02" w:rsidRPr="0047165D" w:rsidRDefault="007E7A02" w:rsidP="00F15AB8">
      <w:pPr>
        <w:pStyle w:val="Default"/>
        <w:numPr>
          <w:ilvl w:val="0"/>
          <w:numId w:val="7"/>
        </w:numPr>
        <w:rPr>
          <w:rFonts w:ascii="Arial" w:hAnsi="Arial" w:cs="Arial"/>
          <w:color w:val="auto"/>
          <w:sz w:val="22"/>
          <w:szCs w:val="22"/>
        </w:rPr>
      </w:pPr>
      <w:r w:rsidRPr="0047165D">
        <w:rPr>
          <w:rFonts w:ascii="Arial" w:hAnsi="Arial" w:cs="Arial"/>
          <w:color w:val="auto"/>
          <w:sz w:val="22"/>
          <w:szCs w:val="22"/>
        </w:rPr>
        <w:t xml:space="preserve">Other employees may talk to a victim in confidence and generally </w:t>
      </w:r>
      <w:r w:rsidR="00346A02" w:rsidRPr="0047165D">
        <w:rPr>
          <w:rFonts w:ascii="Arial" w:hAnsi="Arial" w:cs="Arial"/>
          <w:color w:val="auto"/>
          <w:sz w:val="22"/>
          <w:szCs w:val="22"/>
        </w:rPr>
        <w:t xml:space="preserve">report </w:t>
      </w:r>
      <w:r w:rsidRPr="0047165D">
        <w:rPr>
          <w:rFonts w:ascii="Arial" w:hAnsi="Arial" w:cs="Arial"/>
          <w:color w:val="auto"/>
          <w:sz w:val="22"/>
          <w:szCs w:val="22"/>
        </w:rPr>
        <w:t>only that an incident occurred without revealing any personally identifying information.</w:t>
      </w:r>
      <w:r w:rsidR="001F3B1B" w:rsidRPr="0047165D">
        <w:rPr>
          <w:rFonts w:ascii="Arial" w:hAnsi="Arial" w:cs="Arial"/>
          <w:color w:val="auto"/>
          <w:sz w:val="22"/>
          <w:szCs w:val="22"/>
        </w:rPr>
        <w:t xml:space="preserve"> </w:t>
      </w:r>
      <w:r w:rsidRPr="0047165D">
        <w:rPr>
          <w:rFonts w:ascii="Arial" w:hAnsi="Arial" w:cs="Arial"/>
          <w:color w:val="auto"/>
          <w:sz w:val="22"/>
          <w:szCs w:val="22"/>
        </w:rPr>
        <w:t xml:space="preserve">Disclosures to these employees will not trigger a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investigation into an incident against the victim’s wishes.</w:t>
      </w:r>
      <w:r w:rsidR="003F146C" w:rsidRPr="0047165D">
        <w:rPr>
          <w:rFonts w:ascii="Arial" w:hAnsi="Arial" w:cs="Arial"/>
          <w:color w:val="auto"/>
          <w:sz w:val="22"/>
          <w:szCs w:val="22"/>
        </w:rPr>
        <w:t xml:space="preserve"> </w:t>
      </w:r>
      <w:r w:rsidR="00346A02" w:rsidRPr="0047165D">
        <w:rPr>
          <w:rFonts w:ascii="Arial" w:hAnsi="Arial" w:cs="Arial"/>
          <w:color w:val="auto"/>
          <w:sz w:val="22"/>
          <w:szCs w:val="22"/>
        </w:rPr>
        <w:t xml:space="preserve">This report is done through a Clery </w:t>
      </w:r>
      <w:r w:rsidR="00B36D07">
        <w:rPr>
          <w:rFonts w:ascii="Arial" w:hAnsi="Arial" w:cs="Arial"/>
          <w:color w:val="auto"/>
          <w:sz w:val="22"/>
          <w:szCs w:val="22"/>
        </w:rPr>
        <w:t>r</w:t>
      </w:r>
      <w:r w:rsidR="00346A02" w:rsidRPr="0047165D">
        <w:rPr>
          <w:rFonts w:ascii="Arial" w:hAnsi="Arial" w:cs="Arial"/>
          <w:color w:val="auto"/>
          <w:sz w:val="22"/>
          <w:szCs w:val="22"/>
        </w:rPr>
        <w:t>eport and does not include the victim’s name or other identifying information.</w:t>
      </w:r>
    </w:p>
    <w:p w14:paraId="6C449117" w14:textId="7D5DE3FB" w:rsidR="007E7A02" w:rsidRPr="0047165D" w:rsidRDefault="00A34D85" w:rsidP="00F15AB8">
      <w:pPr>
        <w:pStyle w:val="Default"/>
        <w:numPr>
          <w:ilvl w:val="0"/>
          <w:numId w:val="7"/>
        </w:numPr>
        <w:rPr>
          <w:rFonts w:ascii="Arial" w:hAnsi="Arial" w:cs="Arial"/>
          <w:color w:val="auto"/>
          <w:sz w:val="22"/>
          <w:szCs w:val="22"/>
        </w:rPr>
      </w:pPr>
      <w:r w:rsidRPr="0047165D">
        <w:rPr>
          <w:rFonts w:ascii="Arial" w:hAnsi="Arial" w:cs="Arial"/>
          <w:color w:val="auto"/>
          <w:sz w:val="22"/>
          <w:szCs w:val="22"/>
        </w:rPr>
        <w:t>S</w:t>
      </w:r>
      <w:r w:rsidR="007E7A02" w:rsidRPr="0047165D">
        <w:rPr>
          <w:rFonts w:ascii="Arial" w:hAnsi="Arial" w:cs="Arial"/>
          <w:color w:val="auto"/>
          <w:sz w:val="22"/>
          <w:szCs w:val="22"/>
        </w:rPr>
        <w:t xml:space="preserve">ome employees are required to report all the details of an incident (including the identities of both the victim and alleged perpetrator) to the Title IX </w:t>
      </w:r>
      <w:r w:rsidR="003F146C" w:rsidRPr="0047165D">
        <w:rPr>
          <w:rFonts w:ascii="Arial" w:hAnsi="Arial" w:cs="Arial"/>
          <w:color w:val="auto"/>
          <w:sz w:val="22"/>
          <w:szCs w:val="22"/>
        </w:rPr>
        <w:t>c</w:t>
      </w:r>
      <w:r w:rsidR="007E7A02" w:rsidRPr="0047165D">
        <w:rPr>
          <w:rFonts w:ascii="Arial" w:hAnsi="Arial" w:cs="Arial"/>
          <w:color w:val="auto"/>
          <w:sz w:val="22"/>
          <w:szCs w:val="22"/>
        </w:rPr>
        <w:t>oordinator</w:t>
      </w:r>
      <w:r w:rsidR="003F146C" w:rsidRPr="0047165D">
        <w:rPr>
          <w:rFonts w:ascii="Arial" w:hAnsi="Arial" w:cs="Arial"/>
          <w:color w:val="auto"/>
          <w:sz w:val="22"/>
          <w:szCs w:val="22"/>
        </w:rPr>
        <w:t xml:space="preserve"> or deputy coordinator</w:t>
      </w:r>
      <w:r w:rsidR="007E7A02" w:rsidRPr="0047165D">
        <w:rPr>
          <w:rFonts w:ascii="Arial" w:hAnsi="Arial" w:cs="Arial"/>
          <w:color w:val="auto"/>
          <w:sz w:val="22"/>
          <w:szCs w:val="22"/>
        </w:rPr>
        <w:t xml:space="preserve">. </w:t>
      </w:r>
    </w:p>
    <w:p w14:paraId="2DB747A1" w14:textId="6517030F" w:rsidR="007E7A02" w:rsidRPr="004A2AB9" w:rsidRDefault="007E7A02" w:rsidP="00E67267">
      <w:pPr>
        <w:pStyle w:val="Heading3"/>
      </w:pPr>
      <w:bookmarkStart w:id="9" w:name="_Toc52214236"/>
      <w:r w:rsidRPr="004A2AB9">
        <w:t xml:space="preserve">Confidential </w:t>
      </w:r>
      <w:r w:rsidR="00241ED2" w:rsidRPr="004A2AB9">
        <w:t>Services</w:t>
      </w:r>
      <w:bookmarkEnd w:id="9"/>
      <w:r w:rsidRPr="004A2AB9">
        <w:t xml:space="preserve"> </w:t>
      </w:r>
    </w:p>
    <w:p w14:paraId="6B43C40D" w14:textId="4F48D61A" w:rsidR="007E7A02" w:rsidRPr="0047165D" w:rsidRDefault="007E7A02" w:rsidP="000436BB">
      <w:pPr>
        <w:pStyle w:val="Default"/>
        <w:rPr>
          <w:rFonts w:ascii="Arial" w:hAnsi="Arial" w:cs="Arial"/>
          <w:bCs/>
          <w:iCs/>
          <w:color w:val="auto"/>
          <w:sz w:val="22"/>
          <w:szCs w:val="22"/>
        </w:rPr>
      </w:pPr>
      <w:r w:rsidRPr="0047165D">
        <w:rPr>
          <w:rFonts w:ascii="Arial" w:hAnsi="Arial" w:cs="Arial"/>
          <w:bCs/>
          <w:iCs/>
          <w:color w:val="auto"/>
          <w:sz w:val="22"/>
          <w:szCs w:val="22"/>
        </w:rPr>
        <w:t xml:space="preserve">Confidential </w:t>
      </w:r>
      <w:r w:rsidR="00241ED2" w:rsidRPr="0047165D">
        <w:rPr>
          <w:rFonts w:ascii="Arial" w:hAnsi="Arial" w:cs="Arial"/>
          <w:bCs/>
          <w:iCs/>
          <w:color w:val="auto"/>
          <w:sz w:val="22"/>
          <w:szCs w:val="22"/>
        </w:rPr>
        <w:t xml:space="preserve">service </w:t>
      </w:r>
      <w:r w:rsidRPr="0047165D">
        <w:rPr>
          <w:rFonts w:ascii="Arial" w:hAnsi="Arial" w:cs="Arial"/>
          <w:bCs/>
          <w:iCs/>
          <w:color w:val="auto"/>
          <w:sz w:val="22"/>
          <w:szCs w:val="22"/>
        </w:rPr>
        <w:t>option</w:t>
      </w:r>
      <w:r w:rsidR="00346A02" w:rsidRPr="0047165D">
        <w:rPr>
          <w:rFonts w:ascii="Arial" w:hAnsi="Arial" w:cs="Arial"/>
          <w:bCs/>
          <w:iCs/>
          <w:color w:val="auto"/>
          <w:sz w:val="22"/>
          <w:szCs w:val="22"/>
        </w:rPr>
        <w:t>s</w:t>
      </w:r>
      <w:r w:rsidRPr="0047165D">
        <w:rPr>
          <w:rFonts w:ascii="Arial" w:hAnsi="Arial" w:cs="Arial"/>
          <w:bCs/>
          <w:iCs/>
          <w:color w:val="auto"/>
          <w:sz w:val="22"/>
          <w:szCs w:val="22"/>
        </w:rPr>
        <w:t xml:space="preserve"> provide students</w:t>
      </w:r>
      <w:r w:rsidR="00A95BDF" w:rsidRPr="0047165D">
        <w:rPr>
          <w:rFonts w:ascii="Arial" w:hAnsi="Arial" w:cs="Arial"/>
          <w:bCs/>
          <w:iCs/>
          <w:color w:val="auto"/>
          <w:sz w:val="22"/>
          <w:szCs w:val="22"/>
        </w:rPr>
        <w:t xml:space="preserve"> and employees</w:t>
      </w:r>
      <w:r w:rsidRPr="0047165D">
        <w:rPr>
          <w:rFonts w:ascii="Arial" w:hAnsi="Arial" w:cs="Arial"/>
          <w:bCs/>
          <w:iCs/>
          <w:color w:val="auto"/>
          <w:sz w:val="22"/>
          <w:szCs w:val="22"/>
        </w:rPr>
        <w:t xml:space="preserve"> with </w:t>
      </w:r>
      <w:r w:rsidR="00346A02" w:rsidRPr="0047165D">
        <w:rPr>
          <w:rFonts w:ascii="Arial" w:hAnsi="Arial" w:cs="Arial"/>
          <w:bCs/>
          <w:iCs/>
          <w:color w:val="auto"/>
          <w:sz w:val="22"/>
          <w:szCs w:val="22"/>
        </w:rPr>
        <w:t>the ability</w:t>
      </w:r>
      <w:r w:rsidRPr="0047165D">
        <w:rPr>
          <w:rFonts w:ascii="Arial" w:hAnsi="Arial" w:cs="Arial"/>
          <w:bCs/>
          <w:iCs/>
          <w:color w:val="auto"/>
          <w:sz w:val="22"/>
          <w:szCs w:val="22"/>
        </w:rPr>
        <w:t xml:space="preserve"> to confidentially </w:t>
      </w:r>
      <w:r w:rsidR="00945C02" w:rsidRPr="0047165D">
        <w:rPr>
          <w:rFonts w:ascii="Arial" w:hAnsi="Arial" w:cs="Arial"/>
          <w:bCs/>
          <w:iCs/>
          <w:color w:val="auto"/>
          <w:sz w:val="22"/>
          <w:szCs w:val="22"/>
        </w:rPr>
        <w:t xml:space="preserve">share </w:t>
      </w:r>
      <w:r w:rsidRPr="0047165D">
        <w:rPr>
          <w:rFonts w:ascii="Arial" w:hAnsi="Arial" w:cs="Arial"/>
          <w:bCs/>
          <w:iCs/>
          <w:color w:val="auto"/>
          <w:sz w:val="22"/>
          <w:szCs w:val="22"/>
        </w:rPr>
        <w:t>and discuss an instance of sexual violence</w:t>
      </w:r>
      <w:r w:rsidR="0078121E" w:rsidRPr="0047165D">
        <w:rPr>
          <w:rFonts w:ascii="Arial" w:hAnsi="Arial" w:cs="Arial"/>
          <w:bCs/>
          <w:iCs/>
          <w:color w:val="auto"/>
          <w:sz w:val="22"/>
          <w:szCs w:val="22"/>
        </w:rPr>
        <w:t>,</w:t>
      </w:r>
      <w:r w:rsidRPr="0047165D">
        <w:rPr>
          <w:rFonts w:ascii="Arial" w:hAnsi="Arial" w:cs="Arial"/>
          <w:bCs/>
          <w:iCs/>
          <w:color w:val="auto"/>
          <w:sz w:val="22"/>
          <w:szCs w:val="22"/>
        </w:rPr>
        <w:t xml:space="preserve"> without their information being shared with others. Please </w:t>
      </w:r>
      <w:r w:rsidR="00346A02" w:rsidRPr="0047165D">
        <w:rPr>
          <w:rFonts w:ascii="Arial" w:hAnsi="Arial" w:cs="Arial"/>
          <w:bCs/>
          <w:iCs/>
          <w:color w:val="auto"/>
          <w:sz w:val="22"/>
          <w:szCs w:val="22"/>
        </w:rPr>
        <w:t>note</w:t>
      </w:r>
      <w:r w:rsidR="00047D32" w:rsidRPr="0047165D">
        <w:rPr>
          <w:rFonts w:ascii="Arial" w:hAnsi="Arial" w:cs="Arial"/>
          <w:bCs/>
          <w:iCs/>
          <w:color w:val="auto"/>
          <w:sz w:val="22"/>
          <w:szCs w:val="22"/>
        </w:rPr>
        <w:t xml:space="preserve"> that</w:t>
      </w:r>
      <w:r w:rsidRPr="0047165D">
        <w:rPr>
          <w:rFonts w:ascii="Arial" w:hAnsi="Arial" w:cs="Arial"/>
          <w:bCs/>
          <w:iCs/>
          <w:color w:val="auto"/>
          <w:sz w:val="22"/>
          <w:szCs w:val="22"/>
        </w:rPr>
        <w:t xml:space="preserve"> </w:t>
      </w:r>
      <w:r w:rsidR="004A43FD" w:rsidRPr="0047165D">
        <w:rPr>
          <w:rFonts w:ascii="Arial" w:hAnsi="Arial" w:cs="Arial"/>
          <w:bCs/>
          <w:iCs/>
          <w:color w:val="auto"/>
          <w:sz w:val="22"/>
          <w:szCs w:val="22"/>
        </w:rPr>
        <w:t xml:space="preserve">reporting to </w:t>
      </w:r>
      <w:r w:rsidRPr="0047165D">
        <w:rPr>
          <w:rFonts w:ascii="Arial" w:hAnsi="Arial" w:cs="Arial"/>
          <w:bCs/>
          <w:iCs/>
          <w:color w:val="auto"/>
          <w:sz w:val="22"/>
          <w:szCs w:val="22"/>
        </w:rPr>
        <w:t xml:space="preserve">confidential </w:t>
      </w:r>
      <w:r w:rsidR="00241ED2" w:rsidRPr="0047165D">
        <w:rPr>
          <w:rFonts w:ascii="Arial" w:hAnsi="Arial" w:cs="Arial"/>
          <w:bCs/>
          <w:iCs/>
          <w:color w:val="auto"/>
          <w:sz w:val="22"/>
          <w:szCs w:val="22"/>
        </w:rPr>
        <w:t xml:space="preserve">services </w:t>
      </w:r>
      <w:r w:rsidRPr="0047165D">
        <w:rPr>
          <w:rFonts w:ascii="Arial" w:hAnsi="Arial" w:cs="Arial"/>
          <w:bCs/>
          <w:iCs/>
          <w:color w:val="auto"/>
          <w:sz w:val="22"/>
          <w:szCs w:val="22"/>
        </w:rPr>
        <w:t xml:space="preserve">limits the </w:t>
      </w:r>
      <w:r w:rsidR="00716A06" w:rsidRPr="0047165D">
        <w:rPr>
          <w:rFonts w:ascii="Arial" w:hAnsi="Arial" w:cs="Arial"/>
          <w:bCs/>
          <w:iCs/>
          <w:color w:val="auto"/>
          <w:sz w:val="22"/>
          <w:szCs w:val="22"/>
        </w:rPr>
        <w:t>university</w:t>
      </w:r>
      <w:r w:rsidRPr="0047165D">
        <w:rPr>
          <w:rFonts w:ascii="Arial" w:hAnsi="Arial" w:cs="Arial"/>
          <w:bCs/>
          <w:iCs/>
          <w:color w:val="auto"/>
          <w:sz w:val="22"/>
          <w:szCs w:val="22"/>
        </w:rPr>
        <w:t xml:space="preserve">’s ability to respond to incidents. </w:t>
      </w:r>
    </w:p>
    <w:p w14:paraId="21C51B63" w14:textId="77777777" w:rsidR="007E7A02" w:rsidRPr="0047165D" w:rsidRDefault="007E7A02" w:rsidP="000436BB">
      <w:pPr>
        <w:pStyle w:val="Default"/>
        <w:rPr>
          <w:rFonts w:ascii="Arial" w:hAnsi="Arial" w:cs="Arial"/>
          <w:bCs/>
          <w:iCs/>
          <w:color w:val="auto"/>
          <w:sz w:val="22"/>
          <w:szCs w:val="22"/>
        </w:rPr>
      </w:pPr>
    </w:p>
    <w:p w14:paraId="21B877C3" w14:textId="77777777" w:rsidR="007E7A02" w:rsidRPr="0047165D" w:rsidRDefault="007E7A02" w:rsidP="000436BB">
      <w:pPr>
        <w:pStyle w:val="Default"/>
        <w:rPr>
          <w:rFonts w:ascii="Arial" w:hAnsi="Arial" w:cs="Arial"/>
          <w:b/>
          <w:color w:val="auto"/>
          <w:sz w:val="22"/>
          <w:szCs w:val="22"/>
        </w:rPr>
      </w:pPr>
      <w:r w:rsidRPr="0047165D">
        <w:rPr>
          <w:rFonts w:ascii="Arial" w:hAnsi="Arial" w:cs="Arial"/>
          <w:b/>
          <w:bCs/>
          <w:i/>
          <w:iCs/>
          <w:color w:val="auto"/>
          <w:sz w:val="22"/>
          <w:szCs w:val="22"/>
        </w:rPr>
        <w:t xml:space="preserve">Professional Counselors </w:t>
      </w:r>
    </w:p>
    <w:p w14:paraId="179D3291" w14:textId="17C95D98" w:rsidR="007E7A02" w:rsidRPr="0047165D" w:rsidRDefault="007E7A02" w:rsidP="000436BB">
      <w:pPr>
        <w:pStyle w:val="Default"/>
        <w:rPr>
          <w:rFonts w:ascii="Arial" w:hAnsi="Arial" w:cs="Arial"/>
          <w:color w:val="auto"/>
          <w:sz w:val="22"/>
          <w:szCs w:val="22"/>
        </w:rPr>
      </w:pPr>
      <w:r w:rsidRPr="0047165D">
        <w:rPr>
          <w:rFonts w:ascii="Arial" w:hAnsi="Arial" w:cs="Arial"/>
          <w:color w:val="auto"/>
          <w:sz w:val="22"/>
          <w:szCs w:val="22"/>
        </w:rPr>
        <w:t>Professional and licensed counselors who pro</w:t>
      </w:r>
      <w:r w:rsidR="001557DE" w:rsidRPr="0047165D">
        <w:rPr>
          <w:rFonts w:ascii="Arial" w:hAnsi="Arial" w:cs="Arial"/>
          <w:color w:val="auto"/>
          <w:sz w:val="22"/>
          <w:szCs w:val="22"/>
        </w:rPr>
        <w:t>vide mental-health counseling (</w:t>
      </w:r>
      <w:r w:rsidRPr="0047165D">
        <w:rPr>
          <w:rFonts w:ascii="Arial" w:hAnsi="Arial" w:cs="Arial"/>
          <w:color w:val="auto"/>
          <w:sz w:val="22"/>
          <w:szCs w:val="22"/>
        </w:rPr>
        <w:t xml:space="preserve">including those who act in that role under the supervision of a licensed counselor) are not required to report any </w:t>
      </w:r>
      <w:r w:rsidRPr="0047165D">
        <w:rPr>
          <w:rFonts w:ascii="Arial" w:hAnsi="Arial" w:cs="Arial"/>
          <w:color w:val="auto"/>
          <w:sz w:val="22"/>
          <w:szCs w:val="22"/>
        </w:rPr>
        <w:lastRenderedPageBreak/>
        <w:t>information about an incident to th</w:t>
      </w:r>
      <w:r w:rsidR="00D60811" w:rsidRPr="0047165D">
        <w:rPr>
          <w:rFonts w:ascii="Arial" w:hAnsi="Arial" w:cs="Arial"/>
          <w:color w:val="auto"/>
          <w:sz w:val="22"/>
          <w:szCs w:val="22"/>
        </w:rPr>
        <w:t>e Title IX coordinator</w:t>
      </w:r>
      <w:r w:rsidR="003F146C" w:rsidRPr="0047165D">
        <w:rPr>
          <w:rFonts w:ascii="Arial" w:hAnsi="Arial" w:cs="Arial"/>
          <w:color w:val="auto"/>
          <w:sz w:val="22"/>
          <w:szCs w:val="22"/>
        </w:rPr>
        <w:t xml:space="preserve"> or deputy coordinator</w:t>
      </w:r>
      <w:r w:rsidR="00D60811" w:rsidRPr="0047165D">
        <w:rPr>
          <w:rFonts w:ascii="Arial" w:hAnsi="Arial" w:cs="Arial"/>
          <w:color w:val="auto"/>
          <w:sz w:val="22"/>
          <w:szCs w:val="22"/>
        </w:rPr>
        <w:t xml:space="preserve"> without the</w:t>
      </w:r>
      <w:r w:rsidRPr="0047165D">
        <w:rPr>
          <w:rFonts w:ascii="Arial" w:hAnsi="Arial" w:cs="Arial"/>
          <w:color w:val="auto"/>
          <w:sz w:val="22"/>
          <w:szCs w:val="22"/>
        </w:rPr>
        <w:t xml:space="preserve"> </w:t>
      </w:r>
      <w:r w:rsidR="008B49DD" w:rsidRPr="0047165D">
        <w:rPr>
          <w:rFonts w:ascii="Arial" w:hAnsi="Arial" w:cs="Arial"/>
          <w:color w:val="auto"/>
          <w:sz w:val="22"/>
          <w:szCs w:val="22"/>
        </w:rPr>
        <w:t xml:space="preserve">participant’s </w:t>
      </w:r>
      <w:r w:rsidRPr="0047165D">
        <w:rPr>
          <w:rFonts w:ascii="Arial" w:hAnsi="Arial" w:cs="Arial"/>
          <w:color w:val="auto"/>
          <w:sz w:val="22"/>
          <w:szCs w:val="22"/>
        </w:rPr>
        <w:t xml:space="preserve">permission. </w:t>
      </w:r>
      <w:r w:rsidR="00BF1538" w:rsidRPr="0047165D">
        <w:rPr>
          <w:rFonts w:ascii="Arial" w:hAnsi="Arial" w:cs="Arial"/>
          <w:color w:val="auto"/>
          <w:sz w:val="22"/>
          <w:szCs w:val="22"/>
        </w:rPr>
        <w:t xml:space="preserve">These individuals are also not required by the Clery Act to report. </w:t>
      </w:r>
      <w:r w:rsidRPr="0047165D">
        <w:rPr>
          <w:rFonts w:ascii="Arial" w:hAnsi="Arial" w:cs="Arial"/>
          <w:color w:val="auto"/>
          <w:sz w:val="22"/>
          <w:szCs w:val="22"/>
        </w:rPr>
        <w:t>This would include counselors in</w:t>
      </w:r>
      <w:r w:rsidR="00047D32" w:rsidRPr="0047165D">
        <w:rPr>
          <w:rFonts w:ascii="Arial" w:hAnsi="Arial" w:cs="Arial"/>
          <w:color w:val="auto"/>
          <w:sz w:val="22"/>
          <w:szCs w:val="22"/>
        </w:rPr>
        <w:t xml:space="preserve"> the</w:t>
      </w:r>
      <w:r w:rsidRPr="0047165D">
        <w:rPr>
          <w:rFonts w:ascii="Arial" w:hAnsi="Arial" w:cs="Arial"/>
          <w:color w:val="auto"/>
          <w:sz w:val="22"/>
          <w:szCs w:val="22"/>
        </w:rPr>
        <w:t xml:space="preserve"> </w:t>
      </w:r>
      <w:r w:rsidR="00DC47C4">
        <w:rPr>
          <w:rFonts w:ascii="Arial" w:hAnsi="Arial" w:cs="Arial"/>
          <w:color w:val="auto"/>
          <w:sz w:val="22"/>
          <w:szCs w:val="22"/>
        </w:rPr>
        <w:t>OSU CHS</w:t>
      </w:r>
      <w:r w:rsidR="00581654">
        <w:rPr>
          <w:rFonts w:ascii="Arial" w:hAnsi="Arial" w:cs="Arial"/>
          <w:color w:val="auto"/>
          <w:sz w:val="22"/>
          <w:szCs w:val="22"/>
        </w:rPr>
        <w:t xml:space="preserve"> and OSU Tulsa</w:t>
      </w:r>
      <w:r w:rsidR="00DC47C4">
        <w:rPr>
          <w:rFonts w:ascii="Arial" w:hAnsi="Arial" w:cs="Arial"/>
          <w:color w:val="auto"/>
          <w:sz w:val="22"/>
          <w:szCs w:val="22"/>
        </w:rPr>
        <w:t xml:space="preserve"> </w:t>
      </w:r>
      <w:r w:rsidR="001557DE" w:rsidRPr="0047165D">
        <w:rPr>
          <w:rFonts w:ascii="Arial" w:hAnsi="Arial" w:cs="Arial"/>
          <w:color w:val="auto"/>
          <w:sz w:val="22"/>
          <w:szCs w:val="22"/>
        </w:rPr>
        <w:t>Counseling Center</w:t>
      </w:r>
      <w:r w:rsidR="00581654">
        <w:rPr>
          <w:rFonts w:ascii="Arial" w:hAnsi="Arial" w:cs="Arial"/>
          <w:color w:val="auto"/>
          <w:sz w:val="22"/>
          <w:szCs w:val="22"/>
        </w:rPr>
        <w:t>s</w:t>
      </w:r>
      <w:r w:rsidR="001557DE" w:rsidRPr="0047165D">
        <w:rPr>
          <w:rFonts w:ascii="Arial" w:hAnsi="Arial" w:cs="Arial"/>
          <w:color w:val="auto"/>
          <w:sz w:val="22"/>
          <w:szCs w:val="22"/>
        </w:rPr>
        <w:t>,</w:t>
      </w:r>
      <w:r w:rsidRPr="0047165D">
        <w:rPr>
          <w:rFonts w:ascii="Arial" w:hAnsi="Arial" w:cs="Arial"/>
          <w:color w:val="auto"/>
          <w:sz w:val="22"/>
          <w:szCs w:val="22"/>
        </w:rPr>
        <w:t xml:space="preserve"> </w:t>
      </w:r>
      <w:r w:rsidR="00DC47C4">
        <w:rPr>
          <w:rFonts w:ascii="Arial" w:hAnsi="Arial" w:cs="Arial"/>
          <w:color w:val="auto"/>
          <w:sz w:val="22"/>
          <w:szCs w:val="22"/>
        </w:rPr>
        <w:t>Guidance Resources</w:t>
      </w:r>
      <w:r w:rsidR="00D1095C" w:rsidRPr="0047165D">
        <w:rPr>
          <w:rFonts w:ascii="Arial" w:hAnsi="Arial" w:cs="Arial"/>
          <w:color w:val="auto"/>
          <w:sz w:val="22"/>
          <w:szCs w:val="22"/>
        </w:rPr>
        <w:t>, and Employee Assistance Program</w:t>
      </w:r>
      <w:r w:rsidRPr="0047165D">
        <w:rPr>
          <w:rFonts w:ascii="Arial" w:hAnsi="Arial" w:cs="Arial"/>
          <w:color w:val="auto"/>
          <w:sz w:val="22"/>
          <w:szCs w:val="22"/>
        </w:rPr>
        <w:t xml:space="preserve">. </w:t>
      </w:r>
    </w:p>
    <w:p w14:paraId="04A9A232" w14:textId="77777777" w:rsidR="007E7A02" w:rsidRPr="0047165D" w:rsidRDefault="007E7A02" w:rsidP="000436BB">
      <w:pPr>
        <w:pStyle w:val="Default"/>
        <w:rPr>
          <w:rFonts w:ascii="Arial" w:hAnsi="Arial" w:cs="Arial"/>
          <w:color w:val="auto"/>
          <w:sz w:val="22"/>
          <w:szCs w:val="22"/>
        </w:rPr>
      </w:pPr>
    </w:p>
    <w:p w14:paraId="7AC01082" w14:textId="5CBABC0C" w:rsidR="007E7A02" w:rsidRPr="0047165D" w:rsidRDefault="007E7A02" w:rsidP="000436BB">
      <w:pPr>
        <w:pStyle w:val="Default"/>
        <w:rPr>
          <w:rFonts w:ascii="Arial" w:hAnsi="Arial" w:cs="Arial"/>
          <w:b/>
          <w:i/>
          <w:color w:val="auto"/>
          <w:sz w:val="22"/>
          <w:szCs w:val="22"/>
        </w:rPr>
      </w:pPr>
      <w:r w:rsidRPr="0047165D">
        <w:rPr>
          <w:rFonts w:ascii="Arial" w:hAnsi="Arial" w:cs="Arial"/>
          <w:b/>
          <w:i/>
          <w:color w:val="auto"/>
          <w:sz w:val="22"/>
          <w:szCs w:val="22"/>
        </w:rPr>
        <w:t>OSU Victim Advocate</w:t>
      </w:r>
      <w:r w:rsidR="00592606" w:rsidRPr="0047165D">
        <w:rPr>
          <w:rFonts w:ascii="Arial" w:hAnsi="Arial" w:cs="Arial"/>
          <w:b/>
          <w:i/>
          <w:color w:val="auto"/>
          <w:sz w:val="22"/>
          <w:szCs w:val="22"/>
        </w:rPr>
        <w:t>s</w:t>
      </w:r>
    </w:p>
    <w:p w14:paraId="35463BD8" w14:textId="30EEDDB0" w:rsidR="00346A02" w:rsidRPr="0047165D" w:rsidRDefault="00346A02" w:rsidP="000436BB">
      <w:pPr>
        <w:pStyle w:val="Default"/>
        <w:rPr>
          <w:rFonts w:ascii="Arial" w:hAnsi="Arial" w:cs="Arial"/>
          <w:color w:val="auto"/>
          <w:sz w:val="22"/>
          <w:szCs w:val="22"/>
        </w:rPr>
      </w:pPr>
      <w:r w:rsidRPr="0047165D">
        <w:rPr>
          <w:rFonts w:ascii="Arial" w:hAnsi="Arial" w:cs="Arial"/>
          <w:color w:val="auto"/>
          <w:sz w:val="22"/>
          <w:szCs w:val="22"/>
        </w:rPr>
        <w:t xml:space="preserve">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treats the OSU Victim Advocate</w:t>
      </w:r>
      <w:r w:rsidR="00592606" w:rsidRPr="0047165D">
        <w:rPr>
          <w:rFonts w:ascii="Arial" w:hAnsi="Arial" w:cs="Arial"/>
          <w:color w:val="auto"/>
          <w:sz w:val="22"/>
          <w:szCs w:val="22"/>
        </w:rPr>
        <w:t>s</w:t>
      </w:r>
      <w:r w:rsidRPr="0047165D">
        <w:rPr>
          <w:rFonts w:ascii="Arial" w:hAnsi="Arial" w:cs="Arial"/>
          <w:color w:val="auto"/>
          <w:sz w:val="22"/>
          <w:szCs w:val="22"/>
        </w:rPr>
        <w:t xml:space="preserve"> as a confidential reporting option.</w:t>
      </w:r>
      <w:r w:rsidR="003F146C" w:rsidRPr="0047165D">
        <w:rPr>
          <w:rFonts w:ascii="Arial" w:hAnsi="Arial" w:cs="Arial"/>
          <w:color w:val="auto"/>
          <w:sz w:val="22"/>
          <w:szCs w:val="22"/>
        </w:rPr>
        <w:t xml:space="preserve"> </w:t>
      </w:r>
      <w:r w:rsidRPr="0047165D">
        <w:rPr>
          <w:rFonts w:ascii="Arial" w:hAnsi="Arial" w:cs="Arial"/>
          <w:color w:val="auto"/>
          <w:sz w:val="22"/>
          <w:szCs w:val="22"/>
        </w:rPr>
        <w:t xml:space="preserve">Victims can visit with </w:t>
      </w:r>
      <w:r w:rsidR="00592606" w:rsidRPr="0047165D">
        <w:rPr>
          <w:rFonts w:ascii="Arial" w:hAnsi="Arial" w:cs="Arial"/>
          <w:color w:val="auto"/>
          <w:sz w:val="22"/>
          <w:szCs w:val="22"/>
        </w:rPr>
        <w:t xml:space="preserve">a </w:t>
      </w:r>
      <w:r w:rsidRPr="0047165D">
        <w:rPr>
          <w:rFonts w:ascii="Arial" w:hAnsi="Arial" w:cs="Arial"/>
          <w:color w:val="auto"/>
          <w:sz w:val="22"/>
          <w:szCs w:val="22"/>
        </w:rPr>
        <w:t xml:space="preserve">victim advocate to learn about resources available on campus. The </w:t>
      </w:r>
      <w:r w:rsidR="00592606" w:rsidRPr="0047165D">
        <w:rPr>
          <w:rFonts w:ascii="Arial" w:hAnsi="Arial" w:cs="Arial"/>
          <w:color w:val="auto"/>
          <w:sz w:val="22"/>
          <w:szCs w:val="22"/>
        </w:rPr>
        <w:t xml:space="preserve">victim advocates are </w:t>
      </w:r>
      <w:r w:rsidRPr="0047165D">
        <w:rPr>
          <w:rFonts w:ascii="Arial" w:hAnsi="Arial" w:cs="Arial"/>
          <w:color w:val="auto"/>
          <w:sz w:val="22"/>
          <w:szCs w:val="22"/>
        </w:rPr>
        <w:t xml:space="preserve">not required to report any information about an incident to the Title IX </w:t>
      </w:r>
      <w:r w:rsidR="003F146C" w:rsidRPr="0047165D">
        <w:rPr>
          <w:rFonts w:ascii="Arial" w:hAnsi="Arial" w:cs="Arial"/>
          <w:color w:val="auto"/>
          <w:sz w:val="22"/>
          <w:szCs w:val="22"/>
        </w:rPr>
        <w:t>c</w:t>
      </w:r>
      <w:r w:rsidRPr="0047165D">
        <w:rPr>
          <w:rFonts w:ascii="Arial" w:hAnsi="Arial" w:cs="Arial"/>
          <w:color w:val="auto"/>
          <w:sz w:val="22"/>
          <w:szCs w:val="22"/>
        </w:rPr>
        <w:t xml:space="preserve">oordinator </w:t>
      </w:r>
      <w:r w:rsidR="003F146C" w:rsidRPr="0047165D">
        <w:rPr>
          <w:rFonts w:ascii="Arial" w:hAnsi="Arial" w:cs="Arial"/>
          <w:color w:val="auto"/>
          <w:sz w:val="22"/>
          <w:szCs w:val="22"/>
        </w:rPr>
        <w:t xml:space="preserve">or deputy coordinator </w:t>
      </w:r>
      <w:r w:rsidRPr="0047165D">
        <w:rPr>
          <w:rFonts w:ascii="Arial" w:hAnsi="Arial" w:cs="Arial"/>
          <w:color w:val="auto"/>
          <w:sz w:val="22"/>
          <w:szCs w:val="22"/>
        </w:rPr>
        <w:t>without a vic</w:t>
      </w:r>
      <w:r w:rsidR="00A34D85" w:rsidRPr="0047165D">
        <w:rPr>
          <w:rFonts w:ascii="Arial" w:hAnsi="Arial" w:cs="Arial"/>
          <w:color w:val="auto"/>
          <w:sz w:val="22"/>
          <w:szCs w:val="22"/>
        </w:rPr>
        <w:t>tim’s permission.</w:t>
      </w:r>
      <w:r w:rsidR="003F146C" w:rsidRPr="0047165D">
        <w:rPr>
          <w:rFonts w:ascii="Arial" w:hAnsi="Arial" w:cs="Arial"/>
          <w:color w:val="auto"/>
          <w:sz w:val="22"/>
          <w:szCs w:val="22"/>
        </w:rPr>
        <w:t xml:space="preserve"> </w:t>
      </w:r>
      <w:r w:rsidR="00A34D85" w:rsidRPr="0047165D">
        <w:rPr>
          <w:rFonts w:ascii="Arial" w:hAnsi="Arial" w:cs="Arial"/>
          <w:color w:val="auto"/>
          <w:sz w:val="22"/>
          <w:szCs w:val="22"/>
        </w:rPr>
        <w:t xml:space="preserve">However, the </w:t>
      </w:r>
      <w:r w:rsidR="00592606" w:rsidRPr="0047165D">
        <w:rPr>
          <w:rFonts w:ascii="Arial" w:hAnsi="Arial" w:cs="Arial"/>
          <w:color w:val="auto"/>
          <w:sz w:val="22"/>
          <w:szCs w:val="22"/>
        </w:rPr>
        <w:t xml:space="preserve">victim advocates </w:t>
      </w:r>
      <w:r w:rsidRPr="0047165D">
        <w:rPr>
          <w:rFonts w:ascii="Arial" w:hAnsi="Arial" w:cs="Arial"/>
          <w:color w:val="auto"/>
          <w:sz w:val="22"/>
          <w:szCs w:val="22"/>
        </w:rPr>
        <w:t>will report incidents</w:t>
      </w:r>
      <w:r w:rsidR="00690E23" w:rsidRPr="0047165D">
        <w:rPr>
          <w:rFonts w:ascii="Arial" w:hAnsi="Arial" w:cs="Arial"/>
          <w:color w:val="auto"/>
          <w:sz w:val="22"/>
          <w:szCs w:val="22"/>
        </w:rPr>
        <w:t xml:space="preserve">, without </w:t>
      </w:r>
      <w:r w:rsidR="00D9211D" w:rsidRPr="0047165D">
        <w:rPr>
          <w:rFonts w:ascii="Arial" w:hAnsi="Arial" w:cs="Arial"/>
          <w:color w:val="auto"/>
          <w:sz w:val="22"/>
          <w:szCs w:val="22"/>
        </w:rPr>
        <w:t xml:space="preserve">personally </w:t>
      </w:r>
      <w:r w:rsidR="00690E23" w:rsidRPr="0047165D">
        <w:rPr>
          <w:rFonts w:ascii="Arial" w:hAnsi="Arial" w:cs="Arial"/>
          <w:color w:val="auto"/>
          <w:sz w:val="22"/>
          <w:szCs w:val="22"/>
        </w:rPr>
        <w:t>identifiable information,</w:t>
      </w:r>
      <w:r w:rsidR="001557DE" w:rsidRPr="0047165D">
        <w:rPr>
          <w:rFonts w:ascii="Arial" w:hAnsi="Arial" w:cs="Arial"/>
          <w:color w:val="auto"/>
          <w:sz w:val="22"/>
          <w:szCs w:val="22"/>
        </w:rPr>
        <w:t xml:space="preserve"> to OSU </w:t>
      </w:r>
      <w:r w:rsidR="00931843">
        <w:rPr>
          <w:rFonts w:ascii="Arial" w:hAnsi="Arial" w:cs="Arial"/>
          <w:color w:val="auto"/>
          <w:sz w:val="22"/>
          <w:szCs w:val="22"/>
        </w:rPr>
        <w:t xml:space="preserve">CHS </w:t>
      </w:r>
      <w:r w:rsidR="00DC47C4">
        <w:rPr>
          <w:rFonts w:ascii="Arial" w:hAnsi="Arial" w:cs="Arial"/>
          <w:color w:val="auto"/>
          <w:sz w:val="22"/>
          <w:szCs w:val="22"/>
        </w:rPr>
        <w:t xml:space="preserve">Security </w:t>
      </w:r>
      <w:r w:rsidRPr="0047165D">
        <w:rPr>
          <w:rFonts w:ascii="Arial" w:hAnsi="Arial" w:cs="Arial"/>
          <w:color w:val="auto"/>
          <w:sz w:val="22"/>
          <w:szCs w:val="22"/>
        </w:rPr>
        <w:t>for the purpose of th</w:t>
      </w:r>
      <w:r w:rsidR="001557DE" w:rsidRPr="0047165D">
        <w:rPr>
          <w:rFonts w:ascii="Arial" w:hAnsi="Arial" w:cs="Arial"/>
          <w:color w:val="auto"/>
          <w:sz w:val="22"/>
          <w:szCs w:val="22"/>
        </w:rPr>
        <w:t xml:space="preserve">e Clery Act. Additionally, the </w:t>
      </w:r>
      <w:r w:rsidR="00592606" w:rsidRPr="0047165D">
        <w:rPr>
          <w:rFonts w:ascii="Arial" w:hAnsi="Arial" w:cs="Arial"/>
          <w:color w:val="auto"/>
          <w:sz w:val="22"/>
          <w:szCs w:val="22"/>
        </w:rPr>
        <w:t xml:space="preserve">victim advocates </w:t>
      </w:r>
      <w:r w:rsidRPr="0047165D">
        <w:rPr>
          <w:rFonts w:ascii="Arial" w:hAnsi="Arial" w:cs="Arial"/>
          <w:color w:val="auto"/>
          <w:sz w:val="22"/>
          <w:szCs w:val="22"/>
        </w:rPr>
        <w:t xml:space="preserve">will report </w:t>
      </w:r>
      <w:r w:rsidR="004A43FD" w:rsidRPr="0047165D">
        <w:rPr>
          <w:rFonts w:ascii="Arial" w:hAnsi="Arial" w:cs="Arial"/>
          <w:color w:val="auto"/>
          <w:sz w:val="22"/>
          <w:szCs w:val="22"/>
        </w:rPr>
        <w:t xml:space="preserve">periodically </w:t>
      </w:r>
      <w:r w:rsidRPr="0047165D">
        <w:rPr>
          <w:rFonts w:ascii="Arial" w:hAnsi="Arial" w:cs="Arial"/>
          <w:color w:val="auto"/>
          <w:sz w:val="22"/>
          <w:szCs w:val="22"/>
        </w:rPr>
        <w:t xml:space="preserve">to the Board of Regents on </w:t>
      </w:r>
      <w:r w:rsidR="001557DE" w:rsidRPr="0047165D">
        <w:rPr>
          <w:rFonts w:ascii="Arial" w:hAnsi="Arial" w:cs="Arial"/>
          <w:color w:val="auto"/>
          <w:sz w:val="22"/>
          <w:szCs w:val="22"/>
        </w:rPr>
        <w:t xml:space="preserve">statistical </w:t>
      </w:r>
      <w:r w:rsidRPr="0047165D">
        <w:rPr>
          <w:rFonts w:ascii="Arial" w:hAnsi="Arial" w:cs="Arial"/>
          <w:color w:val="auto"/>
          <w:sz w:val="22"/>
          <w:szCs w:val="22"/>
        </w:rPr>
        <w:t xml:space="preserve">trends of incidents. </w:t>
      </w:r>
      <w:r w:rsidR="00BE488D" w:rsidRPr="00BE488D">
        <w:rPr>
          <w:rFonts w:ascii="Arial" w:hAnsi="Arial" w:cs="Arial"/>
          <w:b/>
          <w:color w:val="auto"/>
          <w:sz w:val="22"/>
          <w:szCs w:val="22"/>
        </w:rPr>
        <w:t>OSU CHS Victim Advocate: 918-200-5</w:t>
      </w:r>
      <w:r w:rsidR="00010AE4">
        <w:rPr>
          <w:rFonts w:ascii="Arial" w:hAnsi="Arial" w:cs="Arial"/>
          <w:b/>
          <w:color w:val="auto"/>
          <w:sz w:val="22"/>
          <w:szCs w:val="22"/>
        </w:rPr>
        <w:t>595</w:t>
      </w:r>
    </w:p>
    <w:p w14:paraId="6272A79B" w14:textId="77777777" w:rsidR="00271E05" w:rsidRPr="0047165D" w:rsidRDefault="00271E05" w:rsidP="000436BB">
      <w:pPr>
        <w:pStyle w:val="Default"/>
        <w:rPr>
          <w:rFonts w:ascii="Arial" w:hAnsi="Arial" w:cs="Arial"/>
          <w:color w:val="auto"/>
          <w:sz w:val="22"/>
          <w:szCs w:val="22"/>
        </w:rPr>
      </w:pPr>
    </w:p>
    <w:p w14:paraId="6394D2DA" w14:textId="77777777" w:rsidR="00271E05" w:rsidRPr="0047165D" w:rsidRDefault="00271E05" w:rsidP="000436BB">
      <w:pPr>
        <w:pStyle w:val="Default"/>
        <w:rPr>
          <w:rFonts w:ascii="Arial" w:hAnsi="Arial" w:cs="Arial"/>
          <w:b/>
          <w:color w:val="auto"/>
          <w:sz w:val="22"/>
          <w:szCs w:val="22"/>
        </w:rPr>
      </w:pPr>
      <w:r w:rsidRPr="0047165D">
        <w:rPr>
          <w:rFonts w:ascii="Arial" w:hAnsi="Arial" w:cs="Arial"/>
          <w:b/>
          <w:color w:val="auto"/>
          <w:sz w:val="22"/>
          <w:szCs w:val="22"/>
        </w:rPr>
        <w:t>University Health Providers</w:t>
      </w:r>
    </w:p>
    <w:p w14:paraId="474848BA" w14:textId="4EE169A0" w:rsidR="005A2F44" w:rsidRPr="0047165D" w:rsidRDefault="008B2E5C" w:rsidP="000436BB">
      <w:pPr>
        <w:pStyle w:val="Default"/>
        <w:rPr>
          <w:rFonts w:ascii="Arial" w:hAnsi="Arial" w:cs="Arial"/>
          <w:color w:val="auto"/>
          <w:sz w:val="22"/>
          <w:szCs w:val="22"/>
        </w:rPr>
      </w:pPr>
      <w:r w:rsidRPr="0047165D">
        <w:rPr>
          <w:rFonts w:ascii="Arial" w:hAnsi="Arial" w:cs="Arial"/>
          <w:color w:val="auto"/>
          <w:sz w:val="22"/>
          <w:szCs w:val="22"/>
        </w:rPr>
        <w:t xml:space="preserve">University Health Service </w:t>
      </w:r>
      <w:r w:rsidR="0027047A" w:rsidRPr="0047165D">
        <w:rPr>
          <w:rFonts w:ascii="Arial" w:hAnsi="Arial" w:cs="Arial"/>
          <w:color w:val="auto"/>
          <w:sz w:val="22"/>
          <w:szCs w:val="22"/>
        </w:rPr>
        <w:t>providers are</w:t>
      </w:r>
      <w:r w:rsidR="00047D32" w:rsidRPr="0047165D">
        <w:rPr>
          <w:rFonts w:ascii="Arial" w:hAnsi="Arial" w:cs="Arial"/>
          <w:color w:val="auto"/>
          <w:sz w:val="22"/>
          <w:szCs w:val="22"/>
        </w:rPr>
        <w:t xml:space="preserve"> a</w:t>
      </w:r>
      <w:r w:rsidR="0027047A" w:rsidRPr="0047165D">
        <w:rPr>
          <w:rFonts w:ascii="Arial" w:hAnsi="Arial" w:cs="Arial"/>
          <w:color w:val="auto"/>
          <w:sz w:val="22"/>
          <w:szCs w:val="22"/>
        </w:rPr>
        <w:t xml:space="preserve"> confidential </w:t>
      </w:r>
      <w:r w:rsidR="00241ED2" w:rsidRPr="0047165D">
        <w:rPr>
          <w:rFonts w:ascii="Arial" w:hAnsi="Arial" w:cs="Arial"/>
          <w:color w:val="auto"/>
          <w:sz w:val="22"/>
          <w:szCs w:val="22"/>
        </w:rPr>
        <w:t>service</w:t>
      </w:r>
      <w:r w:rsidR="0027047A" w:rsidRPr="0047165D">
        <w:rPr>
          <w:rFonts w:ascii="Arial" w:hAnsi="Arial" w:cs="Arial"/>
          <w:color w:val="auto"/>
          <w:sz w:val="22"/>
          <w:szCs w:val="22"/>
        </w:rPr>
        <w:t xml:space="preserve"> option.</w:t>
      </w:r>
      <w:r w:rsidR="003F146C" w:rsidRPr="0047165D">
        <w:rPr>
          <w:rFonts w:ascii="Arial" w:hAnsi="Arial" w:cs="Arial"/>
          <w:color w:val="auto"/>
          <w:sz w:val="22"/>
          <w:szCs w:val="22"/>
        </w:rPr>
        <w:t xml:space="preserve"> </w:t>
      </w:r>
      <w:r w:rsidR="0027047A" w:rsidRPr="0047165D">
        <w:rPr>
          <w:rFonts w:ascii="Arial" w:hAnsi="Arial" w:cs="Arial"/>
          <w:color w:val="auto"/>
          <w:sz w:val="22"/>
          <w:szCs w:val="22"/>
        </w:rPr>
        <w:t xml:space="preserve">They are not required to report any information about an incident to the Title IX </w:t>
      </w:r>
      <w:r w:rsidR="003F146C" w:rsidRPr="0047165D">
        <w:rPr>
          <w:rFonts w:ascii="Arial" w:hAnsi="Arial" w:cs="Arial"/>
          <w:color w:val="auto"/>
          <w:sz w:val="22"/>
          <w:szCs w:val="22"/>
        </w:rPr>
        <w:t>c</w:t>
      </w:r>
      <w:r w:rsidR="0027047A" w:rsidRPr="0047165D">
        <w:rPr>
          <w:rFonts w:ascii="Arial" w:hAnsi="Arial" w:cs="Arial"/>
          <w:color w:val="auto"/>
          <w:sz w:val="22"/>
          <w:szCs w:val="22"/>
        </w:rPr>
        <w:t>oordinator</w:t>
      </w:r>
      <w:r w:rsidR="003F146C" w:rsidRPr="0047165D">
        <w:rPr>
          <w:rFonts w:ascii="Arial" w:hAnsi="Arial" w:cs="Arial"/>
          <w:color w:val="auto"/>
          <w:sz w:val="22"/>
          <w:szCs w:val="22"/>
        </w:rPr>
        <w:t xml:space="preserve"> or deputy coordinator</w:t>
      </w:r>
      <w:r w:rsidR="0027047A" w:rsidRPr="0047165D">
        <w:rPr>
          <w:rFonts w:ascii="Arial" w:hAnsi="Arial" w:cs="Arial"/>
          <w:color w:val="auto"/>
          <w:sz w:val="22"/>
          <w:szCs w:val="22"/>
        </w:rPr>
        <w:t xml:space="preserve"> without a </w:t>
      </w:r>
      <w:r w:rsidR="006C4A58" w:rsidRPr="0047165D">
        <w:rPr>
          <w:rFonts w:ascii="Arial" w:hAnsi="Arial" w:cs="Arial"/>
          <w:color w:val="auto"/>
          <w:sz w:val="22"/>
          <w:szCs w:val="22"/>
        </w:rPr>
        <w:t>participant</w:t>
      </w:r>
      <w:r w:rsidR="0027047A" w:rsidRPr="0047165D">
        <w:rPr>
          <w:rFonts w:ascii="Arial" w:hAnsi="Arial" w:cs="Arial"/>
          <w:color w:val="auto"/>
          <w:sz w:val="22"/>
          <w:szCs w:val="22"/>
        </w:rPr>
        <w:t>’s permission.</w:t>
      </w:r>
      <w:r w:rsidR="003F146C" w:rsidRPr="0047165D">
        <w:rPr>
          <w:rFonts w:ascii="Arial" w:hAnsi="Arial" w:cs="Arial"/>
          <w:color w:val="auto"/>
          <w:sz w:val="22"/>
          <w:szCs w:val="22"/>
        </w:rPr>
        <w:t xml:space="preserve"> </w:t>
      </w:r>
      <w:r w:rsidR="0027047A" w:rsidRPr="0047165D">
        <w:rPr>
          <w:rFonts w:ascii="Arial" w:hAnsi="Arial" w:cs="Arial"/>
          <w:color w:val="auto"/>
          <w:sz w:val="22"/>
          <w:szCs w:val="22"/>
        </w:rPr>
        <w:t>However, they will report incidents</w:t>
      </w:r>
      <w:r w:rsidR="004A43FD" w:rsidRPr="0047165D">
        <w:rPr>
          <w:rFonts w:ascii="Arial" w:hAnsi="Arial" w:cs="Arial"/>
          <w:color w:val="auto"/>
          <w:sz w:val="22"/>
          <w:szCs w:val="22"/>
        </w:rPr>
        <w:t>,</w:t>
      </w:r>
      <w:r w:rsidR="0027047A" w:rsidRPr="0047165D">
        <w:rPr>
          <w:rFonts w:ascii="Arial" w:hAnsi="Arial" w:cs="Arial"/>
          <w:color w:val="auto"/>
          <w:sz w:val="22"/>
          <w:szCs w:val="22"/>
        </w:rPr>
        <w:t xml:space="preserve"> without any </w:t>
      </w:r>
      <w:r w:rsidR="00D9211D" w:rsidRPr="0047165D">
        <w:rPr>
          <w:rFonts w:ascii="Arial" w:hAnsi="Arial" w:cs="Arial"/>
          <w:color w:val="auto"/>
          <w:sz w:val="22"/>
          <w:szCs w:val="22"/>
        </w:rPr>
        <w:t xml:space="preserve">personally </w:t>
      </w:r>
      <w:r w:rsidR="0027047A" w:rsidRPr="0047165D">
        <w:rPr>
          <w:rFonts w:ascii="Arial" w:hAnsi="Arial" w:cs="Arial"/>
          <w:color w:val="auto"/>
          <w:sz w:val="22"/>
          <w:szCs w:val="22"/>
        </w:rPr>
        <w:t xml:space="preserve">identifiable information to OSU </w:t>
      </w:r>
      <w:r w:rsidR="00931843">
        <w:rPr>
          <w:rFonts w:ascii="Arial" w:hAnsi="Arial" w:cs="Arial"/>
          <w:color w:val="auto"/>
          <w:sz w:val="22"/>
          <w:szCs w:val="22"/>
        </w:rPr>
        <w:t>CHS Security</w:t>
      </w:r>
      <w:r w:rsidR="0027047A" w:rsidRPr="0047165D">
        <w:rPr>
          <w:rFonts w:ascii="Arial" w:hAnsi="Arial" w:cs="Arial"/>
          <w:color w:val="auto"/>
          <w:sz w:val="22"/>
          <w:szCs w:val="22"/>
        </w:rPr>
        <w:t xml:space="preserve"> for the purpose of the Clery Act. </w:t>
      </w:r>
      <w:r w:rsidR="004A2AB9">
        <w:rPr>
          <w:rFonts w:ascii="Arial" w:hAnsi="Arial" w:cs="Arial"/>
          <w:color w:val="auto"/>
          <w:sz w:val="22"/>
          <w:szCs w:val="22"/>
        </w:rPr>
        <w:br/>
      </w:r>
    </w:p>
    <w:p w14:paraId="35230CAC" w14:textId="3B1ADAD1" w:rsidR="00680FD4" w:rsidRPr="0047165D" w:rsidRDefault="00680FD4" w:rsidP="000436BB">
      <w:pPr>
        <w:pStyle w:val="Default"/>
        <w:rPr>
          <w:rFonts w:ascii="Arial" w:hAnsi="Arial" w:cs="Arial"/>
          <w:sz w:val="22"/>
          <w:szCs w:val="22"/>
        </w:rPr>
      </w:pPr>
      <w:r w:rsidRPr="0047165D">
        <w:rPr>
          <w:rFonts w:ascii="Arial" w:hAnsi="Arial" w:cs="Arial"/>
          <w:sz w:val="22"/>
          <w:szCs w:val="22"/>
        </w:rPr>
        <w:t>While these professional</w:t>
      </w:r>
      <w:r w:rsidR="00A34D85" w:rsidRPr="0047165D">
        <w:rPr>
          <w:rFonts w:ascii="Arial" w:hAnsi="Arial" w:cs="Arial"/>
          <w:sz w:val="22"/>
          <w:szCs w:val="22"/>
        </w:rPr>
        <w:t>s</w:t>
      </w:r>
      <w:r w:rsidRPr="0047165D">
        <w:rPr>
          <w:rFonts w:ascii="Arial" w:hAnsi="Arial" w:cs="Arial"/>
          <w:sz w:val="22"/>
          <w:szCs w:val="22"/>
        </w:rPr>
        <w:t xml:space="preserve">, non-professional counselors, </w:t>
      </w:r>
      <w:r w:rsidR="00A34D85" w:rsidRPr="0047165D">
        <w:rPr>
          <w:rFonts w:ascii="Arial" w:hAnsi="Arial" w:cs="Arial"/>
          <w:sz w:val="22"/>
          <w:szCs w:val="22"/>
        </w:rPr>
        <w:t>health providers or</w:t>
      </w:r>
      <w:r w:rsidRPr="0047165D">
        <w:rPr>
          <w:rFonts w:ascii="Arial" w:hAnsi="Arial" w:cs="Arial"/>
          <w:sz w:val="22"/>
          <w:szCs w:val="22"/>
        </w:rPr>
        <w:t xml:space="preserve"> </w:t>
      </w:r>
      <w:r w:rsidR="003F146C" w:rsidRPr="0047165D">
        <w:rPr>
          <w:rFonts w:ascii="Arial" w:hAnsi="Arial" w:cs="Arial"/>
          <w:sz w:val="22"/>
          <w:szCs w:val="22"/>
        </w:rPr>
        <w:t xml:space="preserve">victim </w:t>
      </w:r>
      <w:r w:rsidRPr="0047165D">
        <w:rPr>
          <w:rFonts w:ascii="Arial" w:hAnsi="Arial" w:cs="Arial"/>
          <w:sz w:val="22"/>
          <w:szCs w:val="22"/>
        </w:rPr>
        <w:t>advocate</w:t>
      </w:r>
      <w:r w:rsidR="003F146C" w:rsidRPr="0047165D">
        <w:rPr>
          <w:rFonts w:ascii="Arial" w:hAnsi="Arial" w:cs="Arial"/>
          <w:sz w:val="22"/>
          <w:szCs w:val="22"/>
        </w:rPr>
        <w:t>s</w:t>
      </w:r>
      <w:r w:rsidRPr="0047165D">
        <w:rPr>
          <w:rFonts w:ascii="Arial" w:hAnsi="Arial" w:cs="Arial"/>
          <w:sz w:val="22"/>
          <w:szCs w:val="22"/>
        </w:rPr>
        <w:t xml:space="preserve"> may maintain a victim’s confidentiality, they may have reporting or other obligations under state law, s</w:t>
      </w:r>
      <w:r w:rsidRPr="0047165D">
        <w:rPr>
          <w:rFonts w:ascii="Arial" w:hAnsi="Arial" w:cs="Arial"/>
          <w:bCs/>
          <w:sz w:val="22"/>
          <w:szCs w:val="22"/>
        </w:rPr>
        <w:t>uch as mandatory reporting to law enforcement in case of minors, imminent harm to self or others or requirement to testify if subpoenaed in a criminal case</w:t>
      </w:r>
      <w:r w:rsidRPr="0047165D">
        <w:rPr>
          <w:rFonts w:ascii="Arial" w:hAnsi="Arial" w:cs="Arial"/>
          <w:sz w:val="22"/>
          <w:szCs w:val="22"/>
        </w:rPr>
        <w:t>.</w:t>
      </w:r>
    </w:p>
    <w:p w14:paraId="2C25F786" w14:textId="74F8C07B" w:rsidR="007E7A02" w:rsidRPr="004A2AB9" w:rsidRDefault="007E7A02" w:rsidP="00E67267">
      <w:pPr>
        <w:pStyle w:val="Heading3"/>
      </w:pPr>
      <w:bookmarkStart w:id="10" w:name="_Toc52214237"/>
      <w:r w:rsidRPr="004A2AB9">
        <w:t>Non-Confidential Reporting Options</w:t>
      </w:r>
      <w:bookmarkEnd w:id="10"/>
    </w:p>
    <w:p w14:paraId="47958E2B" w14:textId="5FF74438" w:rsidR="007E7A02" w:rsidRPr="0047165D" w:rsidRDefault="007E7A02" w:rsidP="000436BB">
      <w:pPr>
        <w:autoSpaceDE w:val="0"/>
        <w:autoSpaceDN w:val="0"/>
        <w:adjustRightInd w:val="0"/>
        <w:rPr>
          <w:rFonts w:ascii="Arial" w:hAnsi="Arial" w:cs="Arial"/>
          <w:sz w:val="22"/>
          <w:szCs w:val="22"/>
        </w:rPr>
      </w:pPr>
      <w:r w:rsidRPr="0047165D">
        <w:rPr>
          <w:rFonts w:ascii="Arial" w:hAnsi="Arial" w:cs="Arial"/>
          <w:sz w:val="22"/>
          <w:szCs w:val="22"/>
        </w:rPr>
        <w:t xml:space="preserve">The Board of Regents for Oklahoma Agricultural and Mechanical </w:t>
      </w:r>
      <w:r w:rsidR="000F3C98" w:rsidRPr="0047165D">
        <w:rPr>
          <w:rFonts w:ascii="Arial" w:hAnsi="Arial" w:cs="Arial"/>
          <w:sz w:val="22"/>
          <w:szCs w:val="22"/>
        </w:rPr>
        <w:t xml:space="preserve">Colleges and the Clery Act </w:t>
      </w:r>
      <w:r w:rsidR="001557DE" w:rsidRPr="0047165D">
        <w:rPr>
          <w:rFonts w:ascii="Arial" w:hAnsi="Arial" w:cs="Arial"/>
          <w:sz w:val="22"/>
          <w:szCs w:val="22"/>
        </w:rPr>
        <w:t>require</w:t>
      </w:r>
      <w:r w:rsidRPr="0047165D">
        <w:rPr>
          <w:rFonts w:ascii="Arial" w:hAnsi="Arial" w:cs="Arial"/>
          <w:sz w:val="22"/>
          <w:szCs w:val="22"/>
        </w:rPr>
        <w:t xml:space="preserve"> all employees (excluding counselor</w:t>
      </w:r>
      <w:r w:rsidR="00391205" w:rsidRPr="0047165D">
        <w:rPr>
          <w:rFonts w:ascii="Arial" w:hAnsi="Arial" w:cs="Arial"/>
          <w:sz w:val="22"/>
          <w:szCs w:val="22"/>
        </w:rPr>
        <w:t>s</w:t>
      </w:r>
      <w:r w:rsidR="001557DE" w:rsidRPr="0047165D">
        <w:rPr>
          <w:rFonts w:ascii="Arial" w:hAnsi="Arial" w:cs="Arial"/>
          <w:sz w:val="22"/>
          <w:szCs w:val="22"/>
        </w:rPr>
        <w:t>, health care providers</w:t>
      </w:r>
      <w:r w:rsidRPr="0047165D">
        <w:rPr>
          <w:rFonts w:ascii="Arial" w:hAnsi="Arial" w:cs="Arial"/>
          <w:sz w:val="22"/>
          <w:szCs w:val="22"/>
        </w:rPr>
        <w:t xml:space="preserve"> and victim advocate</w:t>
      </w:r>
      <w:r w:rsidR="00391205" w:rsidRPr="0047165D">
        <w:rPr>
          <w:rFonts w:ascii="Arial" w:hAnsi="Arial" w:cs="Arial"/>
          <w:sz w:val="22"/>
          <w:szCs w:val="22"/>
        </w:rPr>
        <w:t>s</w:t>
      </w:r>
      <w:r w:rsidRPr="0047165D">
        <w:rPr>
          <w:rFonts w:ascii="Arial" w:hAnsi="Arial" w:cs="Arial"/>
          <w:sz w:val="22"/>
          <w:szCs w:val="22"/>
        </w:rPr>
        <w:t>) who become aware of an instance of</w:t>
      </w:r>
      <w:r w:rsidR="000F3C98" w:rsidRPr="0047165D">
        <w:rPr>
          <w:rFonts w:ascii="Arial" w:hAnsi="Arial" w:cs="Arial"/>
          <w:sz w:val="22"/>
          <w:szCs w:val="22"/>
        </w:rPr>
        <w:t xml:space="preserve"> </w:t>
      </w:r>
      <w:r w:rsidRPr="0047165D">
        <w:rPr>
          <w:rFonts w:ascii="Arial" w:hAnsi="Arial" w:cs="Arial"/>
          <w:sz w:val="22"/>
          <w:szCs w:val="22"/>
        </w:rPr>
        <w:t xml:space="preserve">sexual violence to report the instance to OSU </w:t>
      </w:r>
      <w:r w:rsidR="00931843">
        <w:rPr>
          <w:rFonts w:ascii="Arial" w:hAnsi="Arial" w:cs="Arial"/>
          <w:sz w:val="22"/>
          <w:szCs w:val="22"/>
        </w:rPr>
        <w:t xml:space="preserve">CHS Security </w:t>
      </w:r>
      <w:r w:rsidR="006C7A24" w:rsidRPr="0047165D">
        <w:rPr>
          <w:rFonts w:ascii="Arial" w:hAnsi="Arial" w:cs="Arial"/>
          <w:sz w:val="22"/>
          <w:szCs w:val="22"/>
        </w:rPr>
        <w:t>and victim advocates</w:t>
      </w:r>
      <w:r w:rsidRPr="0047165D">
        <w:rPr>
          <w:rFonts w:ascii="Arial" w:hAnsi="Arial" w:cs="Arial"/>
          <w:sz w:val="22"/>
          <w:szCs w:val="22"/>
        </w:rPr>
        <w:t>.</w:t>
      </w:r>
      <w:r w:rsidR="006C7A24" w:rsidRPr="0047165D">
        <w:rPr>
          <w:rFonts w:ascii="Arial" w:hAnsi="Arial" w:cs="Arial"/>
          <w:sz w:val="22"/>
          <w:szCs w:val="22"/>
        </w:rPr>
        <w:t xml:space="preserve"> </w:t>
      </w:r>
      <w:r w:rsidRPr="0047165D">
        <w:rPr>
          <w:rFonts w:ascii="Arial" w:hAnsi="Arial" w:cs="Arial"/>
          <w:sz w:val="22"/>
          <w:szCs w:val="22"/>
        </w:rPr>
        <w:t xml:space="preserve">The victim’s name </w:t>
      </w:r>
      <w:r w:rsidR="000F3C98" w:rsidRPr="0047165D">
        <w:rPr>
          <w:rFonts w:ascii="Arial" w:hAnsi="Arial" w:cs="Arial"/>
          <w:sz w:val="22"/>
          <w:szCs w:val="22"/>
        </w:rPr>
        <w:t>should not be</w:t>
      </w:r>
      <w:r w:rsidRPr="0047165D">
        <w:rPr>
          <w:rFonts w:ascii="Arial" w:hAnsi="Arial" w:cs="Arial"/>
          <w:sz w:val="22"/>
          <w:szCs w:val="22"/>
        </w:rPr>
        <w:t xml:space="preserve"> reported to the police without the victim’s permission.</w:t>
      </w:r>
      <w:r w:rsidR="003F146C" w:rsidRPr="0047165D">
        <w:rPr>
          <w:rFonts w:ascii="Arial" w:hAnsi="Arial" w:cs="Arial"/>
          <w:sz w:val="22"/>
          <w:szCs w:val="22"/>
        </w:rPr>
        <w:t xml:space="preserve"> </w:t>
      </w:r>
      <w:r w:rsidRPr="0047165D">
        <w:rPr>
          <w:rFonts w:ascii="Arial" w:hAnsi="Arial" w:cs="Arial"/>
          <w:sz w:val="22"/>
          <w:szCs w:val="22"/>
        </w:rPr>
        <w:t xml:space="preserve">The report should include the nature, date, time and general location of an incident. This is a limited report </w:t>
      </w:r>
      <w:r w:rsidR="001557DE" w:rsidRPr="0047165D">
        <w:rPr>
          <w:rFonts w:ascii="Arial" w:hAnsi="Arial" w:cs="Arial"/>
          <w:sz w:val="22"/>
          <w:szCs w:val="22"/>
        </w:rPr>
        <w:t>that</w:t>
      </w:r>
      <w:r w:rsidRPr="0047165D">
        <w:rPr>
          <w:rFonts w:ascii="Arial" w:hAnsi="Arial" w:cs="Arial"/>
          <w:sz w:val="22"/>
          <w:szCs w:val="22"/>
        </w:rPr>
        <w:t xml:space="preserve"> includes no information that would directly or indirectly identify the victim.</w:t>
      </w:r>
      <w:r w:rsidR="006C7A24" w:rsidRPr="0047165D">
        <w:rPr>
          <w:rFonts w:ascii="Arial" w:hAnsi="Arial" w:cs="Arial"/>
          <w:sz w:val="22"/>
          <w:szCs w:val="22"/>
        </w:rPr>
        <w:t xml:space="preserve"> </w:t>
      </w:r>
      <w:r w:rsidRPr="0047165D">
        <w:rPr>
          <w:rFonts w:ascii="Arial" w:hAnsi="Arial" w:cs="Arial"/>
          <w:sz w:val="22"/>
          <w:szCs w:val="22"/>
        </w:rPr>
        <w:t xml:space="preserve">This allows for the </w:t>
      </w:r>
      <w:r w:rsidR="00716A06" w:rsidRPr="0047165D">
        <w:rPr>
          <w:rFonts w:ascii="Arial" w:hAnsi="Arial" w:cs="Arial"/>
          <w:sz w:val="22"/>
          <w:szCs w:val="22"/>
        </w:rPr>
        <w:t>university</w:t>
      </w:r>
      <w:r w:rsidRPr="0047165D">
        <w:rPr>
          <w:rFonts w:ascii="Arial" w:hAnsi="Arial" w:cs="Arial"/>
          <w:sz w:val="22"/>
          <w:szCs w:val="22"/>
        </w:rPr>
        <w:t xml:space="preserve"> to track patterns and develop appropriate campus-wide responses. </w:t>
      </w:r>
    </w:p>
    <w:p w14:paraId="385EA393" w14:textId="77777777" w:rsidR="006C7A24" w:rsidRPr="0047165D" w:rsidRDefault="006C7A24" w:rsidP="000436BB">
      <w:pPr>
        <w:autoSpaceDE w:val="0"/>
        <w:autoSpaceDN w:val="0"/>
        <w:adjustRightInd w:val="0"/>
        <w:rPr>
          <w:rFonts w:ascii="Arial" w:hAnsi="Arial" w:cs="Arial"/>
          <w:sz w:val="22"/>
          <w:szCs w:val="22"/>
        </w:rPr>
      </w:pPr>
    </w:p>
    <w:p w14:paraId="3009F2A8" w14:textId="77777777" w:rsidR="006C7A24" w:rsidRPr="0047165D" w:rsidRDefault="006C7A24" w:rsidP="000436BB">
      <w:pPr>
        <w:rPr>
          <w:rFonts w:ascii="Arial" w:hAnsi="Arial" w:cs="Arial"/>
          <w:sz w:val="22"/>
          <w:szCs w:val="22"/>
        </w:rPr>
      </w:pPr>
      <w:r w:rsidRPr="0047165D">
        <w:rPr>
          <w:rFonts w:ascii="Arial" w:hAnsi="Arial" w:cs="Arial"/>
          <w:sz w:val="22"/>
          <w:szCs w:val="22"/>
        </w:rPr>
        <w:t>If the university determines that the alleged individual(s) pose a serious and immediate threat to the campus, the university may issue a timely warning to the community. Any such warning will not include any information that identifies the victim.</w:t>
      </w:r>
    </w:p>
    <w:p w14:paraId="4F7BF431" w14:textId="77777777" w:rsidR="007E7A02" w:rsidRPr="0047165D" w:rsidRDefault="007E7A02" w:rsidP="000436BB">
      <w:pPr>
        <w:autoSpaceDE w:val="0"/>
        <w:autoSpaceDN w:val="0"/>
        <w:adjustRightInd w:val="0"/>
        <w:rPr>
          <w:rFonts w:ascii="Arial" w:hAnsi="Arial" w:cs="Arial"/>
          <w:sz w:val="22"/>
          <w:szCs w:val="22"/>
        </w:rPr>
      </w:pPr>
    </w:p>
    <w:p w14:paraId="1131FE15" w14:textId="77777777" w:rsidR="003903A1" w:rsidRDefault="007E7A02" w:rsidP="000436BB">
      <w:pPr>
        <w:pStyle w:val="Default"/>
        <w:rPr>
          <w:rFonts w:ascii="Arial" w:hAnsi="Arial" w:cs="Arial"/>
          <w:sz w:val="22"/>
          <w:szCs w:val="22"/>
        </w:rPr>
      </w:pPr>
      <w:r w:rsidRPr="00DB0B2E">
        <w:rPr>
          <w:rFonts w:ascii="Arial" w:hAnsi="Arial" w:cs="Arial"/>
          <w:sz w:val="22"/>
          <w:szCs w:val="22"/>
        </w:rPr>
        <w:t xml:space="preserve">When an instance of sexual violence is reported </w:t>
      </w:r>
      <w:r w:rsidR="00D60811" w:rsidRPr="00DB0B2E">
        <w:rPr>
          <w:rFonts w:ascii="Arial" w:hAnsi="Arial" w:cs="Arial"/>
          <w:sz w:val="22"/>
          <w:szCs w:val="22"/>
        </w:rPr>
        <w:t xml:space="preserve">to a </w:t>
      </w:r>
      <w:r w:rsidR="0084790C" w:rsidRPr="00DB0B2E">
        <w:rPr>
          <w:rFonts w:ascii="Arial" w:hAnsi="Arial" w:cs="Arial"/>
          <w:sz w:val="22"/>
          <w:szCs w:val="22"/>
        </w:rPr>
        <w:t>responsible employee or a Campus Security Authority</w:t>
      </w:r>
      <w:r w:rsidR="00F76093">
        <w:rPr>
          <w:rFonts w:ascii="Arial" w:hAnsi="Arial" w:cs="Arial"/>
          <w:sz w:val="22"/>
          <w:szCs w:val="22"/>
        </w:rPr>
        <w:t xml:space="preserve"> (CSA)</w:t>
      </w:r>
      <w:r w:rsidR="0084790C" w:rsidRPr="00DB0B2E">
        <w:rPr>
          <w:rFonts w:ascii="Arial" w:hAnsi="Arial" w:cs="Arial"/>
          <w:sz w:val="22"/>
          <w:szCs w:val="22"/>
        </w:rPr>
        <w:t>,</w:t>
      </w:r>
      <w:r w:rsidR="00D60811" w:rsidRPr="00DB0B2E">
        <w:rPr>
          <w:rFonts w:ascii="Arial" w:hAnsi="Arial" w:cs="Arial"/>
          <w:sz w:val="22"/>
          <w:szCs w:val="22"/>
        </w:rPr>
        <w:t xml:space="preserve"> </w:t>
      </w:r>
      <w:r w:rsidR="001557DE" w:rsidRPr="00DB0B2E">
        <w:rPr>
          <w:rFonts w:ascii="Arial" w:hAnsi="Arial" w:cs="Arial"/>
          <w:sz w:val="22"/>
          <w:szCs w:val="22"/>
        </w:rPr>
        <w:t xml:space="preserve">a </w:t>
      </w:r>
      <w:r w:rsidR="00D60811" w:rsidRPr="00DB0B2E">
        <w:rPr>
          <w:rFonts w:ascii="Arial" w:hAnsi="Arial" w:cs="Arial"/>
          <w:sz w:val="22"/>
          <w:szCs w:val="22"/>
        </w:rPr>
        <w:t>student</w:t>
      </w:r>
      <w:r w:rsidRPr="00DB0B2E">
        <w:rPr>
          <w:rFonts w:ascii="Arial" w:hAnsi="Arial" w:cs="Arial"/>
          <w:sz w:val="22"/>
          <w:szCs w:val="22"/>
        </w:rPr>
        <w:t xml:space="preserve"> can expect the incident will be reported to the </w:t>
      </w:r>
      <w:r w:rsidR="00716A06" w:rsidRPr="00DB0B2E">
        <w:rPr>
          <w:rFonts w:ascii="Arial" w:hAnsi="Arial" w:cs="Arial"/>
          <w:sz w:val="22"/>
          <w:szCs w:val="22"/>
        </w:rPr>
        <w:t>university</w:t>
      </w:r>
      <w:r w:rsidR="006F09C3" w:rsidRPr="00DB0B2E">
        <w:rPr>
          <w:rFonts w:ascii="Arial" w:hAnsi="Arial" w:cs="Arial"/>
          <w:sz w:val="22"/>
          <w:szCs w:val="22"/>
        </w:rPr>
        <w:t xml:space="preserve">’s </w:t>
      </w:r>
      <w:r w:rsidRPr="00DB0B2E">
        <w:rPr>
          <w:rFonts w:ascii="Arial" w:hAnsi="Arial" w:cs="Arial"/>
          <w:sz w:val="22"/>
          <w:szCs w:val="22"/>
        </w:rPr>
        <w:t xml:space="preserve">Title IX </w:t>
      </w:r>
      <w:r w:rsidR="00F76093">
        <w:rPr>
          <w:rFonts w:ascii="Arial" w:hAnsi="Arial" w:cs="Arial"/>
          <w:sz w:val="22"/>
          <w:szCs w:val="22"/>
        </w:rPr>
        <w:t>c</w:t>
      </w:r>
      <w:r w:rsidRPr="00DB0B2E">
        <w:rPr>
          <w:rFonts w:ascii="Arial" w:hAnsi="Arial" w:cs="Arial"/>
          <w:sz w:val="22"/>
          <w:szCs w:val="22"/>
        </w:rPr>
        <w:t>oordinator or</w:t>
      </w:r>
      <w:r w:rsidR="006F09C3" w:rsidRPr="00DB0B2E">
        <w:rPr>
          <w:rFonts w:ascii="Arial" w:hAnsi="Arial" w:cs="Arial"/>
          <w:sz w:val="22"/>
          <w:szCs w:val="22"/>
        </w:rPr>
        <w:t xml:space="preserve"> </w:t>
      </w:r>
      <w:r w:rsidR="00057D2A" w:rsidRPr="00DB0B2E">
        <w:rPr>
          <w:rFonts w:ascii="Arial" w:hAnsi="Arial" w:cs="Arial"/>
          <w:sz w:val="22"/>
          <w:szCs w:val="22"/>
        </w:rPr>
        <w:t>deputy coordinator</w:t>
      </w:r>
      <w:r w:rsidR="0084790C" w:rsidRPr="0047165D">
        <w:rPr>
          <w:rFonts w:ascii="Arial" w:hAnsi="Arial" w:cs="Arial"/>
          <w:sz w:val="22"/>
          <w:szCs w:val="22"/>
        </w:rPr>
        <w:t>.</w:t>
      </w:r>
      <w:r w:rsidR="00057D2A" w:rsidRPr="0047165D">
        <w:rPr>
          <w:rFonts w:ascii="Arial" w:hAnsi="Arial" w:cs="Arial"/>
          <w:sz w:val="22"/>
          <w:szCs w:val="22"/>
        </w:rPr>
        <w:t xml:space="preserve"> </w:t>
      </w:r>
    </w:p>
    <w:p w14:paraId="34ACA209" w14:textId="77777777" w:rsidR="003903A1" w:rsidRDefault="003903A1" w:rsidP="000436BB">
      <w:pPr>
        <w:pStyle w:val="Default"/>
        <w:rPr>
          <w:rFonts w:ascii="Arial" w:hAnsi="Arial" w:cs="Arial"/>
          <w:sz w:val="22"/>
          <w:szCs w:val="22"/>
        </w:rPr>
      </w:pPr>
    </w:p>
    <w:p w14:paraId="47C47850" w14:textId="0D5E675A" w:rsidR="003903A1" w:rsidRPr="0047165D" w:rsidRDefault="00941706" w:rsidP="003903A1">
      <w:pPr>
        <w:autoSpaceDE w:val="0"/>
        <w:autoSpaceDN w:val="0"/>
        <w:adjustRightInd w:val="0"/>
        <w:rPr>
          <w:rFonts w:ascii="Arial" w:hAnsi="Arial" w:cs="Arial"/>
          <w:sz w:val="22"/>
          <w:szCs w:val="22"/>
        </w:rPr>
      </w:pPr>
      <w:r w:rsidRPr="00E96147">
        <w:rPr>
          <w:rFonts w:ascii="Arial" w:hAnsi="Arial" w:cs="Arial"/>
          <w:i/>
          <w:iCs/>
          <w:sz w:val="22"/>
          <w:szCs w:val="22"/>
        </w:rPr>
        <w:t>Campus Security Authority:</w:t>
      </w:r>
      <w:r>
        <w:rPr>
          <w:rFonts w:ascii="Arial" w:hAnsi="Arial" w:cs="Arial"/>
          <w:sz w:val="22"/>
          <w:szCs w:val="22"/>
        </w:rPr>
        <w:t xml:space="preserve"> </w:t>
      </w:r>
      <w:r w:rsidR="003903A1" w:rsidRPr="0047165D">
        <w:rPr>
          <w:rFonts w:ascii="Arial" w:hAnsi="Arial" w:cs="Arial"/>
          <w:sz w:val="22"/>
          <w:szCs w:val="22"/>
        </w:rPr>
        <w:t>In compliance with the Clery Act, some employees are identified as a Campus Security Authority</w:t>
      </w:r>
      <w:r w:rsidR="003903A1">
        <w:rPr>
          <w:rFonts w:ascii="Arial" w:hAnsi="Arial" w:cs="Arial"/>
          <w:sz w:val="22"/>
          <w:szCs w:val="22"/>
        </w:rPr>
        <w:t xml:space="preserve">. </w:t>
      </w:r>
      <w:r w:rsidR="003903A1" w:rsidRPr="0047165D">
        <w:rPr>
          <w:rFonts w:ascii="Arial" w:hAnsi="Arial" w:cs="Arial"/>
          <w:sz w:val="22"/>
          <w:szCs w:val="22"/>
        </w:rPr>
        <w:t xml:space="preserve">CSAs are identified through the Clery Act and outlined in the University’s Annual Safety Report. These individuals are required to report instances of </w:t>
      </w:r>
      <w:r w:rsidR="00F10DD1">
        <w:rPr>
          <w:rFonts w:ascii="Arial" w:hAnsi="Arial" w:cs="Arial"/>
          <w:sz w:val="22"/>
          <w:szCs w:val="22"/>
        </w:rPr>
        <w:t>s</w:t>
      </w:r>
      <w:r w:rsidR="003903A1" w:rsidRPr="0047165D">
        <w:rPr>
          <w:rFonts w:ascii="Arial" w:hAnsi="Arial" w:cs="Arial"/>
          <w:sz w:val="22"/>
          <w:szCs w:val="22"/>
        </w:rPr>
        <w:t xml:space="preserve">exual </w:t>
      </w:r>
      <w:r w:rsidR="00F10DD1">
        <w:rPr>
          <w:rFonts w:ascii="Arial" w:hAnsi="Arial" w:cs="Arial"/>
          <w:sz w:val="22"/>
          <w:szCs w:val="22"/>
        </w:rPr>
        <w:t>m</w:t>
      </w:r>
      <w:r w:rsidR="003903A1" w:rsidRPr="0047165D">
        <w:rPr>
          <w:rFonts w:ascii="Arial" w:hAnsi="Arial" w:cs="Arial"/>
          <w:sz w:val="22"/>
          <w:szCs w:val="22"/>
        </w:rPr>
        <w:t xml:space="preserve">isconduct, along with other misconduct, to OSU </w:t>
      </w:r>
      <w:r w:rsidR="00931843">
        <w:rPr>
          <w:rFonts w:ascii="Arial" w:hAnsi="Arial" w:cs="Arial"/>
          <w:sz w:val="22"/>
          <w:szCs w:val="22"/>
        </w:rPr>
        <w:t>CHS Security</w:t>
      </w:r>
      <w:r w:rsidR="003903A1" w:rsidRPr="0047165D">
        <w:rPr>
          <w:rFonts w:ascii="Arial" w:hAnsi="Arial" w:cs="Arial"/>
          <w:sz w:val="22"/>
          <w:szCs w:val="22"/>
        </w:rPr>
        <w:t xml:space="preserve"> for statistical purposes. </w:t>
      </w:r>
    </w:p>
    <w:p w14:paraId="23FD76C7" w14:textId="77777777" w:rsidR="00D94E20" w:rsidRDefault="00D94E20" w:rsidP="000436BB">
      <w:pPr>
        <w:pStyle w:val="Default"/>
        <w:rPr>
          <w:rFonts w:ascii="Arial" w:hAnsi="Arial" w:cs="Arial"/>
          <w:sz w:val="22"/>
          <w:szCs w:val="22"/>
        </w:rPr>
      </w:pPr>
    </w:p>
    <w:p w14:paraId="3B199C6D" w14:textId="7C52D1E3" w:rsidR="00931843" w:rsidRDefault="00057D2A" w:rsidP="00931843">
      <w:pPr>
        <w:pStyle w:val="Default"/>
      </w:pPr>
      <w:r w:rsidRPr="00E96147">
        <w:rPr>
          <w:rFonts w:ascii="Arial" w:hAnsi="Arial" w:cs="Arial"/>
          <w:i/>
          <w:iCs/>
          <w:sz w:val="22"/>
          <w:szCs w:val="22"/>
        </w:rPr>
        <w:t>Responsible Employees</w:t>
      </w:r>
      <w:r w:rsidR="00D94E20" w:rsidRPr="00E96147">
        <w:rPr>
          <w:rFonts w:ascii="Arial" w:hAnsi="Arial" w:cs="Arial"/>
          <w:i/>
          <w:iCs/>
          <w:sz w:val="22"/>
          <w:szCs w:val="22"/>
        </w:rPr>
        <w:t>:</w:t>
      </w:r>
      <w:r w:rsidR="00D94E20">
        <w:rPr>
          <w:rFonts w:ascii="Arial" w:hAnsi="Arial" w:cs="Arial"/>
          <w:sz w:val="22"/>
          <w:szCs w:val="22"/>
        </w:rPr>
        <w:t xml:space="preserve"> </w:t>
      </w:r>
      <w:r w:rsidR="00931843" w:rsidRPr="00931843">
        <w:rPr>
          <w:rFonts w:ascii="Arial" w:hAnsi="Arial" w:cs="Arial"/>
          <w:sz w:val="22"/>
          <w:szCs w:val="22"/>
        </w:rPr>
        <w:t xml:space="preserve">University officials in supervisory relationships with employees or students are considered Responsible Employees. All faculty members are considered Responsible Employees. Other University Officials who are considered Responsible Employees </w:t>
      </w:r>
      <w:r w:rsidR="00931843" w:rsidRPr="00931843">
        <w:rPr>
          <w:rFonts w:ascii="Arial" w:hAnsi="Arial" w:cs="Arial"/>
          <w:sz w:val="22"/>
          <w:szCs w:val="22"/>
        </w:rPr>
        <w:lastRenderedPageBreak/>
        <w:t>may include, but are not limited to: unit heads, academic administrators (academic counselors/advisors, recruit</w:t>
      </w:r>
      <w:r w:rsidR="00931843">
        <w:rPr>
          <w:rFonts w:ascii="Arial" w:hAnsi="Arial" w:cs="Arial"/>
          <w:sz w:val="22"/>
          <w:szCs w:val="22"/>
        </w:rPr>
        <w:t>ers, financial aid employees),</w:t>
      </w:r>
      <w:r w:rsidR="00931843" w:rsidRPr="00931843">
        <w:rPr>
          <w:rFonts w:ascii="Arial" w:hAnsi="Arial" w:cs="Arial"/>
          <w:sz w:val="22"/>
          <w:szCs w:val="22"/>
        </w:rPr>
        <w:t xml:space="preserve"> temporary staff, all staff designated as Campus Security Authorities, staff involved in student rotations (Clinical Education Coordinators, Regional Rural Health Coordinators, clinical supervisors).</w:t>
      </w:r>
      <w:r w:rsidR="00931843">
        <w:t xml:space="preserve"> </w:t>
      </w:r>
    </w:p>
    <w:p w14:paraId="66F392CA" w14:textId="77777777" w:rsidR="00931843" w:rsidRDefault="00931843" w:rsidP="00931843">
      <w:pPr>
        <w:pStyle w:val="Default"/>
      </w:pPr>
    </w:p>
    <w:p w14:paraId="54AFADDB" w14:textId="3F8B882A" w:rsidR="007E7A02" w:rsidRPr="0047165D" w:rsidRDefault="007E7A02" w:rsidP="00931843">
      <w:pPr>
        <w:pStyle w:val="Default"/>
        <w:rPr>
          <w:rFonts w:ascii="Arial" w:hAnsi="Arial" w:cs="Arial"/>
          <w:sz w:val="22"/>
          <w:szCs w:val="22"/>
        </w:rPr>
      </w:pPr>
      <w:r w:rsidRPr="0047165D">
        <w:rPr>
          <w:rFonts w:ascii="Arial" w:hAnsi="Arial" w:cs="Arial"/>
          <w:sz w:val="22"/>
          <w:szCs w:val="22"/>
        </w:rPr>
        <w:t xml:space="preserve">A </w:t>
      </w:r>
      <w:r w:rsidR="0086616E">
        <w:rPr>
          <w:rFonts w:ascii="Arial" w:hAnsi="Arial" w:cs="Arial"/>
          <w:sz w:val="22"/>
          <w:szCs w:val="22"/>
        </w:rPr>
        <w:t>CSA</w:t>
      </w:r>
      <w:r w:rsidR="006C7451">
        <w:rPr>
          <w:rFonts w:ascii="Arial" w:hAnsi="Arial" w:cs="Arial"/>
          <w:sz w:val="22"/>
          <w:szCs w:val="22"/>
        </w:rPr>
        <w:t xml:space="preserve"> or </w:t>
      </w:r>
      <w:r w:rsidRPr="0047165D">
        <w:rPr>
          <w:rFonts w:ascii="Arial" w:hAnsi="Arial" w:cs="Arial"/>
          <w:sz w:val="22"/>
          <w:szCs w:val="22"/>
        </w:rPr>
        <w:t xml:space="preserve">responsible employee must report to the Title IX </w:t>
      </w:r>
      <w:r w:rsidR="00330FFA">
        <w:rPr>
          <w:rFonts w:ascii="Arial" w:hAnsi="Arial" w:cs="Arial"/>
          <w:sz w:val="22"/>
          <w:szCs w:val="22"/>
        </w:rPr>
        <w:t>c</w:t>
      </w:r>
      <w:r w:rsidRPr="0047165D">
        <w:rPr>
          <w:rFonts w:ascii="Arial" w:hAnsi="Arial" w:cs="Arial"/>
          <w:sz w:val="22"/>
          <w:szCs w:val="22"/>
        </w:rPr>
        <w:t xml:space="preserve">oordinator or </w:t>
      </w:r>
      <w:r w:rsidR="00176125" w:rsidRPr="0047165D">
        <w:rPr>
          <w:rFonts w:ascii="Arial" w:hAnsi="Arial" w:cs="Arial"/>
          <w:sz w:val="22"/>
          <w:szCs w:val="22"/>
        </w:rPr>
        <w:t>deputy coordinator</w:t>
      </w:r>
      <w:r w:rsidR="006F09C3" w:rsidRPr="0047165D">
        <w:rPr>
          <w:rFonts w:ascii="Arial" w:hAnsi="Arial" w:cs="Arial"/>
          <w:sz w:val="22"/>
          <w:szCs w:val="22"/>
        </w:rPr>
        <w:t xml:space="preserve"> </w:t>
      </w:r>
      <w:r w:rsidRPr="0047165D">
        <w:rPr>
          <w:rFonts w:ascii="Arial" w:hAnsi="Arial" w:cs="Arial"/>
          <w:sz w:val="22"/>
          <w:szCs w:val="22"/>
        </w:rPr>
        <w:t xml:space="preserve">all relevant details about the alleged </w:t>
      </w:r>
      <w:r w:rsidR="00687368" w:rsidRPr="0047165D">
        <w:rPr>
          <w:rFonts w:ascii="Arial" w:hAnsi="Arial" w:cs="Arial"/>
          <w:sz w:val="22"/>
          <w:szCs w:val="22"/>
        </w:rPr>
        <w:t>sexual</w:t>
      </w:r>
      <w:r w:rsidRPr="0047165D">
        <w:rPr>
          <w:rFonts w:ascii="Arial" w:hAnsi="Arial" w:cs="Arial"/>
          <w:sz w:val="22"/>
          <w:szCs w:val="22"/>
        </w:rPr>
        <w:t xml:space="preserve"> violence shared by the victim including names, date, </w:t>
      </w:r>
      <w:r w:rsidR="008E7925" w:rsidRPr="0047165D">
        <w:rPr>
          <w:rFonts w:ascii="Arial" w:hAnsi="Arial" w:cs="Arial"/>
          <w:sz w:val="22"/>
          <w:szCs w:val="22"/>
        </w:rPr>
        <w:t>time,</w:t>
      </w:r>
      <w:r w:rsidRPr="0047165D">
        <w:rPr>
          <w:rFonts w:ascii="Arial" w:hAnsi="Arial" w:cs="Arial"/>
          <w:sz w:val="22"/>
          <w:szCs w:val="22"/>
        </w:rPr>
        <w:t xml:space="preserve"> and specific location of the alleged incident. To the extent possible, information will be shared only with peopl</w:t>
      </w:r>
      <w:r w:rsidR="001557DE" w:rsidRPr="0047165D">
        <w:rPr>
          <w:rFonts w:ascii="Arial" w:hAnsi="Arial" w:cs="Arial"/>
          <w:sz w:val="22"/>
          <w:szCs w:val="22"/>
        </w:rPr>
        <w:t>e responsible for handling the u</w:t>
      </w:r>
      <w:r w:rsidRPr="0047165D">
        <w:rPr>
          <w:rFonts w:ascii="Arial" w:hAnsi="Arial" w:cs="Arial"/>
          <w:sz w:val="22"/>
          <w:szCs w:val="22"/>
        </w:rPr>
        <w:t xml:space="preserve">niversity’s response to the report. A </w:t>
      </w:r>
      <w:r w:rsidR="0086616E">
        <w:rPr>
          <w:rFonts w:ascii="Arial" w:hAnsi="Arial" w:cs="Arial"/>
          <w:sz w:val="22"/>
          <w:szCs w:val="22"/>
        </w:rPr>
        <w:t>CSA</w:t>
      </w:r>
      <w:r w:rsidR="00330FFA">
        <w:rPr>
          <w:rFonts w:ascii="Arial" w:hAnsi="Arial" w:cs="Arial"/>
          <w:sz w:val="22"/>
          <w:szCs w:val="22"/>
        </w:rPr>
        <w:t xml:space="preserve"> or </w:t>
      </w:r>
      <w:r w:rsidRPr="0047165D">
        <w:rPr>
          <w:rFonts w:ascii="Arial" w:hAnsi="Arial" w:cs="Arial"/>
          <w:sz w:val="22"/>
          <w:szCs w:val="22"/>
        </w:rPr>
        <w:t>responsible employee should not share information about the victim to law enforcement</w:t>
      </w:r>
      <w:r w:rsidR="00D9211D" w:rsidRPr="0047165D">
        <w:rPr>
          <w:rFonts w:ascii="Arial" w:hAnsi="Arial" w:cs="Arial"/>
          <w:sz w:val="22"/>
          <w:szCs w:val="22"/>
        </w:rPr>
        <w:t xml:space="preserve"> unless a victim requests</w:t>
      </w:r>
      <w:r w:rsidR="008E7925" w:rsidRPr="0047165D">
        <w:rPr>
          <w:rFonts w:ascii="Arial" w:hAnsi="Arial" w:cs="Arial"/>
          <w:sz w:val="22"/>
          <w:szCs w:val="22"/>
        </w:rPr>
        <w:t xml:space="preserve"> the employee to do so</w:t>
      </w:r>
      <w:r w:rsidRPr="0047165D">
        <w:rPr>
          <w:rFonts w:ascii="Arial" w:hAnsi="Arial" w:cs="Arial"/>
          <w:sz w:val="22"/>
          <w:szCs w:val="22"/>
        </w:rPr>
        <w:t>.</w:t>
      </w:r>
    </w:p>
    <w:p w14:paraId="67ED893D" w14:textId="77777777" w:rsidR="007E7A02" w:rsidRPr="0047165D" w:rsidRDefault="007E7A02" w:rsidP="000436BB">
      <w:pPr>
        <w:autoSpaceDE w:val="0"/>
        <w:autoSpaceDN w:val="0"/>
        <w:adjustRightInd w:val="0"/>
        <w:rPr>
          <w:rFonts w:ascii="Arial" w:hAnsi="Arial" w:cs="Arial"/>
          <w:sz w:val="22"/>
          <w:szCs w:val="22"/>
        </w:rPr>
      </w:pPr>
    </w:p>
    <w:p w14:paraId="1EB6E9E4" w14:textId="40758043" w:rsidR="007E7A02" w:rsidRPr="0047165D" w:rsidRDefault="007E7A02" w:rsidP="000436BB">
      <w:pPr>
        <w:autoSpaceDE w:val="0"/>
        <w:autoSpaceDN w:val="0"/>
        <w:adjustRightInd w:val="0"/>
        <w:rPr>
          <w:rFonts w:ascii="Arial" w:hAnsi="Arial" w:cs="Arial"/>
          <w:sz w:val="22"/>
          <w:szCs w:val="22"/>
        </w:rPr>
      </w:pPr>
      <w:r w:rsidRPr="0047165D">
        <w:rPr>
          <w:rFonts w:ascii="Arial" w:hAnsi="Arial" w:cs="Arial"/>
          <w:sz w:val="22"/>
          <w:szCs w:val="22"/>
        </w:rPr>
        <w:t>Before a victim reveals any information to a</w:t>
      </w:r>
      <w:r w:rsidR="000E678C">
        <w:rPr>
          <w:rFonts w:ascii="Arial" w:hAnsi="Arial" w:cs="Arial"/>
          <w:sz w:val="22"/>
          <w:szCs w:val="22"/>
        </w:rPr>
        <w:t xml:space="preserve"> CSA or</w:t>
      </w:r>
      <w:r w:rsidRPr="0047165D">
        <w:rPr>
          <w:rFonts w:ascii="Arial" w:hAnsi="Arial" w:cs="Arial"/>
          <w:sz w:val="22"/>
          <w:szCs w:val="22"/>
        </w:rPr>
        <w:t xml:space="preserve"> responsible employee, the employee should ensure that the victim understands the employee’s reporting obligations and if the victim wants to maintain confidentiality, the </w:t>
      </w:r>
      <w:r w:rsidR="001557DE" w:rsidRPr="0047165D">
        <w:rPr>
          <w:rFonts w:ascii="Arial" w:hAnsi="Arial" w:cs="Arial"/>
          <w:sz w:val="22"/>
          <w:szCs w:val="22"/>
        </w:rPr>
        <w:t xml:space="preserve">victim </w:t>
      </w:r>
      <w:r w:rsidRPr="0047165D">
        <w:rPr>
          <w:rFonts w:ascii="Arial" w:hAnsi="Arial" w:cs="Arial"/>
          <w:sz w:val="22"/>
          <w:szCs w:val="22"/>
        </w:rPr>
        <w:t>should be directed to a confidential resource.</w:t>
      </w:r>
      <w:r w:rsidR="00687368" w:rsidRPr="0047165D">
        <w:rPr>
          <w:rFonts w:ascii="Arial" w:hAnsi="Arial" w:cs="Arial"/>
          <w:sz w:val="22"/>
          <w:szCs w:val="22"/>
        </w:rPr>
        <w:t xml:space="preserve"> </w:t>
      </w:r>
      <w:r w:rsidR="00BB133C" w:rsidRPr="0047165D">
        <w:rPr>
          <w:rFonts w:ascii="Arial" w:hAnsi="Arial" w:cs="Arial"/>
          <w:sz w:val="22"/>
          <w:szCs w:val="22"/>
        </w:rPr>
        <w:t xml:space="preserve">When a victim tells a </w:t>
      </w:r>
      <w:r w:rsidR="00BB133C">
        <w:rPr>
          <w:rFonts w:ascii="Arial" w:hAnsi="Arial" w:cs="Arial"/>
          <w:sz w:val="22"/>
          <w:szCs w:val="22"/>
        </w:rPr>
        <w:t xml:space="preserve">CSA or </w:t>
      </w:r>
      <w:r w:rsidR="00BB133C" w:rsidRPr="0047165D">
        <w:rPr>
          <w:rFonts w:ascii="Arial" w:hAnsi="Arial" w:cs="Arial"/>
          <w:sz w:val="22"/>
          <w:szCs w:val="22"/>
        </w:rPr>
        <w:t>responsible employee about an incident of sexual violence, the victim has the right to expect the university will</w:t>
      </w:r>
      <w:r w:rsidR="00BB133C">
        <w:rPr>
          <w:rFonts w:ascii="Arial" w:hAnsi="Arial" w:cs="Arial"/>
          <w:sz w:val="22"/>
          <w:szCs w:val="22"/>
        </w:rPr>
        <w:t xml:space="preserve"> provide information about supportive measures, resources, and reporting avenues. </w:t>
      </w:r>
      <w:r w:rsidR="00BB133C" w:rsidRPr="0047165D">
        <w:rPr>
          <w:rFonts w:ascii="Arial" w:hAnsi="Arial" w:cs="Arial"/>
          <w:sz w:val="22"/>
          <w:szCs w:val="22"/>
        </w:rPr>
        <w:t xml:space="preserve"> </w:t>
      </w:r>
    </w:p>
    <w:p w14:paraId="6A37858D" w14:textId="76C85B35" w:rsidR="007E7A02" w:rsidRPr="0047165D" w:rsidRDefault="007E7A02" w:rsidP="000436BB">
      <w:pPr>
        <w:pStyle w:val="Default"/>
        <w:rPr>
          <w:rFonts w:ascii="Arial" w:hAnsi="Arial" w:cs="Arial"/>
          <w:b/>
          <w:color w:val="auto"/>
          <w:sz w:val="22"/>
          <w:szCs w:val="22"/>
        </w:rPr>
      </w:pPr>
    </w:p>
    <w:p w14:paraId="0A56CAA1" w14:textId="2297875B" w:rsidR="006C7A24" w:rsidRPr="0047165D" w:rsidRDefault="007E7A02" w:rsidP="000436BB">
      <w:pPr>
        <w:pStyle w:val="Default"/>
        <w:rPr>
          <w:rFonts w:ascii="Arial" w:hAnsi="Arial" w:cs="Arial"/>
          <w:b/>
          <w:bCs/>
          <w:color w:val="auto"/>
          <w:sz w:val="22"/>
          <w:szCs w:val="22"/>
        </w:rPr>
      </w:pPr>
      <w:r w:rsidRPr="0047165D">
        <w:rPr>
          <w:rFonts w:ascii="Arial" w:hAnsi="Arial" w:cs="Arial"/>
          <w:b/>
          <w:bCs/>
          <w:color w:val="auto"/>
          <w:sz w:val="22"/>
          <w:szCs w:val="22"/>
        </w:rPr>
        <w:t xml:space="preserve">Requests for </w:t>
      </w:r>
      <w:r w:rsidR="00FF3973" w:rsidRPr="0047165D">
        <w:rPr>
          <w:rFonts w:ascii="Arial" w:hAnsi="Arial" w:cs="Arial"/>
          <w:b/>
          <w:bCs/>
          <w:color w:val="auto"/>
          <w:sz w:val="22"/>
          <w:szCs w:val="22"/>
        </w:rPr>
        <w:t>No Action</w:t>
      </w:r>
    </w:p>
    <w:p w14:paraId="23932C89" w14:textId="06F3243C" w:rsidR="003056C8" w:rsidRPr="0047165D" w:rsidRDefault="00FF3973" w:rsidP="000436BB">
      <w:pPr>
        <w:pStyle w:val="Default"/>
        <w:rPr>
          <w:rFonts w:ascii="Arial" w:hAnsi="Arial" w:cs="Arial"/>
          <w:color w:val="auto"/>
          <w:sz w:val="22"/>
          <w:szCs w:val="22"/>
        </w:rPr>
      </w:pPr>
      <w:r w:rsidRPr="0047165D">
        <w:rPr>
          <w:rFonts w:ascii="Arial" w:hAnsi="Arial" w:cs="Arial"/>
          <w:color w:val="auto"/>
          <w:sz w:val="22"/>
          <w:szCs w:val="22"/>
        </w:rPr>
        <w:t xml:space="preserve">When </w:t>
      </w:r>
      <w:r w:rsidR="00A7623A" w:rsidRPr="0047165D">
        <w:rPr>
          <w:rFonts w:ascii="Arial" w:hAnsi="Arial" w:cs="Arial"/>
          <w:color w:val="auto"/>
          <w:sz w:val="22"/>
          <w:szCs w:val="22"/>
        </w:rPr>
        <w:t>Student Support &amp; Conduct</w:t>
      </w:r>
      <w:r w:rsidR="00632D7C">
        <w:rPr>
          <w:rFonts w:ascii="Arial" w:hAnsi="Arial" w:cs="Arial"/>
          <w:color w:val="auto"/>
          <w:sz w:val="22"/>
          <w:szCs w:val="22"/>
        </w:rPr>
        <w:t xml:space="preserve"> or Title IX</w:t>
      </w:r>
      <w:r w:rsidR="00A7623A" w:rsidRPr="0047165D">
        <w:rPr>
          <w:rFonts w:ascii="Arial" w:hAnsi="Arial" w:cs="Arial"/>
          <w:color w:val="auto"/>
          <w:sz w:val="22"/>
          <w:szCs w:val="22"/>
        </w:rPr>
        <w:t xml:space="preserve"> </w:t>
      </w:r>
      <w:r w:rsidR="006C7A24" w:rsidRPr="0047165D">
        <w:rPr>
          <w:rFonts w:ascii="Arial" w:hAnsi="Arial" w:cs="Arial"/>
          <w:color w:val="auto"/>
          <w:sz w:val="22"/>
          <w:szCs w:val="22"/>
        </w:rPr>
        <w:t xml:space="preserve">is made aware of an alleged sexual violence situation, a victim will be sent resources via their </w:t>
      </w:r>
      <w:r w:rsidR="008E7925" w:rsidRPr="0047165D">
        <w:rPr>
          <w:rFonts w:ascii="Arial" w:hAnsi="Arial" w:cs="Arial"/>
          <w:color w:val="auto"/>
          <w:sz w:val="22"/>
          <w:szCs w:val="22"/>
        </w:rPr>
        <w:t>university</w:t>
      </w:r>
      <w:r w:rsidR="006C7A24" w:rsidRPr="0047165D">
        <w:rPr>
          <w:rFonts w:ascii="Arial" w:hAnsi="Arial" w:cs="Arial"/>
          <w:color w:val="auto"/>
          <w:sz w:val="22"/>
          <w:szCs w:val="22"/>
        </w:rPr>
        <w:t xml:space="preserve"> email address.  </w:t>
      </w:r>
    </w:p>
    <w:p w14:paraId="4EFCDD2C" w14:textId="089712CC" w:rsidR="003056C8" w:rsidRPr="0047165D" w:rsidRDefault="006C7A24" w:rsidP="00F15AB8">
      <w:pPr>
        <w:pStyle w:val="Default"/>
        <w:numPr>
          <w:ilvl w:val="0"/>
          <w:numId w:val="11"/>
        </w:numPr>
        <w:ind w:left="360"/>
        <w:rPr>
          <w:rFonts w:ascii="Arial" w:hAnsi="Arial" w:cs="Arial"/>
          <w:color w:val="auto"/>
          <w:sz w:val="22"/>
          <w:szCs w:val="22"/>
        </w:rPr>
      </w:pPr>
      <w:r w:rsidRPr="0047165D">
        <w:rPr>
          <w:rFonts w:ascii="Arial" w:hAnsi="Arial" w:cs="Arial"/>
          <w:color w:val="auto"/>
          <w:sz w:val="22"/>
          <w:szCs w:val="22"/>
        </w:rPr>
        <w:t>If there is no response from the victim</w:t>
      </w:r>
      <w:r w:rsidR="00560961">
        <w:rPr>
          <w:rFonts w:ascii="Arial" w:hAnsi="Arial" w:cs="Arial"/>
          <w:color w:val="auto"/>
          <w:sz w:val="22"/>
          <w:szCs w:val="22"/>
        </w:rPr>
        <w:t xml:space="preserve"> or the victim asks for no action to be taken</w:t>
      </w:r>
      <w:r w:rsidRPr="0047165D">
        <w:rPr>
          <w:rFonts w:ascii="Arial" w:hAnsi="Arial" w:cs="Arial"/>
          <w:color w:val="auto"/>
          <w:sz w:val="22"/>
          <w:szCs w:val="22"/>
        </w:rPr>
        <w:t xml:space="preserve">, Student </w:t>
      </w:r>
      <w:r w:rsidR="00D26CAC">
        <w:rPr>
          <w:rFonts w:ascii="Arial" w:hAnsi="Arial" w:cs="Arial"/>
          <w:color w:val="auto"/>
          <w:sz w:val="22"/>
          <w:szCs w:val="22"/>
        </w:rPr>
        <w:t xml:space="preserve">Support &amp; </w:t>
      </w:r>
      <w:r w:rsidRPr="0047165D">
        <w:rPr>
          <w:rFonts w:ascii="Arial" w:hAnsi="Arial" w:cs="Arial"/>
          <w:color w:val="auto"/>
          <w:sz w:val="22"/>
          <w:szCs w:val="22"/>
        </w:rPr>
        <w:t xml:space="preserve">Conduct </w:t>
      </w:r>
      <w:r w:rsidR="00632D7C">
        <w:rPr>
          <w:rFonts w:ascii="Arial" w:hAnsi="Arial" w:cs="Arial"/>
          <w:color w:val="auto"/>
          <w:sz w:val="22"/>
          <w:szCs w:val="22"/>
        </w:rPr>
        <w:t xml:space="preserve">or Title IX </w:t>
      </w:r>
      <w:r w:rsidR="00560961">
        <w:rPr>
          <w:rFonts w:ascii="Arial" w:hAnsi="Arial" w:cs="Arial"/>
          <w:color w:val="auto"/>
          <w:sz w:val="22"/>
          <w:szCs w:val="22"/>
        </w:rPr>
        <w:t xml:space="preserve">will review to determine if the alleged student is contacted. </w:t>
      </w:r>
    </w:p>
    <w:p w14:paraId="32670E77" w14:textId="333DB940" w:rsidR="00560961" w:rsidRDefault="003056C8" w:rsidP="00F15AB8">
      <w:pPr>
        <w:pStyle w:val="Default"/>
        <w:numPr>
          <w:ilvl w:val="0"/>
          <w:numId w:val="11"/>
        </w:numPr>
        <w:ind w:left="360"/>
        <w:rPr>
          <w:rFonts w:ascii="Arial" w:hAnsi="Arial" w:cs="Arial"/>
          <w:color w:val="auto"/>
          <w:sz w:val="22"/>
          <w:szCs w:val="22"/>
        </w:rPr>
      </w:pPr>
      <w:r w:rsidRPr="00921DAF">
        <w:rPr>
          <w:rFonts w:ascii="Arial" w:hAnsi="Arial" w:cs="Arial"/>
          <w:color w:val="auto"/>
          <w:sz w:val="22"/>
          <w:szCs w:val="22"/>
        </w:rPr>
        <w:t>If the victim</w:t>
      </w:r>
      <w:r w:rsidR="00560961">
        <w:rPr>
          <w:rFonts w:ascii="Arial" w:hAnsi="Arial" w:cs="Arial"/>
          <w:color w:val="auto"/>
          <w:sz w:val="22"/>
          <w:szCs w:val="22"/>
        </w:rPr>
        <w:t xml:space="preserve"> does not respond to the University’s contact or the victim</w:t>
      </w:r>
      <w:r w:rsidRPr="00921DAF">
        <w:rPr>
          <w:rFonts w:ascii="Arial" w:hAnsi="Arial" w:cs="Arial"/>
          <w:color w:val="auto"/>
          <w:sz w:val="22"/>
          <w:szCs w:val="22"/>
        </w:rPr>
        <w:t xml:space="preserve"> requests that </w:t>
      </w:r>
      <w:r w:rsidR="00FF3973" w:rsidRPr="00921DAF">
        <w:rPr>
          <w:rFonts w:ascii="Arial" w:hAnsi="Arial" w:cs="Arial"/>
          <w:color w:val="auto"/>
          <w:sz w:val="22"/>
          <w:szCs w:val="22"/>
        </w:rPr>
        <w:t>no action be taken</w:t>
      </w:r>
      <w:r w:rsidR="00302210" w:rsidRPr="00921DAF">
        <w:rPr>
          <w:rFonts w:ascii="Arial" w:hAnsi="Arial" w:cs="Arial"/>
          <w:color w:val="auto"/>
          <w:sz w:val="22"/>
          <w:szCs w:val="22"/>
        </w:rPr>
        <w:t>,</w:t>
      </w:r>
      <w:r w:rsidR="00FF3973" w:rsidRPr="00921DAF">
        <w:rPr>
          <w:rFonts w:ascii="Arial" w:hAnsi="Arial" w:cs="Arial"/>
          <w:color w:val="auto"/>
          <w:sz w:val="22"/>
          <w:szCs w:val="22"/>
        </w:rPr>
        <w:t xml:space="preserve"> </w:t>
      </w:r>
      <w:r w:rsidRPr="00921DAF">
        <w:rPr>
          <w:rFonts w:ascii="Arial" w:hAnsi="Arial" w:cs="Arial"/>
          <w:color w:val="auto"/>
          <w:sz w:val="22"/>
          <w:szCs w:val="22"/>
        </w:rPr>
        <w:t xml:space="preserve">Student </w:t>
      </w:r>
      <w:r w:rsidR="00616651" w:rsidRPr="00921DAF">
        <w:rPr>
          <w:rFonts w:ascii="Arial" w:hAnsi="Arial" w:cs="Arial"/>
          <w:color w:val="auto"/>
          <w:sz w:val="22"/>
          <w:szCs w:val="22"/>
        </w:rPr>
        <w:t xml:space="preserve">Support &amp; </w:t>
      </w:r>
      <w:r w:rsidRPr="00921DAF">
        <w:rPr>
          <w:rFonts w:ascii="Arial" w:hAnsi="Arial" w:cs="Arial"/>
          <w:color w:val="auto"/>
          <w:sz w:val="22"/>
          <w:szCs w:val="22"/>
        </w:rPr>
        <w:t>Conduct</w:t>
      </w:r>
      <w:r w:rsidR="00632D7C">
        <w:rPr>
          <w:rFonts w:ascii="Arial" w:hAnsi="Arial" w:cs="Arial"/>
          <w:color w:val="auto"/>
          <w:sz w:val="22"/>
          <w:szCs w:val="22"/>
        </w:rPr>
        <w:t xml:space="preserve"> or Title IX</w:t>
      </w:r>
      <w:r w:rsidR="00FF3973" w:rsidRPr="00921DAF">
        <w:rPr>
          <w:rFonts w:ascii="Arial" w:hAnsi="Arial" w:cs="Arial"/>
          <w:color w:val="auto"/>
          <w:sz w:val="22"/>
          <w:szCs w:val="22"/>
        </w:rPr>
        <w:t xml:space="preserve"> must weigh that request against the obligation to provide a safe environment for all students, including the victim. </w:t>
      </w:r>
      <w:r w:rsidRPr="00921DAF">
        <w:rPr>
          <w:rFonts w:ascii="Arial" w:hAnsi="Arial" w:cs="Arial"/>
          <w:color w:val="auto"/>
          <w:sz w:val="22"/>
          <w:szCs w:val="22"/>
        </w:rPr>
        <w:t xml:space="preserve">If the university honors the request for confidentiality, a victim must understand that the university’s ability to meaningfully investigate and respond to the incident may be limited. </w:t>
      </w:r>
    </w:p>
    <w:p w14:paraId="34104B21" w14:textId="57F02277" w:rsidR="00FF3973" w:rsidRPr="00560961" w:rsidRDefault="001806CD" w:rsidP="00F15AB8">
      <w:pPr>
        <w:pStyle w:val="Default"/>
        <w:numPr>
          <w:ilvl w:val="0"/>
          <w:numId w:val="11"/>
        </w:numPr>
        <w:ind w:left="360"/>
        <w:rPr>
          <w:rFonts w:ascii="Arial" w:hAnsi="Arial" w:cs="Arial"/>
          <w:color w:val="auto"/>
          <w:sz w:val="22"/>
          <w:szCs w:val="22"/>
        </w:rPr>
      </w:pPr>
      <w:r w:rsidRPr="00560961">
        <w:rPr>
          <w:rFonts w:ascii="Arial" w:hAnsi="Arial" w:cs="Arial"/>
          <w:color w:val="auto"/>
          <w:sz w:val="22"/>
          <w:szCs w:val="22"/>
        </w:rPr>
        <w:t>Although rare, there are times when the university may not be able to honor a victim’s request in order to provide a safe environment for all students.</w:t>
      </w:r>
      <w:r w:rsidR="00FF3973" w:rsidRPr="00560961">
        <w:rPr>
          <w:rFonts w:ascii="Arial" w:hAnsi="Arial" w:cs="Arial"/>
          <w:color w:val="auto"/>
          <w:sz w:val="22"/>
          <w:szCs w:val="22"/>
        </w:rPr>
        <w:t xml:space="preserve"> </w:t>
      </w:r>
      <w:r w:rsidRPr="00560961">
        <w:rPr>
          <w:rFonts w:ascii="Arial" w:hAnsi="Arial" w:cs="Arial"/>
          <w:color w:val="auto"/>
          <w:sz w:val="22"/>
          <w:szCs w:val="22"/>
        </w:rPr>
        <w:t xml:space="preserve"> </w:t>
      </w:r>
      <w:r w:rsidR="00FF3973" w:rsidRPr="00560961">
        <w:rPr>
          <w:rFonts w:ascii="Arial" w:hAnsi="Arial" w:cs="Arial"/>
          <w:color w:val="auto"/>
          <w:sz w:val="22"/>
          <w:szCs w:val="22"/>
        </w:rPr>
        <w:t xml:space="preserve">When weighing a victim’s request for no action the following will be considered: </w:t>
      </w:r>
    </w:p>
    <w:p w14:paraId="2CE3580D" w14:textId="77777777" w:rsidR="007E7A02" w:rsidRPr="0047165D" w:rsidRDefault="007E7A02"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 xml:space="preserve">The increased risk that the alleged respondent will commit additional acts of sexual or other violence, such as: </w:t>
      </w:r>
    </w:p>
    <w:p w14:paraId="28B5B4D4" w14:textId="77777777" w:rsidR="007E7A02" w:rsidRPr="0047165D" w:rsidRDefault="007E7A02" w:rsidP="00F15AB8">
      <w:pPr>
        <w:pStyle w:val="Default"/>
        <w:numPr>
          <w:ilvl w:val="1"/>
          <w:numId w:val="13"/>
        </w:numPr>
        <w:ind w:left="1170"/>
        <w:rPr>
          <w:rFonts w:ascii="Arial" w:hAnsi="Arial" w:cs="Arial"/>
          <w:color w:val="auto"/>
          <w:sz w:val="22"/>
          <w:szCs w:val="22"/>
        </w:rPr>
      </w:pPr>
      <w:r w:rsidRPr="0047165D">
        <w:rPr>
          <w:rFonts w:ascii="Arial" w:hAnsi="Arial" w:cs="Arial"/>
          <w:color w:val="auto"/>
          <w:sz w:val="22"/>
          <w:szCs w:val="22"/>
        </w:rPr>
        <w:t xml:space="preserve">whether there have been other sexual violence complaints about the same alleged respondent; </w:t>
      </w:r>
    </w:p>
    <w:p w14:paraId="5DE6F524" w14:textId="77777777" w:rsidR="007E7A02" w:rsidRPr="0047165D" w:rsidRDefault="007E7A02" w:rsidP="00F15AB8">
      <w:pPr>
        <w:pStyle w:val="Default"/>
        <w:numPr>
          <w:ilvl w:val="1"/>
          <w:numId w:val="13"/>
        </w:numPr>
        <w:ind w:left="1170"/>
        <w:rPr>
          <w:rFonts w:ascii="Arial" w:hAnsi="Arial" w:cs="Arial"/>
          <w:color w:val="auto"/>
          <w:sz w:val="22"/>
          <w:szCs w:val="22"/>
        </w:rPr>
      </w:pPr>
      <w:r w:rsidRPr="0047165D">
        <w:rPr>
          <w:rFonts w:ascii="Arial" w:hAnsi="Arial" w:cs="Arial"/>
          <w:color w:val="auto"/>
          <w:sz w:val="22"/>
          <w:szCs w:val="22"/>
        </w:rPr>
        <w:t xml:space="preserve">whether the alleged respondent has a history of arrests or records from a prior school indicating a history of violence; </w:t>
      </w:r>
    </w:p>
    <w:p w14:paraId="005754E7" w14:textId="77777777" w:rsidR="007E7A02" w:rsidRPr="0047165D" w:rsidRDefault="007E7A02" w:rsidP="00F15AB8">
      <w:pPr>
        <w:pStyle w:val="Default"/>
        <w:numPr>
          <w:ilvl w:val="1"/>
          <w:numId w:val="13"/>
        </w:numPr>
        <w:ind w:left="1170"/>
        <w:rPr>
          <w:rFonts w:ascii="Arial" w:hAnsi="Arial" w:cs="Arial"/>
          <w:color w:val="auto"/>
          <w:sz w:val="22"/>
          <w:szCs w:val="22"/>
        </w:rPr>
      </w:pPr>
      <w:r w:rsidRPr="0047165D">
        <w:rPr>
          <w:rFonts w:ascii="Arial" w:hAnsi="Arial" w:cs="Arial"/>
          <w:color w:val="auto"/>
          <w:sz w:val="22"/>
          <w:szCs w:val="22"/>
        </w:rPr>
        <w:t xml:space="preserve">whether the alleged respondent threatened further sexual violence or other violence against the victim or others; </w:t>
      </w:r>
    </w:p>
    <w:p w14:paraId="3160C7D5" w14:textId="77777777" w:rsidR="007E7A02" w:rsidRPr="0047165D" w:rsidRDefault="007E7A02" w:rsidP="00F15AB8">
      <w:pPr>
        <w:pStyle w:val="Default"/>
        <w:numPr>
          <w:ilvl w:val="1"/>
          <w:numId w:val="13"/>
        </w:numPr>
        <w:ind w:left="1170"/>
        <w:rPr>
          <w:rFonts w:ascii="Arial" w:hAnsi="Arial" w:cs="Arial"/>
          <w:color w:val="auto"/>
          <w:sz w:val="22"/>
          <w:szCs w:val="22"/>
        </w:rPr>
      </w:pPr>
      <w:r w:rsidRPr="0047165D">
        <w:rPr>
          <w:rFonts w:ascii="Arial" w:hAnsi="Arial" w:cs="Arial"/>
          <w:color w:val="auto"/>
          <w:sz w:val="22"/>
          <w:szCs w:val="22"/>
        </w:rPr>
        <w:t xml:space="preserve">whether the sexual violence was committed by multiple respondents; </w:t>
      </w:r>
    </w:p>
    <w:p w14:paraId="68DF0CC5" w14:textId="77777777" w:rsidR="007E7A02" w:rsidRPr="0047165D" w:rsidRDefault="007E7A02"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 xml:space="preserve">whether the sexual violence was perpetrated with a weapon; </w:t>
      </w:r>
    </w:p>
    <w:p w14:paraId="4FF9DA5A" w14:textId="77777777" w:rsidR="007E7A02" w:rsidRPr="0047165D" w:rsidRDefault="007E7A02"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 xml:space="preserve">whether the victim is a minor; </w:t>
      </w:r>
    </w:p>
    <w:p w14:paraId="4EC95948" w14:textId="1E080691" w:rsidR="00A410BD" w:rsidRPr="0047165D" w:rsidRDefault="008D115D"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whether the</w:t>
      </w:r>
      <w:r w:rsidR="00EB4E05" w:rsidRPr="0047165D">
        <w:rPr>
          <w:rFonts w:ascii="Arial" w:hAnsi="Arial" w:cs="Arial"/>
          <w:color w:val="auto"/>
          <w:sz w:val="22"/>
          <w:szCs w:val="22"/>
        </w:rPr>
        <w:t xml:space="preserve"> respondent </w:t>
      </w:r>
      <w:r w:rsidR="00CF7C0A">
        <w:rPr>
          <w:rFonts w:ascii="Arial" w:hAnsi="Arial" w:cs="Arial"/>
          <w:color w:val="auto"/>
          <w:sz w:val="22"/>
          <w:szCs w:val="22"/>
        </w:rPr>
        <w:t xml:space="preserve">is an employee or </w:t>
      </w:r>
      <w:r w:rsidR="00EB4E05" w:rsidRPr="0047165D">
        <w:rPr>
          <w:rFonts w:ascii="Arial" w:hAnsi="Arial" w:cs="Arial"/>
          <w:color w:val="auto"/>
          <w:sz w:val="22"/>
          <w:szCs w:val="22"/>
        </w:rPr>
        <w:t xml:space="preserve">participates in </w:t>
      </w:r>
      <w:r w:rsidR="00302210" w:rsidRPr="0047165D">
        <w:rPr>
          <w:rFonts w:ascii="Arial" w:hAnsi="Arial" w:cs="Arial"/>
          <w:color w:val="auto"/>
          <w:sz w:val="22"/>
          <w:szCs w:val="22"/>
        </w:rPr>
        <w:t>u</w:t>
      </w:r>
      <w:r w:rsidR="00EB4E05" w:rsidRPr="0047165D">
        <w:rPr>
          <w:rFonts w:ascii="Arial" w:hAnsi="Arial" w:cs="Arial"/>
          <w:color w:val="auto"/>
          <w:sz w:val="22"/>
          <w:szCs w:val="22"/>
        </w:rPr>
        <w:t>niversity</w:t>
      </w:r>
      <w:r w:rsidR="00302210" w:rsidRPr="0047165D">
        <w:rPr>
          <w:rFonts w:ascii="Arial" w:hAnsi="Arial" w:cs="Arial"/>
          <w:color w:val="auto"/>
          <w:sz w:val="22"/>
          <w:szCs w:val="22"/>
        </w:rPr>
        <w:t>-</w:t>
      </w:r>
      <w:r w:rsidR="00EB4E05" w:rsidRPr="0047165D">
        <w:rPr>
          <w:rFonts w:ascii="Arial" w:hAnsi="Arial" w:cs="Arial"/>
          <w:color w:val="auto"/>
          <w:sz w:val="22"/>
          <w:szCs w:val="22"/>
        </w:rPr>
        <w:t>approved student</w:t>
      </w:r>
      <w:r w:rsidR="00A410BD" w:rsidRPr="0047165D">
        <w:rPr>
          <w:rFonts w:ascii="Arial" w:hAnsi="Arial" w:cs="Arial"/>
          <w:color w:val="auto"/>
          <w:sz w:val="22"/>
          <w:szCs w:val="22"/>
        </w:rPr>
        <w:t xml:space="preserve"> </w:t>
      </w:r>
      <w:r w:rsidR="00E43604" w:rsidRPr="0047165D">
        <w:rPr>
          <w:rFonts w:ascii="Arial" w:hAnsi="Arial" w:cs="Arial"/>
          <w:color w:val="auto"/>
          <w:sz w:val="22"/>
          <w:szCs w:val="22"/>
        </w:rPr>
        <w:t>activities (e.g., athletics, band</w:t>
      </w:r>
      <w:r w:rsidR="0076647A" w:rsidRPr="0047165D">
        <w:rPr>
          <w:rFonts w:ascii="Arial" w:hAnsi="Arial" w:cs="Arial"/>
          <w:color w:val="auto"/>
          <w:sz w:val="22"/>
          <w:szCs w:val="22"/>
        </w:rPr>
        <w:t>, ROTC, etc.</w:t>
      </w:r>
      <w:r w:rsidR="00E43604" w:rsidRPr="0047165D">
        <w:rPr>
          <w:rFonts w:ascii="Arial" w:hAnsi="Arial" w:cs="Arial"/>
          <w:color w:val="auto"/>
          <w:sz w:val="22"/>
          <w:szCs w:val="22"/>
        </w:rPr>
        <w:t>)</w:t>
      </w:r>
      <w:r w:rsidR="00302210" w:rsidRPr="0047165D">
        <w:rPr>
          <w:rFonts w:ascii="Arial" w:hAnsi="Arial" w:cs="Arial"/>
          <w:color w:val="auto"/>
          <w:sz w:val="22"/>
          <w:szCs w:val="22"/>
        </w:rPr>
        <w:t>;</w:t>
      </w:r>
    </w:p>
    <w:p w14:paraId="3F3A810B" w14:textId="77777777" w:rsidR="007E7A02" w:rsidRPr="0047165D" w:rsidRDefault="007E7A02"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 xml:space="preserve">whether 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possesses other means to obtain relevant </w:t>
      </w:r>
      <w:r w:rsidR="003D2961" w:rsidRPr="0047165D">
        <w:rPr>
          <w:rFonts w:ascii="Arial" w:hAnsi="Arial" w:cs="Arial"/>
          <w:color w:val="auto"/>
          <w:sz w:val="22"/>
          <w:szCs w:val="22"/>
        </w:rPr>
        <w:t>information</w:t>
      </w:r>
      <w:r w:rsidRPr="0047165D">
        <w:rPr>
          <w:rFonts w:ascii="Arial" w:hAnsi="Arial" w:cs="Arial"/>
          <w:color w:val="auto"/>
          <w:sz w:val="22"/>
          <w:szCs w:val="22"/>
        </w:rPr>
        <w:t xml:space="preserve"> of the sexual vi</w:t>
      </w:r>
      <w:r w:rsidR="003819CA" w:rsidRPr="0047165D">
        <w:rPr>
          <w:rFonts w:ascii="Arial" w:hAnsi="Arial" w:cs="Arial"/>
          <w:color w:val="auto"/>
          <w:sz w:val="22"/>
          <w:szCs w:val="22"/>
        </w:rPr>
        <w:t>olence (e.g., security cameras,</w:t>
      </w:r>
      <w:r w:rsidRPr="0047165D">
        <w:rPr>
          <w:rFonts w:ascii="Arial" w:hAnsi="Arial" w:cs="Arial"/>
          <w:color w:val="auto"/>
          <w:sz w:val="22"/>
          <w:szCs w:val="22"/>
        </w:rPr>
        <w:t xml:space="preserve"> personnel, physical evidence); </w:t>
      </w:r>
      <w:r w:rsidR="003819CA" w:rsidRPr="0047165D">
        <w:rPr>
          <w:rFonts w:ascii="Arial" w:hAnsi="Arial" w:cs="Arial"/>
          <w:color w:val="auto"/>
          <w:sz w:val="22"/>
          <w:szCs w:val="22"/>
        </w:rPr>
        <w:t>and</w:t>
      </w:r>
      <w:r w:rsidR="00047D32" w:rsidRPr="0047165D">
        <w:rPr>
          <w:rFonts w:ascii="Arial" w:hAnsi="Arial" w:cs="Arial"/>
          <w:color w:val="auto"/>
          <w:sz w:val="22"/>
          <w:szCs w:val="22"/>
        </w:rPr>
        <w:t>,</w:t>
      </w:r>
    </w:p>
    <w:p w14:paraId="42754E60" w14:textId="77777777" w:rsidR="007E7A02" w:rsidRPr="0047165D" w:rsidRDefault="007E7A02" w:rsidP="00F15AB8">
      <w:pPr>
        <w:pStyle w:val="Default"/>
        <w:numPr>
          <w:ilvl w:val="0"/>
          <w:numId w:val="13"/>
        </w:numPr>
        <w:ind w:left="720"/>
        <w:rPr>
          <w:rFonts w:ascii="Arial" w:hAnsi="Arial" w:cs="Arial"/>
          <w:color w:val="auto"/>
          <w:sz w:val="22"/>
          <w:szCs w:val="22"/>
        </w:rPr>
      </w:pPr>
      <w:r w:rsidRPr="0047165D">
        <w:rPr>
          <w:rFonts w:ascii="Arial" w:hAnsi="Arial" w:cs="Arial"/>
          <w:color w:val="auto"/>
          <w:sz w:val="22"/>
          <w:szCs w:val="22"/>
        </w:rPr>
        <w:t xml:space="preserve">whether the victim’s report reveals a pattern of perpetration (e.g., via illicit use of drugs or alcohol) at a given location or by a particular group. </w:t>
      </w:r>
    </w:p>
    <w:p w14:paraId="62D8C4A5" w14:textId="10CBC1A0" w:rsidR="007E7A02" w:rsidRPr="00745939" w:rsidRDefault="007E7A02" w:rsidP="00745939">
      <w:pPr>
        <w:pStyle w:val="Default"/>
        <w:ind w:left="360"/>
        <w:rPr>
          <w:rFonts w:ascii="Arial" w:hAnsi="Arial" w:cs="Arial"/>
          <w:color w:val="auto"/>
          <w:sz w:val="22"/>
          <w:szCs w:val="22"/>
        </w:rPr>
      </w:pPr>
      <w:r w:rsidRPr="0047165D">
        <w:rPr>
          <w:rFonts w:ascii="Arial" w:hAnsi="Arial" w:cs="Arial"/>
          <w:color w:val="auto"/>
          <w:sz w:val="22"/>
          <w:szCs w:val="22"/>
        </w:rPr>
        <w:lastRenderedPageBreak/>
        <w:t xml:space="preserve">The presence of one or more of these factors could lead 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to investigate and, if appropriate, pursue conduct action. </w:t>
      </w:r>
      <w:r w:rsidR="0076647A" w:rsidRPr="0047165D">
        <w:rPr>
          <w:rFonts w:ascii="Arial" w:hAnsi="Arial" w:cs="Arial"/>
          <w:color w:val="auto"/>
          <w:sz w:val="22"/>
          <w:szCs w:val="22"/>
        </w:rPr>
        <w:t xml:space="preserve"> </w:t>
      </w:r>
      <w:r w:rsidRPr="0047165D">
        <w:rPr>
          <w:rFonts w:ascii="Arial" w:hAnsi="Arial" w:cs="Arial"/>
          <w:color w:val="auto"/>
          <w:sz w:val="22"/>
          <w:szCs w:val="22"/>
        </w:rPr>
        <w:t xml:space="preserve">If none of these factors is present, 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will likely respect the victim’s request </w:t>
      </w:r>
      <w:r w:rsidR="00FC15C6" w:rsidRPr="0047165D">
        <w:rPr>
          <w:rFonts w:ascii="Arial" w:hAnsi="Arial" w:cs="Arial"/>
          <w:color w:val="auto"/>
          <w:sz w:val="22"/>
          <w:szCs w:val="22"/>
        </w:rPr>
        <w:t>for no action.</w:t>
      </w:r>
    </w:p>
    <w:p w14:paraId="30FCD545" w14:textId="3C091FCA" w:rsidR="007E7A02" w:rsidRPr="0047165D" w:rsidRDefault="007E7A02" w:rsidP="000436BB">
      <w:pPr>
        <w:pStyle w:val="Default"/>
        <w:rPr>
          <w:rFonts w:ascii="Arial" w:hAnsi="Arial" w:cs="Arial"/>
          <w:color w:val="auto"/>
          <w:sz w:val="22"/>
          <w:szCs w:val="22"/>
        </w:rPr>
      </w:pPr>
      <w:r w:rsidRPr="0047165D">
        <w:rPr>
          <w:rFonts w:ascii="Arial" w:hAnsi="Arial" w:cs="Arial"/>
          <w:bCs/>
          <w:color w:val="auto"/>
          <w:sz w:val="22"/>
          <w:szCs w:val="22"/>
        </w:rPr>
        <w:t>If</w:t>
      </w:r>
      <w:r w:rsidR="004A43FD" w:rsidRPr="0047165D">
        <w:rPr>
          <w:rFonts w:ascii="Arial" w:hAnsi="Arial" w:cs="Arial"/>
          <w:bCs/>
          <w:color w:val="auto"/>
          <w:sz w:val="22"/>
          <w:szCs w:val="22"/>
        </w:rPr>
        <w:t xml:space="preserve"> it is</w:t>
      </w:r>
      <w:r w:rsidRPr="0047165D">
        <w:rPr>
          <w:rFonts w:ascii="Arial" w:hAnsi="Arial" w:cs="Arial"/>
          <w:bCs/>
          <w:color w:val="auto"/>
          <w:sz w:val="22"/>
          <w:szCs w:val="22"/>
        </w:rPr>
        <w:t xml:space="preserve"> determined that the </w:t>
      </w:r>
      <w:r w:rsidR="00716A06" w:rsidRPr="0047165D">
        <w:rPr>
          <w:rFonts w:ascii="Arial" w:hAnsi="Arial" w:cs="Arial"/>
          <w:bCs/>
          <w:color w:val="auto"/>
          <w:sz w:val="22"/>
          <w:szCs w:val="22"/>
        </w:rPr>
        <w:t>university</w:t>
      </w:r>
      <w:r w:rsidRPr="0047165D">
        <w:rPr>
          <w:rFonts w:ascii="Arial" w:hAnsi="Arial" w:cs="Arial"/>
          <w:bCs/>
          <w:color w:val="auto"/>
          <w:sz w:val="22"/>
          <w:szCs w:val="22"/>
        </w:rPr>
        <w:t xml:space="preserve"> cannot maintain a victim’s confidentiality</w:t>
      </w:r>
      <w:r w:rsidRPr="0047165D">
        <w:rPr>
          <w:rFonts w:ascii="Arial" w:hAnsi="Arial" w:cs="Arial"/>
          <w:color w:val="auto"/>
          <w:sz w:val="22"/>
          <w:szCs w:val="22"/>
        </w:rPr>
        <w:t xml:space="preserve">, 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will inform the victim prior to starting an investigation. 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will remain ever mindful of the victim’s well-being and will take ongoing steps to protect the victim from retaliation or harm and work with the victim to create a safety plan.</w:t>
      </w:r>
      <w:r w:rsidR="001806CD" w:rsidRPr="0047165D">
        <w:rPr>
          <w:rFonts w:ascii="Arial" w:hAnsi="Arial" w:cs="Arial"/>
          <w:color w:val="auto"/>
          <w:sz w:val="22"/>
          <w:szCs w:val="22"/>
        </w:rPr>
        <w:t xml:space="preserve"> </w:t>
      </w:r>
      <w:r w:rsidRPr="0047165D">
        <w:rPr>
          <w:rFonts w:ascii="Arial" w:hAnsi="Arial" w:cs="Arial"/>
          <w:color w:val="auto"/>
          <w:sz w:val="22"/>
          <w:szCs w:val="22"/>
        </w:rPr>
        <w:t xml:space="preserve">The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may not require a victim to participate in any investigation or conduct process.</w:t>
      </w:r>
      <w:r w:rsidR="001806CD" w:rsidRPr="0047165D">
        <w:rPr>
          <w:rFonts w:ascii="Arial" w:hAnsi="Arial" w:cs="Arial"/>
          <w:color w:val="auto"/>
          <w:sz w:val="22"/>
          <w:szCs w:val="22"/>
        </w:rPr>
        <w:t xml:space="preserve"> </w:t>
      </w:r>
      <w:r w:rsidRPr="0047165D">
        <w:rPr>
          <w:rFonts w:ascii="Arial" w:hAnsi="Arial" w:cs="Arial"/>
          <w:color w:val="auto"/>
          <w:sz w:val="22"/>
          <w:szCs w:val="22"/>
        </w:rPr>
        <w:t xml:space="preserve">Retaliation against the victim, whether by students or </w:t>
      </w:r>
      <w:r w:rsidR="00716A06" w:rsidRPr="0047165D">
        <w:rPr>
          <w:rFonts w:ascii="Arial" w:hAnsi="Arial" w:cs="Arial"/>
          <w:color w:val="auto"/>
          <w:sz w:val="22"/>
          <w:szCs w:val="22"/>
        </w:rPr>
        <w:t>university</w:t>
      </w:r>
      <w:r w:rsidRPr="0047165D">
        <w:rPr>
          <w:rFonts w:ascii="Arial" w:hAnsi="Arial" w:cs="Arial"/>
          <w:color w:val="auto"/>
          <w:sz w:val="22"/>
          <w:szCs w:val="22"/>
        </w:rPr>
        <w:t xml:space="preserve"> employees, will not be tolerated. </w:t>
      </w:r>
    </w:p>
    <w:p w14:paraId="6B868539" w14:textId="363F91FA" w:rsidR="00926ACF" w:rsidRPr="00E67267" w:rsidRDefault="00926ACF" w:rsidP="00E67267">
      <w:pPr>
        <w:pStyle w:val="Heading3"/>
      </w:pPr>
      <w:bookmarkStart w:id="11" w:name="_Toc52214238"/>
      <w:r w:rsidRPr="00E67267">
        <w:t>Reporting to the Police</w:t>
      </w:r>
      <w:bookmarkEnd w:id="11"/>
    </w:p>
    <w:p w14:paraId="192F2F59" w14:textId="56566213" w:rsidR="007D2BB1" w:rsidRPr="0047165D" w:rsidRDefault="009C164B" w:rsidP="000436BB">
      <w:pPr>
        <w:autoSpaceDE w:val="0"/>
        <w:autoSpaceDN w:val="0"/>
        <w:adjustRightInd w:val="0"/>
        <w:rPr>
          <w:rFonts w:ascii="Arial" w:hAnsi="Arial" w:cs="Arial"/>
          <w:sz w:val="22"/>
          <w:szCs w:val="22"/>
        </w:rPr>
      </w:pPr>
      <w:r w:rsidRPr="0047165D">
        <w:rPr>
          <w:rFonts w:ascii="Arial" w:hAnsi="Arial" w:cs="Arial"/>
          <w:sz w:val="22"/>
          <w:szCs w:val="22"/>
        </w:rPr>
        <w:t>T</w:t>
      </w:r>
      <w:r w:rsidR="007D2BB1" w:rsidRPr="0047165D">
        <w:rPr>
          <w:rFonts w:ascii="Arial" w:hAnsi="Arial" w:cs="Arial"/>
          <w:sz w:val="22"/>
          <w:szCs w:val="22"/>
        </w:rPr>
        <w:t xml:space="preserve">he </w:t>
      </w:r>
      <w:r w:rsidR="00716A06" w:rsidRPr="0047165D">
        <w:rPr>
          <w:rFonts w:ascii="Arial" w:hAnsi="Arial" w:cs="Arial"/>
          <w:sz w:val="22"/>
          <w:szCs w:val="22"/>
        </w:rPr>
        <w:t>university</w:t>
      </w:r>
      <w:r w:rsidR="0012597D" w:rsidRPr="0047165D">
        <w:rPr>
          <w:rFonts w:ascii="Arial" w:hAnsi="Arial" w:cs="Arial"/>
          <w:sz w:val="22"/>
          <w:szCs w:val="22"/>
        </w:rPr>
        <w:t xml:space="preserve"> strongly encourages</w:t>
      </w:r>
      <w:r w:rsidR="00D365A5" w:rsidRPr="0047165D">
        <w:rPr>
          <w:rFonts w:ascii="Arial" w:hAnsi="Arial" w:cs="Arial"/>
          <w:sz w:val="22"/>
          <w:szCs w:val="22"/>
        </w:rPr>
        <w:t xml:space="preserve"> individuals</w:t>
      </w:r>
      <w:r w:rsidR="00872C0B" w:rsidRPr="0047165D">
        <w:rPr>
          <w:rFonts w:ascii="Arial" w:hAnsi="Arial" w:cs="Arial"/>
          <w:sz w:val="22"/>
          <w:szCs w:val="22"/>
        </w:rPr>
        <w:t xml:space="preserve"> to</w:t>
      </w:r>
      <w:r w:rsidR="00D365A5" w:rsidRPr="0047165D">
        <w:rPr>
          <w:rFonts w:ascii="Arial" w:hAnsi="Arial" w:cs="Arial"/>
          <w:sz w:val="22"/>
          <w:szCs w:val="22"/>
        </w:rPr>
        <w:t xml:space="preserve"> report</w:t>
      </w:r>
      <w:r w:rsidR="007D2BB1" w:rsidRPr="0047165D">
        <w:rPr>
          <w:rFonts w:ascii="Arial" w:hAnsi="Arial" w:cs="Arial"/>
          <w:sz w:val="22"/>
          <w:szCs w:val="22"/>
        </w:rPr>
        <w:t xml:space="preserve"> sexual violence and any other criminal offense</w:t>
      </w:r>
      <w:r w:rsidR="006C558E" w:rsidRPr="0047165D">
        <w:rPr>
          <w:rFonts w:ascii="Arial" w:hAnsi="Arial" w:cs="Arial"/>
          <w:sz w:val="22"/>
          <w:szCs w:val="22"/>
        </w:rPr>
        <w:t>s</w:t>
      </w:r>
      <w:r w:rsidR="007D2BB1" w:rsidRPr="0047165D">
        <w:rPr>
          <w:rFonts w:ascii="Arial" w:hAnsi="Arial" w:cs="Arial"/>
          <w:sz w:val="22"/>
          <w:szCs w:val="22"/>
        </w:rPr>
        <w:t xml:space="preserve"> to</w:t>
      </w:r>
      <w:r w:rsidR="006C558E" w:rsidRPr="0047165D">
        <w:rPr>
          <w:rFonts w:ascii="Arial" w:hAnsi="Arial" w:cs="Arial"/>
          <w:sz w:val="22"/>
          <w:szCs w:val="22"/>
        </w:rPr>
        <w:t xml:space="preserve"> the</w:t>
      </w:r>
      <w:r w:rsidR="007D2BB1" w:rsidRPr="0047165D">
        <w:rPr>
          <w:rFonts w:ascii="Arial" w:hAnsi="Arial" w:cs="Arial"/>
          <w:sz w:val="22"/>
          <w:szCs w:val="22"/>
        </w:rPr>
        <w:t xml:space="preserve"> police. This does not commit </w:t>
      </w:r>
      <w:r w:rsidR="003819CA" w:rsidRPr="0047165D">
        <w:rPr>
          <w:rFonts w:ascii="Arial" w:hAnsi="Arial" w:cs="Arial"/>
          <w:sz w:val="22"/>
          <w:szCs w:val="22"/>
        </w:rPr>
        <w:t>a victim</w:t>
      </w:r>
      <w:r w:rsidR="007D2BB1" w:rsidRPr="0047165D">
        <w:rPr>
          <w:rFonts w:ascii="Arial" w:hAnsi="Arial" w:cs="Arial"/>
          <w:sz w:val="22"/>
          <w:szCs w:val="22"/>
        </w:rPr>
        <w:t xml:space="preserve"> to prosecute but will allow the gathering of information and evidence.</w:t>
      </w:r>
      <w:r w:rsidR="00FC15C6" w:rsidRPr="0047165D">
        <w:rPr>
          <w:rFonts w:ascii="Arial" w:hAnsi="Arial" w:cs="Arial"/>
          <w:sz w:val="22"/>
          <w:szCs w:val="22"/>
        </w:rPr>
        <w:t xml:space="preserve"> </w:t>
      </w:r>
      <w:r w:rsidR="007D2BB1" w:rsidRPr="0047165D">
        <w:rPr>
          <w:rFonts w:ascii="Arial" w:hAnsi="Arial" w:cs="Arial"/>
          <w:sz w:val="22"/>
          <w:szCs w:val="22"/>
        </w:rPr>
        <w:t xml:space="preserve">The information and evidence </w:t>
      </w:r>
      <w:r w:rsidR="007E5674" w:rsidRPr="0047165D">
        <w:rPr>
          <w:rFonts w:ascii="Arial" w:hAnsi="Arial" w:cs="Arial"/>
          <w:sz w:val="22"/>
          <w:szCs w:val="22"/>
        </w:rPr>
        <w:t xml:space="preserve">preserve </w:t>
      </w:r>
      <w:r w:rsidR="007D2BB1" w:rsidRPr="0047165D">
        <w:rPr>
          <w:rFonts w:ascii="Arial" w:hAnsi="Arial" w:cs="Arial"/>
          <w:sz w:val="22"/>
          <w:szCs w:val="22"/>
        </w:rPr>
        <w:t xml:space="preserve">future options regarding criminal prosecution, university </w:t>
      </w:r>
      <w:r w:rsidR="00D365A5" w:rsidRPr="0047165D">
        <w:rPr>
          <w:rFonts w:ascii="Arial" w:hAnsi="Arial" w:cs="Arial"/>
          <w:sz w:val="22"/>
          <w:szCs w:val="22"/>
        </w:rPr>
        <w:t xml:space="preserve">conduct </w:t>
      </w:r>
      <w:r w:rsidR="007D2BB1" w:rsidRPr="0047165D">
        <w:rPr>
          <w:rFonts w:ascii="Arial" w:hAnsi="Arial" w:cs="Arial"/>
          <w:sz w:val="22"/>
          <w:szCs w:val="22"/>
        </w:rPr>
        <w:t>actions and/or civil actions against the perpetrator.</w:t>
      </w:r>
    </w:p>
    <w:p w14:paraId="42381E15" w14:textId="77777777" w:rsidR="00926ACF" w:rsidRPr="0047165D" w:rsidRDefault="00926ACF" w:rsidP="000436BB">
      <w:pPr>
        <w:autoSpaceDE w:val="0"/>
        <w:autoSpaceDN w:val="0"/>
        <w:adjustRightInd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D61B43" w14:paraId="184D8178" w14:textId="77777777" w:rsidTr="00D61B43">
        <w:tc>
          <w:tcPr>
            <w:tcW w:w="4675" w:type="dxa"/>
          </w:tcPr>
          <w:p w14:paraId="1270FBBE" w14:textId="5E43703E" w:rsidR="00D61B43" w:rsidRPr="005F1ACB" w:rsidRDefault="00D61B43" w:rsidP="00C21B82">
            <w:pPr>
              <w:autoSpaceDE w:val="0"/>
              <w:autoSpaceDN w:val="0"/>
              <w:adjustRightInd w:val="0"/>
              <w:rPr>
                <w:rFonts w:ascii="Arial" w:hAnsi="Arial" w:cs="Arial"/>
                <w:sz w:val="22"/>
                <w:szCs w:val="22"/>
              </w:rPr>
            </w:pPr>
            <w:r w:rsidRPr="005F1ACB">
              <w:rPr>
                <w:rFonts w:ascii="Arial" w:hAnsi="Arial" w:cs="Arial"/>
                <w:sz w:val="22"/>
                <w:szCs w:val="22"/>
              </w:rPr>
              <w:t xml:space="preserve">On Campus Incidents </w:t>
            </w:r>
          </w:p>
          <w:p w14:paraId="6036682E" w14:textId="77777777" w:rsidR="0018020D" w:rsidRDefault="0018020D" w:rsidP="00C21B82">
            <w:pPr>
              <w:autoSpaceDE w:val="0"/>
              <w:autoSpaceDN w:val="0"/>
              <w:adjustRightInd w:val="0"/>
              <w:rPr>
                <w:rFonts w:ascii="Arial" w:hAnsi="Arial" w:cs="Arial"/>
                <w:b/>
                <w:bCs/>
                <w:sz w:val="22"/>
                <w:szCs w:val="22"/>
              </w:rPr>
            </w:pPr>
            <w:r>
              <w:rPr>
                <w:rFonts w:ascii="Arial" w:hAnsi="Arial" w:cs="Arial"/>
                <w:b/>
                <w:bCs/>
                <w:sz w:val="22"/>
                <w:szCs w:val="22"/>
              </w:rPr>
              <w:t>OSU CHS Security</w:t>
            </w:r>
          </w:p>
          <w:p w14:paraId="5A061968" w14:textId="129F20DE" w:rsidR="0018020D" w:rsidRDefault="00DC7D11" w:rsidP="00C21B82">
            <w:pPr>
              <w:autoSpaceDE w:val="0"/>
              <w:autoSpaceDN w:val="0"/>
              <w:adjustRightInd w:val="0"/>
              <w:rPr>
                <w:rFonts w:ascii="Arial" w:hAnsi="Arial" w:cs="Arial"/>
                <w:b/>
                <w:bCs/>
                <w:sz w:val="22"/>
                <w:szCs w:val="22"/>
              </w:rPr>
            </w:pPr>
            <w:r>
              <w:rPr>
                <w:rFonts w:ascii="Arial" w:hAnsi="Arial" w:cs="Arial"/>
                <w:b/>
                <w:bCs/>
                <w:sz w:val="22"/>
                <w:szCs w:val="22"/>
              </w:rPr>
              <w:t xml:space="preserve">Tulsa </w:t>
            </w:r>
            <w:r w:rsidR="0018020D">
              <w:rPr>
                <w:rFonts w:ascii="Arial" w:hAnsi="Arial" w:cs="Arial"/>
                <w:b/>
                <w:bCs/>
                <w:sz w:val="22"/>
                <w:szCs w:val="22"/>
              </w:rPr>
              <w:t>918-</w:t>
            </w:r>
            <w:r w:rsidR="00F51FA2">
              <w:rPr>
                <w:rFonts w:ascii="Arial" w:hAnsi="Arial" w:cs="Arial"/>
                <w:b/>
                <w:bCs/>
                <w:sz w:val="22"/>
                <w:szCs w:val="22"/>
              </w:rPr>
              <w:t>561-1234</w:t>
            </w:r>
          </w:p>
          <w:p w14:paraId="6B4951AF" w14:textId="062EA277" w:rsidR="00D61B43" w:rsidRDefault="0018020D" w:rsidP="00C21B82">
            <w:pPr>
              <w:autoSpaceDE w:val="0"/>
              <w:autoSpaceDN w:val="0"/>
              <w:adjustRightInd w:val="0"/>
              <w:rPr>
                <w:rFonts w:ascii="Arial" w:hAnsi="Arial" w:cs="Arial"/>
                <w:bCs/>
                <w:sz w:val="22"/>
                <w:szCs w:val="22"/>
              </w:rPr>
            </w:pPr>
            <w:r w:rsidRPr="0018020D">
              <w:rPr>
                <w:rFonts w:ascii="Arial" w:hAnsi="Arial" w:cs="Arial"/>
                <w:bCs/>
                <w:sz w:val="22"/>
                <w:szCs w:val="22"/>
              </w:rPr>
              <w:t>1111 W. 17</w:t>
            </w:r>
            <w:r w:rsidRPr="0018020D">
              <w:rPr>
                <w:rFonts w:ascii="Arial" w:hAnsi="Arial" w:cs="Arial"/>
                <w:bCs/>
                <w:sz w:val="22"/>
                <w:szCs w:val="22"/>
                <w:vertAlign w:val="superscript"/>
              </w:rPr>
              <w:t>th</w:t>
            </w:r>
            <w:r w:rsidRPr="0018020D">
              <w:rPr>
                <w:rFonts w:ascii="Arial" w:hAnsi="Arial" w:cs="Arial"/>
                <w:bCs/>
                <w:sz w:val="22"/>
                <w:szCs w:val="22"/>
              </w:rPr>
              <w:t xml:space="preserve"> St.</w:t>
            </w:r>
            <w:r w:rsidR="00D61B43" w:rsidRPr="0018020D">
              <w:rPr>
                <w:rFonts w:ascii="Arial" w:hAnsi="Arial" w:cs="Arial"/>
                <w:bCs/>
                <w:sz w:val="22"/>
                <w:szCs w:val="22"/>
              </w:rPr>
              <w:t xml:space="preserve"> </w:t>
            </w:r>
          </w:p>
          <w:p w14:paraId="461B6571" w14:textId="0B8405E9" w:rsidR="00DC7D11" w:rsidRPr="00DC7D11" w:rsidRDefault="00DC7D11" w:rsidP="00C21B82">
            <w:pPr>
              <w:autoSpaceDE w:val="0"/>
              <w:autoSpaceDN w:val="0"/>
              <w:adjustRightInd w:val="0"/>
              <w:rPr>
                <w:rFonts w:ascii="Arial" w:hAnsi="Arial" w:cs="Arial"/>
                <w:b/>
                <w:sz w:val="22"/>
                <w:szCs w:val="22"/>
              </w:rPr>
            </w:pPr>
            <w:r w:rsidRPr="00DC7D11">
              <w:rPr>
                <w:rFonts w:ascii="Arial" w:hAnsi="Arial" w:cs="Arial"/>
                <w:b/>
                <w:sz w:val="22"/>
                <w:szCs w:val="22"/>
              </w:rPr>
              <w:t>Tahlequah 918-453-3572</w:t>
            </w:r>
          </w:p>
          <w:p w14:paraId="4BE855E3" w14:textId="4BBAEDA8" w:rsidR="0018020D" w:rsidRDefault="00DC7D11" w:rsidP="00C21B82">
            <w:pPr>
              <w:autoSpaceDE w:val="0"/>
              <w:autoSpaceDN w:val="0"/>
              <w:adjustRightInd w:val="0"/>
              <w:rPr>
                <w:rFonts w:ascii="Arial" w:hAnsi="Arial" w:cs="Arial"/>
                <w:bCs/>
                <w:sz w:val="22"/>
                <w:szCs w:val="22"/>
              </w:rPr>
            </w:pPr>
            <w:hyperlink r:id="rId22" w:history="1">
              <w:r w:rsidRPr="00387005">
                <w:rPr>
                  <w:rStyle w:val="Hyperlink"/>
                  <w:rFonts w:ascii="Arial" w:hAnsi="Arial" w:cs="Arial"/>
                  <w:bCs/>
                  <w:sz w:val="22"/>
                  <w:szCs w:val="22"/>
                </w:rPr>
                <w:t>Chs.security@okstate.edu</w:t>
              </w:r>
            </w:hyperlink>
          </w:p>
          <w:p w14:paraId="7BBF5E34" w14:textId="62E37ABB" w:rsidR="00DC7D11" w:rsidRPr="005F1ACB" w:rsidRDefault="00DC7D11" w:rsidP="00C21B82">
            <w:pPr>
              <w:autoSpaceDE w:val="0"/>
              <w:autoSpaceDN w:val="0"/>
              <w:adjustRightInd w:val="0"/>
              <w:rPr>
                <w:rFonts w:ascii="Arial" w:hAnsi="Arial" w:cs="Arial"/>
                <w:bCs/>
                <w:sz w:val="22"/>
                <w:szCs w:val="22"/>
              </w:rPr>
            </w:pPr>
          </w:p>
        </w:tc>
        <w:tc>
          <w:tcPr>
            <w:tcW w:w="4675" w:type="dxa"/>
          </w:tcPr>
          <w:p w14:paraId="199C3463" w14:textId="3931C339" w:rsidR="00D61B43" w:rsidRPr="00D61B43" w:rsidRDefault="00D61B43" w:rsidP="00C21B82">
            <w:pPr>
              <w:autoSpaceDE w:val="0"/>
              <w:autoSpaceDN w:val="0"/>
              <w:adjustRightInd w:val="0"/>
              <w:rPr>
                <w:rFonts w:ascii="Arial" w:hAnsi="Arial" w:cs="Arial"/>
                <w:sz w:val="22"/>
                <w:szCs w:val="22"/>
              </w:rPr>
            </w:pPr>
            <w:r>
              <w:rPr>
                <w:rFonts w:ascii="Arial" w:hAnsi="Arial" w:cs="Arial"/>
                <w:sz w:val="22"/>
                <w:szCs w:val="22"/>
              </w:rPr>
              <w:t xml:space="preserve">Off Campus Incidents </w:t>
            </w:r>
          </w:p>
          <w:p w14:paraId="2F39F632" w14:textId="11146CC1" w:rsidR="00D61B43" w:rsidRDefault="0018020D" w:rsidP="00FB764C">
            <w:pPr>
              <w:autoSpaceDE w:val="0"/>
              <w:autoSpaceDN w:val="0"/>
              <w:adjustRightInd w:val="0"/>
              <w:rPr>
                <w:rFonts w:ascii="Arial" w:hAnsi="Arial" w:cs="Arial"/>
                <w:b/>
                <w:bCs/>
                <w:sz w:val="22"/>
                <w:szCs w:val="22"/>
              </w:rPr>
            </w:pPr>
            <w:r>
              <w:rPr>
                <w:rFonts w:ascii="Arial" w:hAnsi="Arial" w:cs="Arial"/>
                <w:b/>
                <w:bCs/>
                <w:sz w:val="22"/>
                <w:szCs w:val="22"/>
              </w:rPr>
              <w:t>Tulsa Police Department</w:t>
            </w:r>
          </w:p>
          <w:p w14:paraId="169B5C59" w14:textId="77777777" w:rsidR="0018020D" w:rsidRDefault="0018020D" w:rsidP="00FB764C">
            <w:pPr>
              <w:autoSpaceDE w:val="0"/>
              <w:autoSpaceDN w:val="0"/>
              <w:adjustRightInd w:val="0"/>
              <w:rPr>
                <w:rFonts w:ascii="Arial" w:hAnsi="Arial" w:cs="Arial"/>
                <w:b/>
                <w:bCs/>
                <w:sz w:val="22"/>
                <w:szCs w:val="22"/>
              </w:rPr>
            </w:pPr>
            <w:r>
              <w:rPr>
                <w:rFonts w:ascii="Arial" w:hAnsi="Arial" w:cs="Arial"/>
                <w:b/>
                <w:bCs/>
                <w:sz w:val="22"/>
                <w:szCs w:val="22"/>
              </w:rPr>
              <w:t>918-596-9222</w:t>
            </w:r>
          </w:p>
          <w:p w14:paraId="7A22F654" w14:textId="77777777" w:rsidR="0018020D" w:rsidRPr="0018020D" w:rsidRDefault="0018020D" w:rsidP="00FB764C">
            <w:pPr>
              <w:autoSpaceDE w:val="0"/>
              <w:autoSpaceDN w:val="0"/>
              <w:adjustRightInd w:val="0"/>
              <w:rPr>
                <w:rFonts w:ascii="Arial" w:hAnsi="Arial" w:cs="Arial"/>
                <w:bCs/>
                <w:sz w:val="22"/>
                <w:szCs w:val="22"/>
              </w:rPr>
            </w:pPr>
            <w:r w:rsidRPr="0018020D">
              <w:rPr>
                <w:rFonts w:ascii="Arial" w:hAnsi="Arial" w:cs="Arial"/>
                <w:bCs/>
                <w:sz w:val="22"/>
                <w:szCs w:val="22"/>
              </w:rPr>
              <w:t>600 Civic Center</w:t>
            </w:r>
          </w:p>
          <w:p w14:paraId="66BC3E63" w14:textId="77777777" w:rsidR="0018020D" w:rsidRDefault="0018020D" w:rsidP="00FB764C">
            <w:pPr>
              <w:autoSpaceDE w:val="0"/>
              <w:autoSpaceDN w:val="0"/>
              <w:adjustRightInd w:val="0"/>
              <w:rPr>
                <w:rFonts w:ascii="Arial" w:hAnsi="Arial" w:cs="Arial"/>
                <w:bCs/>
                <w:sz w:val="22"/>
                <w:szCs w:val="22"/>
              </w:rPr>
            </w:pPr>
            <w:r w:rsidRPr="0018020D">
              <w:rPr>
                <w:rFonts w:ascii="Arial" w:hAnsi="Arial" w:cs="Arial"/>
                <w:bCs/>
                <w:sz w:val="22"/>
                <w:szCs w:val="22"/>
              </w:rPr>
              <w:t>Tulsapolice.org</w:t>
            </w:r>
          </w:p>
          <w:p w14:paraId="7B0834FB" w14:textId="77777777" w:rsidR="00DC7D11" w:rsidRDefault="00DC7D11" w:rsidP="00FB764C">
            <w:pPr>
              <w:autoSpaceDE w:val="0"/>
              <w:autoSpaceDN w:val="0"/>
              <w:adjustRightInd w:val="0"/>
              <w:rPr>
                <w:rFonts w:ascii="Arial" w:hAnsi="Arial" w:cs="Arial"/>
                <w:bCs/>
                <w:sz w:val="22"/>
                <w:szCs w:val="22"/>
              </w:rPr>
            </w:pPr>
          </w:p>
          <w:p w14:paraId="52F02D86" w14:textId="77777777" w:rsidR="00DC7D11" w:rsidRPr="00DC7D11" w:rsidRDefault="00DC7D11" w:rsidP="00FB764C">
            <w:pPr>
              <w:autoSpaceDE w:val="0"/>
              <w:autoSpaceDN w:val="0"/>
              <w:adjustRightInd w:val="0"/>
              <w:rPr>
                <w:rFonts w:ascii="Arial" w:hAnsi="Arial" w:cs="Arial"/>
                <w:b/>
                <w:sz w:val="22"/>
                <w:szCs w:val="22"/>
              </w:rPr>
            </w:pPr>
            <w:r w:rsidRPr="00DC7D11">
              <w:rPr>
                <w:rFonts w:ascii="Arial" w:hAnsi="Arial" w:cs="Arial"/>
                <w:b/>
                <w:sz w:val="22"/>
                <w:szCs w:val="22"/>
              </w:rPr>
              <w:t>Tahlequah Police Department</w:t>
            </w:r>
          </w:p>
          <w:p w14:paraId="03E0DDC5" w14:textId="77777777" w:rsidR="00DC7D11" w:rsidRPr="00DC7D11" w:rsidRDefault="00DC7D11" w:rsidP="00FB764C">
            <w:pPr>
              <w:autoSpaceDE w:val="0"/>
              <w:autoSpaceDN w:val="0"/>
              <w:adjustRightInd w:val="0"/>
              <w:rPr>
                <w:rFonts w:ascii="Arial" w:hAnsi="Arial" w:cs="Arial"/>
                <w:b/>
                <w:sz w:val="22"/>
                <w:szCs w:val="22"/>
              </w:rPr>
            </w:pPr>
            <w:r w:rsidRPr="00DC7D11">
              <w:rPr>
                <w:rFonts w:ascii="Arial" w:hAnsi="Arial" w:cs="Arial"/>
                <w:b/>
                <w:sz w:val="22"/>
                <w:szCs w:val="22"/>
              </w:rPr>
              <w:t>918-456-8801</w:t>
            </w:r>
          </w:p>
          <w:p w14:paraId="7F4DE37A" w14:textId="77777777" w:rsidR="00DC7D11" w:rsidRDefault="00DC7D11" w:rsidP="00FB764C">
            <w:pPr>
              <w:autoSpaceDE w:val="0"/>
              <w:autoSpaceDN w:val="0"/>
              <w:adjustRightInd w:val="0"/>
              <w:rPr>
                <w:rFonts w:ascii="Arial" w:hAnsi="Arial" w:cs="Arial"/>
                <w:bCs/>
                <w:sz w:val="22"/>
                <w:szCs w:val="22"/>
              </w:rPr>
            </w:pPr>
            <w:r>
              <w:rPr>
                <w:rFonts w:ascii="Arial" w:hAnsi="Arial" w:cs="Arial"/>
                <w:bCs/>
                <w:sz w:val="22"/>
                <w:szCs w:val="22"/>
              </w:rPr>
              <w:t>100 Phoenix Ave, Tahlequah</w:t>
            </w:r>
          </w:p>
          <w:p w14:paraId="18448921" w14:textId="7A5A8FDC" w:rsidR="00DC7D11" w:rsidRDefault="00DC7D11" w:rsidP="00FB764C">
            <w:pPr>
              <w:autoSpaceDE w:val="0"/>
              <w:autoSpaceDN w:val="0"/>
              <w:adjustRightInd w:val="0"/>
              <w:rPr>
                <w:rFonts w:ascii="Arial" w:hAnsi="Arial" w:cs="Arial"/>
                <w:sz w:val="22"/>
                <w:szCs w:val="22"/>
              </w:rPr>
            </w:pPr>
          </w:p>
        </w:tc>
      </w:tr>
    </w:tbl>
    <w:p w14:paraId="7DE6E0AB" w14:textId="6D574B6D" w:rsidR="006A0A4D" w:rsidRPr="0047165D" w:rsidRDefault="006A0A4D" w:rsidP="000436BB">
      <w:pPr>
        <w:autoSpaceDE w:val="0"/>
        <w:autoSpaceDN w:val="0"/>
        <w:adjustRightInd w:val="0"/>
        <w:rPr>
          <w:rFonts w:ascii="Arial" w:hAnsi="Arial" w:cs="Arial"/>
          <w:sz w:val="22"/>
          <w:szCs w:val="22"/>
        </w:rPr>
      </w:pPr>
      <w:r w:rsidRPr="0047165D">
        <w:rPr>
          <w:rFonts w:ascii="Arial" w:hAnsi="Arial" w:cs="Arial"/>
          <w:sz w:val="22"/>
          <w:szCs w:val="22"/>
        </w:rPr>
        <w:t>If the incident happened anywhere else, it can be reported to the local law enforcement with jurisdiction in the location where it occurred.</w:t>
      </w:r>
    </w:p>
    <w:p w14:paraId="593A6B7E" w14:textId="6F4009D1" w:rsidR="00FC3405" w:rsidRPr="0047165D" w:rsidRDefault="00813245" w:rsidP="00E67267">
      <w:pPr>
        <w:pStyle w:val="Heading3"/>
      </w:pPr>
      <w:bookmarkStart w:id="12" w:name="_Toc52214239"/>
      <w:r w:rsidRPr="0047165D">
        <w:t>Report</w:t>
      </w:r>
      <w:r w:rsidR="00D60811" w:rsidRPr="0047165D">
        <w:t>ing</w:t>
      </w:r>
      <w:r w:rsidR="00B8041E" w:rsidRPr="0047165D">
        <w:t xml:space="preserve"> to </w:t>
      </w:r>
      <w:bookmarkEnd w:id="12"/>
      <w:r w:rsidR="00BE488D">
        <w:t>Title IX</w:t>
      </w:r>
    </w:p>
    <w:p w14:paraId="274AE2F0" w14:textId="0B24A395" w:rsidR="00567332" w:rsidRPr="004D634F" w:rsidRDefault="00567332" w:rsidP="000428C6">
      <w:pPr>
        <w:autoSpaceDE w:val="0"/>
        <w:autoSpaceDN w:val="0"/>
        <w:adjustRightInd w:val="0"/>
        <w:rPr>
          <w:rFonts w:ascii="Arial" w:hAnsi="Arial" w:cs="Arial"/>
          <w:sz w:val="22"/>
          <w:szCs w:val="22"/>
        </w:rPr>
      </w:pPr>
      <w:r w:rsidRPr="0047165D">
        <w:rPr>
          <w:rFonts w:ascii="Arial" w:hAnsi="Arial" w:cs="Arial"/>
          <w:sz w:val="22"/>
          <w:szCs w:val="22"/>
        </w:rPr>
        <w:t xml:space="preserve">Anyone can report instances of sexual violence to </w:t>
      </w:r>
      <w:r w:rsidR="002314E9">
        <w:rPr>
          <w:rFonts w:ascii="Arial" w:hAnsi="Arial" w:cs="Arial"/>
          <w:sz w:val="22"/>
          <w:szCs w:val="22"/>
        </w:rPr>
        <w:t xml:space="preserve">the </w:t>
      </w:r>
      <w:r>
        <w:rPr>
          <w:rFonts w:ascii="Arial" w:hAnsi="Arial" w:cs="Arial"/>
          <w:sz w:val="22"/>
          <w:szCs w:val="22"/>
        </w:rPr>
        <w:t xml:space="preserve">Title IX Coordinator. </w:t>
      </w:r>
      <w:r w:rsidR="00BA72A8">
        <w:rPr>
          <w:rFonts w:ascii="Arial" w:hAnsi="Arial" w:cs="Arial"/>
          <w:sz w:val="22"/>
          <w:szCs w:val="22"/>
        </w:rPr>
        <w:t xml:space="preserve">There is a </w:t>
      </w:r>
      <w:r w:rsidR="00021413">
        <w:rPr>
          <w:rFonts w:ascii="Arial" w:hAnsi="Arial" w:cs="Arial"/>
          <w:sz w:val="22"/>
          <w:szCs w:val="22"/>
        </w:rPr>
        <w:t>distinct difference</w:t>
      </w:r>
      <w:r w:rsidRPr="004D634F">
        <w:rPr>
          <w:rFonts w:ascii="Arial" w:hAnsi="Arial" w:cs="Arial"/>
          <w:sz w:val="22"/>
          <w:szCs w:val="22"/>
        </w:rPr>
        <w:t xml:space="preserve"> between reporting incidents of </w:t>
      </w:r>
      <w:r w:rsidR="00021413">
        <w:rPr>
          <w:rFonts w:ascii="Arial" w:hAnsi="Arial" w:cs="Arial"/>
          <w:sz w:val="22"/>
          <w:szCs w:val="22"/>
        </w:rPr>
        <w:t>s</w:t>
      </w:r>
      <w:r w:rsidRPr="004D634F">
        <w:rPr>
          <w:rFonts w:ascii="Arial" w:hAnsi="Arial" w:cs="Arial"/>
          <w:sz w:val="22"/>
          <w:szCs w:val="22"/>
        </w:rPr>
        <w:t xml:space="preserve">exual </w:t>
      </w:r>
      <w:r w:rsidR="00021413">
        <w:rPr>
          <w:rFonts w:ascii="Arial" w:hAnsi="Arial" w:cs="Arial"/>
          <w:sz w:val="22"/>
          <w:szCs w:val="22"/>
        </w:rPr>
        <w:t>violence</w:t>
      </w:r>
      <w:r w:rsidRPr="004D634F">
        <w:rPr>
          <w:rFonts w:ascii="Arial" w:hAnsi="Arial" w:cs="Arial"/>
          <w:sz w:val="22"/>
          <w:szCs w:val="22"/>
        </w:rPr>
        <w:t xml:space="preserve"> and filing a </w:t>
      </w:r>
      <w:r w:rsidR="00021413">
        <w:rPr>
          <w:rFonts w:ascii="Arial" w:hAnsi="Arial" w:cs="Arial"/>
          <w:sz w:val="22"/>
          <w:szCs w:val="22"/>
        </w:rPr>
        <w:t>c</w:t>
      </w:r>
      <w:r w:rsidRPr="004D634F">
        <w:rPr>
          <w:rFonts w:ascii="Arial" w:hAnsi="Arial" w:cs="Arial"/>
          <w:sz w:val="22"/>
          <w:szCs w:val="22"/>
        </w:rPr>
        <w:t xml:space="preserve">omplaint regarding an incident of </w:t>
      </w:r>
      <w:r w:rsidR="00676B61">
        <w:rPr>
          <w:rFonts w:ascii="Arial" w:hAnsi="Arial" w:cs="Arial"/>
          <w:sz w:val="22"/>
          <w:szCs w:val="22"/>
        </w:rPr>
        <w:t>s</w:t>
      </w:r>
      <w:r w:rsidRPr="004D634F">
        <w:rPr>
          <w:rFonts w:ascii="Arial" w:hAnsi="Arial" w:cs="Arial"/>
          <w:sz w:val="22"/>
          <w:szCs w:val="22"/>
        </w:rPr>
        <w:t xml:space="preserve">exual </w:t>
      </w:r>
      <w:r w:rsidR="00676B61">
        <w:rPr>
          <w:rFonts w:ascii="Arial" w:hAnsi="Arial" w:cs="Arial"/>
          <w:sz w:val="22"/>
          <w:szCs w:val="22"/>
        </w:rPr>
        <w:t>misconduct</w:t>
      </w:r>
      <w:r w:rsidRPr="004D634F">
        <w:rPr>
          <w:rFonts w:ascii="Arial" w:hAnsi="Arial" w:cs="Arial"/>
          <w:sz w:val="22"/>
          <w:szCs w:val="22"/>
        </w:rPr>
        <w:t xml:space="preserve">. Reporting incidents of sexual misconduct informs the University of the incident, allowing the University to provide supportive measures and does not necessarily result in the initiation </w:t>
      </w:r>
      <w:r w:rsidR="001D5D21">
        <w:rPr>
          <w:rFonts w:ascii="Arial" w:hAnsi="Arial" w:cs="Arial"/>
          <w:sz w:val="22"/>
          <w:szCs w:val="22"/>
        </w:rPr>
        <w:t xml:space="preserve">of </w:t>
      </w:r>
      <w:r w:rsidR="004A45B4">
        <w:rPr>
          <w:rFonts w:ascii="Arial" w:hAnsi="Arial" w:cs="Arial"/>
          <w:sz w:val="22"/>
          <w:szCs w:val="22"/>
        </w:rPr>
        <w:t xml:space="preserve">the </w:t>
      </w:r>
      <w:r w:rsidR="001D5D21">
        <w:rPr>
          <w:rFonts w:ascii="Arial" w:hAnsi="Arial" w:cs="Arial"/>
          <w:sz w:val="22"/>
          <w:szCs w:val="22"/>
        </w:rPr>
        <w:t>formal complaint</w:t>
      </w:r>
      <w:r w:rsidR="004A45B4">
        <w:rPr>
          <w:rFonts w:ascii="Arial" w:hAnsi="Arial" w:cs="Arial"/>
          <w:sz w:val="22"/>
          <w:szCs w:val="22"/>
        </w:rPr>
        <w:t xml:space="preserve"> process. </w:t>
      </w:r>
      <w:r w:rsidRPr="004D634F">
        <w:rPr>
          <w:rFonts w:ascii="Arial" w:hAnsi="Arial" w:cs="Arial"/>
          <w:sz w:val="22"/>
          <w:szCs w:val="22"/>
        </w:rPr>
        <w:t xml:space="preserve">Complainants who report incidents of </w:t>
      </w:r>
      <w:r w:rsidR="004A45B4">
        <w:rPr>
          <w:rFonts w:ascii="Arial" w:hAnsi="Arial" w:cs="Arial"/>
          <w:sz w:val="22"/>
          <w:szCs w:val="22"/>
        </w:rPr>
        <w:t>s</w:t>
      </w:r>
      <w:r w:rsidRPr="004D634F">
        <w:rPr>
          <w:rFonts w:ascii="Arial" w:hAnsi="Arial" w:cs="Arial"/>
          <w:sz w:val="22"/>
          <w:szCs w:val="22"/>
        </w:rPr>
        <w:t xml:space="preserve">exual </w:t>
      </w:r>
      <w:r w:rsidR="004A45B4">
        <w:rPr>
          <w:rFonts w:ascii="Arial" w:hAnsi="Arial" w:cs="Arial"/>
          <w:sz w:val="22"/>
          <w:szCs w:val="22"/>
        </w:rPr>
        <w:t xml:space="preserve">misconduct </w:t>
      </w:r>
      <w:r w:rsidRPr="004D634F">
        <w:rPr>
          <w:rFonts w:ascii="Arial" w:hAnsi="Arial" w:cs="Arial"/>
          <w:sz w:val="22"/>
          <w:szCs w:val="22"/>
        </w:rPr>
        <w:t xml:space="preserve">will be offered individualized </w:t>
      </w:r>
      <w:r w:rsidR="004A45B4">
        <w:rPr>
          <w:rFonts w:ascii="Arial" w:hAnsi="Arial" w:cs="Arial"/>
          <w:sz w:val="22"/>
          <w:szCs w:val="22"/>
        </w:rPr>
        <w:t>s</w:t>
      </w:r>
      <w:r w:rsidRPr="004D634F">
        <w:rPr>
          <w:rFonts w:ascii="Arial" w:hAnsi="Arial" w:cs="Arial"/>
          <w:sz w:val="22"/>
          <w:szCs w:val="22"/>
        </w:rPr>
        <w:t xml:space="preserve">upportive </w:t>
      </w:r>
      <w:r w:rsidR="004A45B4">
        <w:rPr>
          <w:rFonts w:ascii="Arial" w:hAnsi="Arial" w:cs="Arial"/>
          <w:sz w:val="22"/>
          <w:szCs w:val="22"/>
        </w:rPr>
        <w:t>m</w:t>
      </w:r>
      <w:r w:rsidRPr="004D634F">
        <w:rPr>
          <w:rFonts w:ascii="Arial" w:hAnsi="Arial" w:cs="Arial"/>
          <w:sz w:val="22"/>
          <w:szCs w:val="22"/>
        </w:rPr>
        <w:t xml:space="preserve">easures. If a </w:t>
      </w:r>
      <w:r w:rsidR="004A45B4">
        <w:rPr>
          <w:rFonts w:ascii="Arial" w:hAnsi="Arial" w:cs="Arial"/>
          <w:sz w:val="22"/>
          <w:szCs w:val="22"/>
        </w:rPr>
        <w:t>c</w:t>
      </w:r>
      <w:r w:rsidRPr="004D634F">
        <w:rPr>
          <w:rFonts w:ascii="Arial" w:hAnsi="Arial" w:cs="Arial"/>
          <w:sz w:val="22"/>
          <w:szCs w:val="22"/>
        </w:rPr>
        <w:t xml:space="preserve">omplainant wishes to initiate the grievance process, they should file a </w:t>
      </w:r>
      <w:r w:rsidR="004A45B4">
        <w:rPr>
          <w:rFonts w:ascii="Arial" w:hAnsi="Arial" w:cs="Arial"/>
          <w:sz w:val="22"/>
          <w:szCs w:val="22"/>
        </w:rPr>
        <w:t>c</w:t>
      </w:r>
      <w:r w:rsidRPr="004D634F">
        <w:rPr>
          <w:rFonts w:ascii="Arial" w:hAnsi="Arial" w:cs="Arial"/>
          <w:sz w:val="22"/>
          <w:szCs w:val="22"/>
        </w:rPr>
        <w:t xml:space="preserve">omplaint.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D61B43" w14:paraId="2E5B63DA" w14:textId="77777777" w:rsidTr="00D61B43">
        <w:tc>
          <w:tcPr>
            <w:tcW w:w="4675" w:type="dxa"/>
          </w:tcPr>
          <w:p w14:paraId="50F8620F" w14:textId="77777777" w:rsidR="002314E9" w:rsidRPr="0047165D" w:rsidRDefault="002314E9" w:rsidP="002314E9">
            <w:pPr>
              <w:autoSpaceDE w:val="0"/>
              <w:autoSpaceDN w:val="0"/>
              <w:adjustRightInd w:val="0"/>
              <w:rPr>
                <w:rFonts w:ascii="Arial" w:hAnsi="Arial" w:cs="Arial"/>
                <w:b/>
                <w:bCs/>
                <w:sz w:val="22"/>
                <w:szCs w:val="22"/>
              </w:rPr>
            </w:pPr>
            <w:r w:rsidRPr="0047165D">
              <w:rPr>
                <w:rFonts w:ascii="Arial" w:hAnsi="Arial" w:cs="Arial"/>
                <w:b/>
                <w:bCs/>
                <w:sz w:val="22"/>
                <w:szCs w:val="22"/>
              </w:rPr>
              <w:t>Title IX Coordinator</w:t>
            </w:r>
          </w:p>
          <w:p w14:paraId="63D6AA72" w14:textId="5FEE274A" w:rsidR="002314E9" w:rsidRDefault="006045A5" w:rsidP="002314E9">
            <w:pPr>
              <w:autoSpaceDE w:val="0"/>
              <w:autoSpaceDN w:val="0"/>
              <w:adjustRightInd w:val="0"/>
              <w:rPr>
                <w:rFonts w:ascii="Arial" w:hAnsi="Arial" w:cs="Arial"/>
                <w:sz w:val="22"/>
                <w:szCs w:val="22"/>
              </w:rPr>
            </w:pPr>
            <w:r>
              <w:rPr>
                <w:rFonts w:ascii="Arial" w:hAnsi="Arial" w:cs="Arial"/>
                <w:sz w:val="22"/>
                <w:szCs w:val="22"/>
              </w:rPr>
              <w:t>428 North Hall, OSU Center for Health Sciences, 1111 W. 17</w:t>
            </w:r>
            <w:r w:rsidRPr="006045A5">
              <w:rPr>
                <w:rFonts w:ascii="Arial" w:hAnsi="Arial" w:cs="Arial"/>
                <w:sz w:val="22"/>
                <w:szCs w:val="22"/>
                <w:vertAlign w:val="superscript"/>
              </w:rPr>
              <w:t>th</w:t>
            </w:r>
            <w:r>
              <w:rPr>
                <w:rFonts w:ascii="Arial" w:hAnsi="Arial" w:cs="Arial"/>
                <w:sz w:val="22"/>
                <w:szCs w:val="22"/>
              </w:rPr>
              <w:t xml:space="preserve"> St., Tulsa</w:t>
            </w:r>
          </w:p>
          <w:p w14:paraId="3D55BED1" w14:textId="2FC25803" w:rsidR="002314E9" w:rsidRDefault="007E53CA" w:rsidP="002314E9">
            <w:pPr>
              <w:autoSpaceDE w:val="0"/>
              <w:autoSpaceDN w:val="0"/>
              <w:adjustRightInd w:val="0"/>
              <w:rPr>
                <w:rFonts w:ascii="Arial" w:hAnsi="Arial" w:cs="Arial"/>
                <w:sz w:val="22"/>
                <w:szCs w:val="22"/>
              </w:rPr>
            </w:pPr>
            <w:r>
              <w:rPr>
                <w:rFonts w:ascii="Arial" w:hAnsi="Arial" w:cs="Arial"/>
                <w:sz w:val="22"/>
                <w:szCs w:val="22"/>
              </w:rPr>
              <w:t>918-561-1201</w:t>
            </w:r>
          </w:p>
          <w:p w14:paraId="1D8624E1" w14:textId="77777777" w:rsidR="002314E9" w:rsidRDefault="002314E9" w:rsidP="002314E9">
            <w:pPr>
              <w:autoSpaceDE w:val="0"/>
              <w:autoSpaceDN w:val="0"/>
              <w:adjustRightInd w:val="0"/>
              <w:rPr>
                <w:rFonts w:ascii="Arial" w:hAnsi="Arial" w:cs="Arial"/>
                <w:sz w:val="22"/>
                <w:szCs w:val="22"/>
              </w:rPr>
            </w:pPr>
            <w:hyperlink r:id="rId23" w:history="1">
              <w:r w:rsidRPr="00B063DB">
                <w:rPr>
                  <w:rStyle w:val="Hyperlink"/>
                  <w:rFonts w:ascii="Arial" w:hAnsi="Arial" w:cs="Arial"/>
                  <w:sz w:val="22"/>
                  <w:szCs w:val="22"/>
                </w:rPr>
                <w:t>Tulsa.titleix@okstate.edu</w:t>
              </w:r>
            </w:hyperlink>
          </w:p>
          <w:p w14:paraId="26091791" w14:textId="17A437CA" w:rsidR="0018020D" w:rsidRDefault="0018020D" w:rsidP="00C21B82">
            <w:pPr>
              <w:autoSpaceDE w:val="0"/>
              <w:autoSpaceDN w:val="0"/>
              <w:adjustRightInd w:val="0"/>
              <w:rPr>
                <w:rFonts w:ascii="Arial" w:hAnsi="Arial" w:cs="Arial"/>
                <w:sz w:val="22"/>
                <w:szCs w:val="22"/>
              </w:rPr>
            </w:pPr>
          </w:p>
        </w:tc>
        <w:tc>
          <w:tcPr>
            <w:tcW w:w="4675" w:type="dxa"/>
          </w:tcPr>
          <w:p w14:paraId="13C5D530" w14:textId="77777777" w:rsidR="0018020D" w:rsidRDefault="0018020D" w:rsidP="00E3539A">
            <w:pPr>
              <w:autoSpaceDE w:val="0"/>
              <w:autoSpaceDN w:val="0"/>
              <w:adjustRightInd w:val="0"/>
              <w:rPr>
                <w:rFonts w:ascii="Arial" w:hAnsi="Arial" w:cs="Arial"/>
                <w:sz w:val="22"/>
                <w:szCs w:val="22"/>
              </w:rPr>
            </w:pPr>
          </w:p>
          <w:p w14:paraId="08C951FF" w14:textId="5E85F650" w:rsidR="0018020D" w:rsidRDefault="0018020D" w:rsidP="00E3539A">
            <w:pPr>
              <w:autoSpaceDE w:val="0"/>
              <w:autoSpaceDN w:val="0"/>
              <w:adjustRightInd w:val="0"/>
              <w:rPr>
                <w:rFonts w:ascii="Arial" w:hAnsi="Arial" w:cs="Arial"/>
                <w:sz w:val="22"/>
                <w:szCs w:val="22"/>
              </w:rPr>
            </w:pPr>
          </w:p>
        </w:tc>
      </w:tr>
    </w:tbl>
    <w:p w14:paraId="5787B452" w14:textId="77777777" w:rsidR="00387DD7" w:rsidRPr="0047165D" w:rsidRDefault="00387DD7" w:rsidP="00387DD7">
      <w:pPr>
        <w:pStyle w:val="Heading3"/>
      </w:pPr>
      <w:bookmarkStart w:id="13" w:name="_Toc52214240"/>
      <w:r w:rsidRPr="0047165D">
        <w:t>Victim Bill of Rights</w:t>
      </w:r>
      <w:bookmarkEnd w:id="13"/>
      <w:r w:rsidRPr="0047165D">
        <w:t xml:space="preserve"> </w:t>
      </w:r>
    </w:p>
    <w:p w14:paraId="0C1D8B87" w14:textId="77777777" w:rsidR="00387DD7" w:rsidRPr="00672FAC" w:rsidRDefault="00387DD7" w:rsidP="00F15AB8">
      <w:pPr>
        <w:pStyle w:val="ListParagraph"/>
        <w:numPr>
          <w:ilvl w:val="0"/>
          <w:numId w:val="10"/>
        </w:numPr>
        <w:rPr>
          <w:rFonts w:ascii="Arial" w:hAnsi="Arial" w:cs="Arial"/>
          <w:sz w:val="22"/>
          <w:szCs w:val="22"/>
        </w:rPr>
      </w:pPr>
      <w:r w:rsidRPr="0047165D">
        <w:rPr>
          <w:rFonts w:ascii="Arial" w:hAnsi="Arial" w:cs="Arial"/>
          <w:sz w:val="22"/>
          <w:szCs w:val="22"/>
        </w:rPr>
        <w:t>Survivors shall be notified of their options to notify law enforcement and campus authorities, which includes the option not to notify such authorities.</w:t>
      </w:r>
    </w:p>
    <w:p w14:paraId="647E766F" w14:textId="77777777" w:rsidR="00387DD7" w:rsidRPr="00672FAC" w:rsidRDefault="00387DD7" w:rsidP="00F15AB8">
      <w:pPr>
        <w:pStyle w:val="ListParagraph"/>
        <w:numPr>
          <w:ilvl w:val="0"/>
          <w:numId w:val="10"/>
        </w:numPr>
        <w:rPr>
          <w:rFonts w:ascii="Arial" w:hAnsi="Arial" w:cs="Arial"/>
          <w:sz w:val="22"/>
          <w:szCs w:val="22"/>
        </w:rPr>
      </w:pPr>
      <w:r w:rsidRPr="0047165D">
        <w:rPr>
          <w:rFonts w:ascii="Arial" w:hAnsi="Arial" w:cs="Arial"/>
          <w:sz w:val="22"/>
          <w:szCs w:val="22"/>
        </w:rPr>
        <w:t>Accuser and accused must have the same opportunity to have others present.</w:t>
      </w:r>
    </w:p>
    <w:p w14:paraId="62926999" w14:textId="77777777" w:rsidR="00387DD7" w:rsidRPr="00672FAC" w:rsidRDefault="00387DD7" w:rsidP="00F15AB8">
      <w:pPr>
        <w:pStyle w:val="ListParagraph"/>
        <w:numPr>
          <w:ilvl w:val="0"/>
          <w:numId w:val="10"/>
        </w:numPr>
        <w:rPr>
          <w:rFonts w:ascii="Arial" w:hAnsi="Arial" w:cs="Arial"/>
          <w:sz w:val="22"/>
          <w:szCs w:val="22"/>
        </w:rPr>
      </w:pPr>
      <w:r w:rsidRPr="0047165D">
        <w:rPr>
          <w:rFonts w:ascii="Arial" w:hAnsi="Arial" w:cs="Arial"/>
          <w:sz w:val="22"/>
          <w:szCs w:val="22"/>
        </w:rPr>
        <w:t>Both parties shall be informed of the outcome of any disciplinary proceeding.</w:t>
      </w:r>
    </w:p>
    <w:p w14:paraId="25E9F44A" w14:textId="77777777" w:rsidR="00387DD7" w:rsidRPr="00672FAC" w:rsidRDefault="00387DD7" w:rsidP="00F15AB8">
      <w:pPr>
        <w:pStyle w:val="ListParagraph"/>
        <w:numPr>
          <w:ilvl w:val="0"/>
          <w:numId w:val="10"/>
        </w:numPr>
        <w:rPr>
          <w:rFonts w:ascii="Arial" w:hAnsi="Arial" w:cs="Arial"/>
          <w:sz w:val="22"/>
          <w:szCs w:val="22"/>
        </w:rPr>
      </w:pPr>
      <w:r w:rsidRPr="0047165D">
        <w:rPr>
          <w:rFonts w:ascii="Arial" w:hAnsi="Arial" w:cs="Arial"/>
          <w:sz w:val="22"/>
          <w:szCs w:val="22"/>
        </w:rPr>
        <w:t>Survivors shall be notified of counseling services.</w:t>
      </w:r>
    </w:p>
    <w:p w14:paraId="1B4D8F54" w14:textId="77777777" w:rsidR="00387DD7" w:rsidRPr="0047165D" w:rsidRDefault="00387DD7" w:rsidP="00F15AB8">
      <w:pPr>
        <w:pStyle w:val="ListParagraph"/>
        <w:numPr>
          <w:ilvl w:val="0"/>
          <w:numId w:val="10"/>
        </w:numPr>
        <w:rPr>
          <w:rFonts w:ascii="Arial" w:hAnsi="Arial" w:cs="Arial"/>
          <w:sz w:val="22"/>
          <w:szCs w:val="22"/>
        </w:rPr>
      </w:pPr>
      <w:r w:rsidRPr="0047165D">
        <w:rPr>
          <w:rFonts w:ascii="Arial" w:hAnsi="Arial" w:cs="Arial"/>
          <w:sz w:val="22"/>
          <w:szCs w:val="22"/>
        </w:rPr>
        <w:lastRenderedPageBreak/>
        <w:t>Survivors shall be notified of options for changing academic and living situations. When a student or employee reports that they have been a victim of dating violence, domestic violence, sexual assault or stalking, whether on or off campus, the university will provide a written explanation of the student’s or employee’s rights and options.</w:t>
      </w:r>
    </w:p>
    <w:p w14:paraId="1BC41F01" w14:textId="77777777" w:rsidR="00387DD7" w:rsidRPr="0047165D" w:rsidRDefault="00387DD7" w:rsidP="00387DD7">
      <w:pPr>
        <w:pStyle w:val="Heading3"/>
      </w:pPr>
      <w:bookmarkStart w:id="14" w:name="_Toc52214241"/>
      <w:r w:rsidRPr="0047165D">
        <w:t>Polic</w:t>
      </w:r>
      <w:r>
        <w:t>y</w:t>
      </w:r>
      <w:bookmarkEnd w:id="14"/>
    </w:p>
    <w:p w14:paraId="4DE61C9D" w14:textId="225AACC4" w:rsidR="00387DD7" w:rsidRPr="005F1ACB" w:rsidRDefault="001D5D21" w:rsidP="00387DD7">
      <w:pPr>
        <w:autoSpaceDE w:val="0"/>
        <w:autoSpaceDN w:val="0"/>
        <w:adjustRightInd w:val="0"/>
        <w:rPr>
          <w:rFonts w:ascii="Arial" w:hAnsi="Arial" w:cs="Arial"/>
          <w:sz w:val="22"/>
          <w:szCs w:val="22"/>
        </w:rPr>
      </w:pPr>
      <w:r>
        <w:rPr>
          <w:rFonts w:ascii="Arial" w:hAnsi="Arial" w:cs="Arial"/>
          <w:sz w:val="22"/>
          <w:szCs w:val="22"/>
        </w:rPr>
        <w:t>University policy</w:t>
      </w:r>
      <w:r w:rsidR="00387DD7" w:rsidRPr="0047165D">
        <w:rPr>
          <w:rFonts w:ascii="Arial" w:hAnsi="Arial" w:cs="Arial"/>
          <w:sz w:val="22"/>
          <w:szCs w:val="22"/>
        </w:rPr>
        <w:t xml:space="preserve"> </w:t>
      </w:r>
      <w:r w:rsidR="00387DD7" w:rsidRPr="005F1ACB">
        <w:rPr>
          <w:rFonts w:ascii="Arial" w:hAnsi="Arial" w:cs="Arial"/>
          <w:sz w:val="22"/>
          <w:szCs w:val="22"/>
        </w:rPr>
        <w:t>specifically address</w:t>
      </w:r>
      <w:r>
        <w:rPr>
          <w:rFonts w:ascii="Arial" w:hAnsi="Arial" w:cs="Arial"/>
          <w:sz w:val="22"/>
          <w:szCs w:val="22"/>
        </w:rPr>
        <w:t>es</w:t>
      </w:r>
      <w:r w:rsidR="00387DD7" w:rsidRPr="005F1ACB">
        <w:rPr>
          <w:rFonts w:ascii="Arial" w:hAnsi="Arial" w:cs="Arial"/>
          <w:sz w:val="22"/>
          <w:szCs w:val="22"/>
        </w:rPr>
        <w:t xml:space="preserve"> sexual violence</w:t>
      </w:r>
      <w:r w:rsidR="00BD4864" w:rsidRPr="005F1ACB">
        <w:rPr>
          <w:rFonts w:ascii="Arial" w:hAnsi="Arial" w:cs="Arial"/>
          <w:sz w:val="22"/>
          <w:szCs w:val="22"/>
        </w:rPr>
        <w:t xml:space="preserve"> related to students</w:t>
      </w:r>
      <w:r w:rsidR="00745939">
        <w:rPr>
          <w:rFonts w:ascii="Arial" w:hAnsi="Arial" w:cs="Arial"/>
          <w:sz w:val="22"/>
          <w:szCs w:val="22"/>
        </w:rPr>
        <w:t>, faculty, and staff.</w:t>
      </w:r>
    </w:p>
    <w:p w14:paraId="0B7A392A" w14:textId="316A949D" w:rsidR="008C141E" w:rsidRPr="008C141E" w:rsidRDefault="00387DD7" w:rsidP="00632D7C">
      <w:pPr>
        <w:pStyle w:val="ListParagraph"/>
        <w:numPr>
          <w:ilvl w:val="0"/>
          <w:numId w:val="15"/>
        </w:numPr>
        <w:autoSpaceDE w:val="0"/>
        <w:autoSpaceDN w:val="0"/>
        <w:adjustRightInd w:val="0"/>
        <w:rPr>
          <w:rFonts w:ascii="Arial" w:hAnsi="Arial" w:cs="Arial"/>
          <w:b/>
          <w:bCs/>
          <w:kern w:val="36"/>
          <w:sz w:val="28"/>
          <w:szCs w:val="48"/>
        </w:rPr>
      </w:pPr>
      <w:r w:rsidRPr="008C141E">
        <w:rPr>
          <w:rFonts w:ascii="Arial" w:hAnsi="Arial" w:cs="Arial"/>
          <w:sz w:val="22"/>
          <w:szCs w:val="22"/>
        </w:rPr>
        <w:t xml:space="preserve">Interim Title IX – </w:t>
      </w:r>
      <w:r w:rsidR="0018020D" w:rsidRPr="008C141E">
        <w:rPr>
          <w:rFonts w:ascii="Arial" w:hAnsi="Arial" w:cs="Arial"/>
          <w:sz w:val="22"/>
          <w:szCs w:val="22"/>
        </w:rPr>
        <w:t>OSU CHS Sex Discrimination, Sex-based Misconduct, and Sexual Harassment Interim Policy</w:t>
      </w:r>
      <w:r w:rsidR="008C141E">
        <w:rPr>
          <w:rFonts w:ascii="Arial" w:hAnsi="Arial" w:cs="Arial"/>
          <w:sz w:val="22"/>
          <w:szCs w:val="22"/>
        </w:rPr>
        <w:t xml:space="preserve"> </w:t>
      </w:r>
      <w:hyperlink r:id="rId24" w:history="1">
        <w:r w:rsidR="008C141E" w:rsidRPr="00A16821">
          <w:rPr>
            <w:rStyle w:val="Hyperlink"/>
            <w:rFonts w:ascii="Arial" w:hAnsi="Arial" w:cs="Arial"/>
            <w:sz w:val="22"/>
            <w:szCs w:val="22"/>
          </w:rPr>
          <w:t>https://medicine.okstate.edu/hr/1is2many/policies.html</w:t>
        </w:r>
      </w:hyperlink>
    </w:p>
    <w:p w14:paraId="0CEB7428" w14:textId="514CD452" w:rsidR="0089069F" w:rsidRPr="008C141E" w:rsidRDefault="0089069F" w:rsidP="00632D7C">
      <w:pPr>
        <w:pStyle w:val="ListParagraph"/>
        <w:numPr>
          <w:ilvl w:val="0"/>
          <w:numId w:val="15"/>
        </w:numPr>
        <w:autoSpaceDE w:val="0"/>
        <w:autoSpaceDN w:val="0"/>
        <w:adjustRightInd w:val="0"/>
        <w:rPr>
          <w:rFonts w:ascii="Arial" w:hAnsi="Arial" w:cs="Arial"/>
          <w:b/>
          <w:bCs/>
          <w:kern w:val="36"/>
          <w:sz w:val="28"/>
          <w:szCs w:val="48"/>
        </w:rPr>
      </w:pPr>
      <w:r w:rsidRPr="008C141E">
        <w:rPr>
          <w:rFonts w:cs="Arial"/>
        </w:rPr>
        <w:br w:type="page"/>
      </w:r>
    </w:p>
    <w:p w14:paraId="290A1435" w14:textId="43B62476" w:rsidR="00B8041E" w:rsidRPr="0047165D" w:rsidRDefault="006A619A" w:rsidP="0008240E">
      <w:pPr>
        <w:pStyle w:val="Heading1"/>
        <w:rPr>
          <w:rFonts w:cs="Arial"/>
        </w:rPr>
      </w:pPr>
      <w:bookmarkStart w:id="15" w:name="_Toc52214242"/>
      <w:r>
        <w:rPr>
          <w:rFonts w:cs="Arial"/>
        </w:rPr>
        <w:lastRenderedPageBreak/>
        <w:t>Formal Complaint</w:t>
      </w:r>
      <w:r w:rsidR="75E6AADD" w:rsidRPr="0047165D">
        <w:rPr>
          <w:rFonts w:cs="Arial"/>
        </w:rPr>
        <w:t xml:space="preserve"> Process</w:t>
      </w:r>
      <w:bookmarkEnd w:id="15"/>
    </w:p>
    <w:p w14:paraId="0A92C348" w14:textId="1F332D49" w:rsidR="00B66486" w:rsidRDefault="00B66486" w:rsidP="00B66486">
      <w:pPr>
        <w:pStyle w:val="Default"/>
        <w:ind w:right="140"/>
        <w:rPr>
          <w:rFonts w:ascii="Arial" w:hAnsi="Arial" w:cs="Arial"/>
          <w:sz w:val="22"/>
          <w:szCs w:val="22"/>
        </w:rPr>
      </w:pPr>
      <w:r w:rsidRPr="0047165D">
        <w:rPr>
          <w:rFonts w:ascii="Arial" w:hAnsi="Arial" w:cs="Arial"/>
          <w:sz w:val="22"/>
          <w:szCs w:val="22"/>
        </w:rPr>
        <w:t xml:space="preserve">All </w:t>
      </w:r>
      <w:r w:rsidR="006A619A">
        <w:rPr>
          <w:rFonts w:ascii="Arial" w:hAnsi="Arial" w:cs="Arial"/>
          <w:sz w:val="22"/>
          <w:szCs w:val="22"/>
        </w:rPr>
        <w:t>Title IX complaint</w:t>
      </w:r>
      <w:r w:rsidRPr="0047165D">
        <w:rPr>
          <w:rFonts w:ascii="Arial" w:hAnsi="Arial" w:cs="Arial"/>
          <w:sz w:val="22"/>
          <w:szCs w:val="22"/>
        </w:rPr>
        <w:t xml:space="preserve"> processes are separate from law enforcement investigations. Even if law enforcement and criminal justice authorities choose not to prosecute a particular incident, the university may still pursue the incident through the </w:t>
      </w:r>
      <w:r w:rsidR="006A619A">
        <w:rPr>
          <w:rFonts w:ascii="Arial" w:hAnsi="Arial" w:cs="Arial"/>
          <w:sz w:val="22"/>
          <w:szCs w:val="22"/>
        </w:rPr>
        <w:t>Title IX complaint</w:t>
      </w:r>
      <w:r w:rsidRPr="0047165D">
        <w:rPr>
          <w:rFonts w:ascii="Arial" w:hAnsi="Arial" w:cs="Arial"/>
          <w:sz w:val="22"/>
          <w:szCs w:val="22"/>
        </w:rPr>
        <w:t xml:space="preserve"> process. </w:t>
      </w:r>
    </w:p>
    <w:p w14:paraId="60C2C07D" w14:textId="77777777" w:rsidR="00B66486" w:rsidRDefault="00B66486" w:rsidP="00B66486">
      <w:pPr>
        <w:pStyle w:val="Default"/>
        <w:ind w:right="140"/>
        <w:rPr>
          <w:rFonts w:ascii="Arial" w:hAnsi="Arial" w:cs="Arial"/>
          <w:sz w:val="22"/>
          <w:szCs w:val="22"/>
        </w:rPr>
      </w:pPr>
    </w:p>
    <w:p w14:paraId="63FA4E18" w14:textId="058BE7D6" w:rsidR="00B66486" w:rsidRPr="00CC4C51" w:rsidRDefault="00B66486" w:rsidP="00B66486">
      <w:pPr>
        <w:autoSpaceDE w:val="0"/>
        <w:autoSpaceDN w:val="0"/>
        <w:adjustRightInd w:val="0"/>
        <w:rPr>
          <w:rFonts w:ascii="Arial" w:hAnsi="Arial" w:cs="Arial"/>
          <w:sz w:val="22"/>
          <w:szCs w:val="22"/>
        </w:rPr>
      </w:pPr>
      <w:r w:rsidRPr="0047165D">
        <w:rPr>
          <w:rFonts w:ascii="Arial" w:hAnsi="Arial" w:cs="Arial"/>
          <w:sz w:val="22"/>
          <w:szCs w:val="22"/>
        </w:rPr>
        <w:t xml:space="preserve">We want all participating parties to be knowledgeable about the process that occurs once a complaint is filed with </w:t>
      </w:r>
      <w:r w:rsidR="006A619A">
        <w:rPr>
          <w:rFonts w:ascii="Arial" w:hAnsi="Arial" w:cs="Arial"/>
          <w:sz w:val="22"/>
          <w:szCs w:val="22"/>
        </w:rPr>
        <w:t>Title IX</w:t>
      </w:r>
      <w:r w:rsidRPr="0047165D">
        <w:rPr>
          <w:rFonts w:ascii="Arial" w:hAnsi="Arial" w:cs="Arial"/>
          <w:sz w:val="22"/>
          <w:szCs w:val="22"/>
        </w:rPr>
        <w:t xml:space="preserve">. The following describes the investigation process, the hearing, and the outcome of the hearing. </w:t>
      </w:r>
      <w:r w:rsidR="006A619A">
        <w:rPr>
          <w:rFonts w:ascii="Arial" w:hAnsi="Arial" w:cs="Arial"/>
          <w:sz w:val="22"/>
          <w:szCs w:val="22"/>
        </w:rPr>
        <w:t xml:space="preserve">Title IX and </w:t>
      </w:r>
      <w:r w:rsidRPr="0047165D">
        <w:rPr>
          <w:rFonts w:ascii="Arial" w:hAnsi="Arial" w:cs="Arial"/>
          <w:sz w:val="22"/>
          <w:szCs w:val="22"/>
        </w:rPr>
        <w:t xml:space="preserve">Student Support &amp; Conduct staff will be available to explain the process as requested. The </w:t>
      </w:r>
      <w:r w:rsidR="006A619A">
        <w:rPr>
          <w:rFonts w:ascii="Arial" w:hAnsi="Arial" w:cs="Arial"/>
          <w:sz w:val="22"/>
          <w:szCs w:val="22"/>
        </w:rPr>
        <w:t>complaint</w:t>
      </w:r>
      <w:r w:rsidRPr="0047165D">
        <w:rPr>
          <w:rFonts w:ascii="Arial" w:hAnsi="Arial" w:cs="Arial"/>
          <w:sz w:val="22"/>
          <w:szCs w:val="22"/>
        </w:rPr>
        <w:t xml:space="preserve"> process will be prompt, fair, and impartial. This means that the process will be completed within a reasonable timeframe and without undue delay. The process will be conducted in a manner that is consistent with the university’s policies and will be transparent to all parties. The victim that submits the complaint is referred to as the complainant. The alleged individual is referred to as the respondent. Lastly, the </w:t>
      </w:r>
      <w:r w:rsidR="006A619A">
        <w:rPr>
          <w:rFonts w:ascii="Arial" w:hAnsi="Arial" w:cs="Arial"/>
          <w:sz w:val="22"/>
          <w:szCs w:val="22"/>
        </w:rPr>
        <w:t>Title IX complaint</w:t>
      </w:r>
      <w:r w:rsidRPr="0047165D">
        <w:rPr>
          <w:rFonts w:ascii="Arial" w:hAnsi="Arial" w:cs="Arial"/>
          <w:sz w:val="22"/>
          <w:szCs w:val="22"/>
        </w:rPr>
        <w:t xml:space="preserve"> process will be conducted by university officials who do not have conflict of interest or bias for the complainant or respondent. </w:t>
      </w:r>
    </w:p>
    <w:p w14:paraId="1437CCE8" w14:textId="2D2D1F4C" w:rsidR="005F596A" w:rsidRDefault="005F596A" w:rsidP="005F596A">
      <w:pPr>
        <w:pStyle w:val="Heading3"/>
      </w:pPr>
      <w:bookmarkStart w:id="16" w:name="_Toc52214243"/>
      <w:r>
        <w:t xml:space="preserve">Filing a </w:t>
      </w:r>
      <w:r w:rsidR="00D26CAC">
        <w:t xml:space="preserve">Formal </w:t>
      </w:r>
      <w:r>
        <w:t>Complaint</w:t>
      </w:r>
      <w:bookmarkEnd w:id="16"/>
      <w:r>
        <w:t xml:space="preserve"> </w:t>
      </w:r>
    </w:p>
    <w:p w14:paraId="26A80D9C" w14:textId="4EE6DACE" w:rsidR="005F596A" w:rsidRPr="00B2114A" w:rsidRDefault="00D26CAC" w:rsidP="00C8628D">
      <w:pPr>
        <w:contextualSpacing/>
        <w:rPr>
          <w:rFonts w:ascii="Arial" w:hAnsi="Arial" w:cs="Arial"/>
          <w:bCs/>
          <w:sz w:val="22"/>
          <w:szCs w:val="22"/>
        </w:rPr>
      </w:pPr>
      <w:r>
        <w:rPr>
          <w:rFonts w:ascii="Arial" w:hAnsi="Arial" w:cs="Arial"/>
          <w:sz w:val="22"/>
          <w:szCs w:val="22"/>
        </w:rPr>
        <w:t>Formal c</w:t>
      </w:r>
      <w:r w:rsidR="00DA6496" w:rsidRPr="00DA6496">
        <w:rPr>
          <w:rFonts w:ascii="Arial" w:hAnsi="Arial" w:cs="Arial"/>
          <w:sz w:val="22"/>
          <w:szCs w:val="22"/>
        </w:rPr>
        <w:t>omplaint</w:t>
      </w:r>
      <w:r w:rsidR="00DA6496">
        <w:rPr>
          <w:rFonts w:ascii="Arial" w:hAnsi="Arial" w:cs="Arial"/>
          <w:sz w:val="22"/>
          <w:szCs w:val="22"/>
        </w:rPr>
        <w:t>s can be filed online</w:t>
      </w:r>
      <w:r w:rsidR="00E903C8">
        <w:rPr>
          <w:rFonts w:ascii="Arial" w:hAnsi="Arial" w:cs="Arial"/>
          <w:sz w:val="22"/>
          <w:szCs w:val="22"/>
        </w:rPr>
        <w:t xml:space="preserve">, mail, email, or in person </w:t>
      </w:r>
      <w:r>
        <w:rPr>
          <w:rFonts w:ascii="Arial" w:hAnsi="Arial" w:cs="Arial"/>
          <w:sz w:val="22"/>
          <w:szCs w:val="22"/>
        </w:rPr>
        <w:t xml:space="preserve">in </w:t>
      </w:r>
      <w:r w:rsidR="003A7FEB">
        <w:rPr>
          <w:rFonts w:ascii="Arial" w:hAnsi="Arial" w:cs="Arial"/>
          <w:sz w:val="22"/>
          <w:szCs w:val="22"/>
        </w:rPr>
        <w:t>1111 W. 17</w:t>
      </w:r>
      <w:r w:rsidR="003A7FEB" w:rsidRPr="003A7FEB">
        <w:rPr>
          <w:rFonts w:ascii="Arial" w:hAnsi="Arial" w:cs="Arial"/>
          <w:sz w:val="22"/>
          <w:szCs w:val="22"/>
          <w:vertAlign w:val="superscript"/>
        </w:rPr>
        <w:t>th</w:t>
      </w:r>
      <w:r w:rsidR="003A7FEB">
        <w:rPr>
          <w:rFonts w:ascii="Arial" w:hAnsi="Arial" w:cs="Arial"/>
          <w:sz w:val="22"/>
          <w:szCs w:val="22"/>
        </w:rPr>
        <w:t xml:space="preserve"> St, OSU-CHS North Hall suite 428</w:t>
      </w:r>
      <w:r w:rsidR="00E903C8">
        <w:rPr>
          <w:rFonts w:ascii="Arial" w:hAnsi="Arial" w:cs="Arial"/>
          <w:sz w:val="22"/>
          <w:szCs w:val="22"/>
        </w:rPr>
        <w:t xml:space="preserve">, </w:t>
      </w:r>
      <w:hyperlink r:id="rId25" w:history="1">
        <w:r w:rsidR="006A619A" w:rsidRPr="00B063DB">
          <w:rPr>
            <w:rStyle w:val="Hyperlink"/>
            <w:rFonts w:ascii="Arial" w:hAnsi="Arial" w:cs="Arial"/>
            <w:sz w:val="22"/>
            <w:szCs w:val="22"/>
          </w:rPr>
          <w:t>tulsa.titleix@okstate.edu</w:t>
        </w:r>
      </w:hyperlink>
      <w:r w:rsidR="00E903C8">
        <w:rPr>
          <w:rFonts w:ascii="Arial" w:hAnsi="Arial" w:cs="Arial"/>
          <w:sz w:val="22"/>
          <w:szCs w:val="22"/>
        </w:rPr>
        <w:t xml:space="preserve"> </w:t>
      </w:r>
      <w:r w:rsidR="00DA6496" w:rsidRPr="00DA6496">
        <w:rPr>
          <w:rFonts w:ascii="Arial" w:hAnsi="Arial" w:cs="Arial"/>
          <w:sz w:val="22"/>
          <w:szCs w:val="22"/>
        </w:rPr>
        <w:t xml:space="preserve">In order </w:t>
      </w:r>
      <w:r w:rsidR="00E903C8">
        <w:rPr>
          <w:rFonts w:ascii="Arial" w:hAnsi="Arial" w:cs="Arial"/>
          <w:sz w:val="22"/>
          <w:szCs w:val="22"/>
        </w:rPr>
        <w:t>for</w:t>
      </w:r>
      <w:r w:rsidR="00DA6496" w:rsidRPr="00DA6496">
        <w:rPr>
          <w:rFonts w:ascii="Arial" w:hAnsi="Arial" w:cs="Arial"/>
          <w:sz w:val="22"/>
          <w:szCs w:val="22"/>
        </w:rPr>
        <w:t xml:space="preserve"> disciplinary action to be taken, a signed</w:t>
      </w:r>
      <w:r>
        <w:rPr>
          <w:rFonts w:ascii="Arial" w:hAnsi="Arial" w:cs="Arial"/>
          <w:sz w:val="22"/>
          <w:szCs w:val="22"/>
        </w:rPr>
        <w:t xml:space="preserve"> formal</w:t>
      </w:r>
      <w:r w:rsidR="00DA6496" w:rsidRPr="00DA6496">
        <w:rPr>
          <w:rFonts w:ascii="Arial" w:hAnsi="Arial" w:cs="Arial"/>
          <w:sz w:val="22"/>
          <w:szCs w:val="22"/>
        </w:rPr>
        <w:t xml:space="preserve"> </w:t>
      </w:r>
      <w:r w:rsidR="00E903C8">
        <w:rPr>
          <w:rFonts w:ascii="Arial" w:hAnsi="Arial" w:cs="Arial"/>
          <w:sz w:val="22"/>
          <w:szCs w:val="22"/>
        </w:rPr>
        <w:t>c</w:t>
      </w:r>
      <w:r w:rsidR="00DA6496" w:rsidRPr="00DA6496">
        <w:rPr>
          <w:rFonts w:ascii="Arial" w:hAnsi="Arial" w:cs="Arial"/>
          <w:sz w:val="22"/>
          <w:szCs w:val="22"/>
        </w:rPr>
        <w:t xml:space="preserve">omplaint </w:t>
      </w:r>
      <w:r>
        <w:rPr>
          <w:rFonts w:ascii="Arial" w:hAnsi="Arial" w:cs="Arial"/>
          <w:sz w:val="22"/>
          <w:szCs w:val="22"/>
        </w:rPr>
        <w:t xml:space="preserve">must </w:t>
      </w:r>
      <w:r w:rsidR="00DA6496" w:rsidRPr="00DA6496">
        <w:rPr>
          <w:rFonts w:ascii="Arial" w:hAnsi="Arial" w:cs="Arial"/>
          <w:sz w:val="22"/>
          <w:szCs w:val="22"/>
        </w:rPr>
        <w:t xml:space="preserve">to be filed and the </w:t>
      </w:r>
      <w:r w:rsidR="00C8628D">
        <w:rPr>
          <w:rFonts w:ascii="Arial" w:hAnsi="Arial" w:cs="Arial"/>
          <w:sz w:val="22"/>
          <w:szCs w:val="22"/>
        </w:rPr>
        <w:t>c</w:t>
      </w:r>
      <w:r w:rsidR="00DA6496" w:rsidRPr="00DA6496">
        <w:rPr>
          <w:rFonts w:ascii="Arial" w:hAnsi="Arial" w:cs="Arial"/>
          <w:sz w:val="22"/>
          <w:szCs w:val="22"/>
        </w:rPr>
        <w:t xml:space="preserve">omplainant </w:t>
      </w:r>
      <w:r>
        <w:rPr>
          <w:rFonts w:ascii="Arial" w:hAnsi="Arial" w:cs="Arial"/>
          <w:sz w:val="22"/>
          <w:szCs w:val="22"/>
        </w:rPr>
        <w:t>must participate</w:t>
      </w:r>
      <w:r w:rsidR="00DA6496" w:rsidRPr="00DA6496">
        <w:rPr>
          <w:rFonts w:ascii="Arial" w:hAnsi="Arial" w:cs="Arial"/>
          <w:sz w:val="22"/>
          <w:szCs w:val="22"/>
        </w:rPr>
        <w:t xml:space="preserve"> </w:t>
      </w:r>
      <w:r w:rsidR="00C8628D">
        <w:rPr>
          <w:rFonts w:ascii="Arial" w:hAnsi="Arial" w:cs="Arial"/>
          <w:sz w:val="22"/>
          <w:szCs w:val="22"/>
        </w:rPr>
        <w:t>in the</w:t>
      </w:r>
      <w:r w:rsidR="00DA6496" w:rsidRPr="00DA6496">
        <w:rPr>
          <w:rFonts w:ascii="Arial" w:hAnsi="Arial" w:cs="Arial"/>
          <w:sz w:val="22"/>
          <w:szCs w:val="22"/>
        </w:rPr>
        <w:t xml:space="preserve"> investigative </w:t>
      </w:r>
      <w:r w:rsidR="00C8628D">
        <w:rPr>
          <w:rFonts w:ascii="Arial" w:hAnsi="Arial" w:cs="Arial"/>
          <w:sz w:val="22"/>
          <w:szCs w:val="22"/>
        </w:rPr>
        <w:t xml:space="preserve">and hearing </w:t>
      </w:r>
      <w:r w:rsidR="00DA6496" w:rsidRPr="00DA6496">
        <w:rPr>
          <w:rFonts w:ascii="Arial" w:hAnsi="Arial" w:cs="Arial"/>
          <w:sz w:val="22"/>
          <w:szCs w:val="22"/>
        </w:rPr>
        <w:t>process</w:t>
      </w:r>
      <w:r w:rsidR="00C8628D">
        <w:rPr>
          <w:rFonts w:ascii="Arial" w:hAnsi="Arial" w:cs="Arial"/>
          <w:sz w:val="22"/>
          <w:szCs w:val="22"/>
        </w:rPr>
        <w:t>es</w:t>
      </w:r>
      <w:r w:rsidR="00DA6496" w:rsidRPr="00DA6496">
        <w:rPr>
          <w:rFonts w:ascii="Arial" w:hAnsi="Arial" w:cs="Arial"/>
          <w:sz w:val="22"/>
          <w:szCs w:val="22"/>
        </w:rPr>
        <w:t xml:space="preserve">.  </w:t>
      </w:r>
    </w:p>
    <w:p w14:paraId="3BCF2DE2" w14:textId="777AADE1" w:rsidR="00B8041E" w:rsidRPr="0047165D" w:rsidRDefault="00B8041E" w:rsidP="00CC4C51">
      <w:pPr>
        <w:pStyle w:val="Heading3"/>
      </w:pPr>
      <w:bookmarkStart w:id="17" w:name="_Toc52214244"/>
      <w:r w:rsidRPr="0047165D">
        <w:t>Investigation</w:t>
      </w:r>
      <w:bookmarkEnd w:id="17"/>
    </w:p>
    <w:p w14:paraId="691109E2" w14:textId="40C365FE" w:rsidR="00B8041E" w:rsidRPr="0047165D" w:rsidRDefault="007232E3" w:rsidP="00F15AB8">
      <w:pPr>
        <w:pStyle w:val="ListParagraph"/>
        <w:numPr>
          <w:ilvl w:val="0"/>
          <w:numId w:val="4"/>
        </w:numPr>
        <w:autoSpaceDE w:val="0"/>
        <w:autoSpaceDN w:val="0"/>
        <w:adjustRightInd w:val="0"/>
        <w:ind w:left="360"/>
        <w:rPr>
          <w:rFonts w:ascii="Arial" w:hAnsi="Arial" w:cs="Arial"/>
          <w:sz w:val="22"/>
          <w:szCs w:val="22"/>
        </w:rPr>
      </w:pPr>
      <w:r w:rsidRPr="0047165D">
        <w:rPr>
          <w:rFonts w:ascii="Arial" w:hAnsi="Arial" w:cs="Arial"/>
          <w:sz w:val="22"/>
          <w:szCs w:val="22"/>
        </w:rPr>
        <w:t xml:space="preserve">The complainant </w:t>
      </w:r>
      <w:r w:rsidR="001D007F" w:rsidRPr="0047165D">
        <w:rPr>
          <w:rFonts w:ascii="Arial" w:hAnsi="Arial" w:cs="Arial"/>
          <w:sz w:val="22"/>
          <w:szCs w:val="22"/>
        </w:rPr>
        <w:t xml:space="preserve">and respondent </w:t>
      </w:r>
      <w:r w:rsidR="00B8041E" w:rsidRPr="0047165D">
        <w:rPr>
          <w:rFonts w:ascii="Arial" w:hAnsi="Arial" w:cs="Arial"/>
          <w:sz w:val="22"/>
          <w:szCs w:val="22"/>
        </w:rPr>
        <w:t xml:space="preserve">will be notified of receipt of </w:t>
      </w:r>
      <w:r w:rsidRPr="0047165D">
        <w:rPr>
          <w:rFonts w:ascii="Arial" w:hAnsi="Arial" w:cs="Arial"/>
          <w:sz w:val="22"/>
          <w:szCs w:val="22"/>
        </w:rPr>
        <w:t>the</w:t>
      </w:r>
      <w:r w:rsidR="00B8041E" w:rsidRPr="0047165D">
        <w:rPr>
          <w:rFonts w:ascii="Arial" w:hAnsi="Arial" w:cs="Arial"/>
          <w:sz w:val="22"/>
          <w:szCs w:val="22"/>
        </w:rPr>
        <w:t xml:space="preserve"> complaint</w:t>
      </w:r>
      <w:r w:rsidRPr="0047165D">
        <w:rPr>
          <w:rFonts w:ascii="Arial" w:hAnsi="Arial" w:cs="Arial"/>
          <w:sz w:val="22"/>
          <w:szCs w:val="22"/>
        </w:rPr>
        <w:t xml:space="preserve">. </w:t>
      </w:r>
      <w:r w:rsidR="00B8041E" w:rsidRPr="0047165D">
        <w:rPr>
          <w:rFonts w:ascii="Arial" w:hAnsi="Arial" w:cs="Arial"/>
          <w:sz w:val="22"/>
          <w:szCs w:val="22"/>
        </w:rPr>
        <w:t xml:space="preserve"> </w:t>
      </w:r>
      <w:r w:rsidR="0066587E">
        <w:rPr>
          <w:rFonts w:ascii="Arial" w:hAnsi="Arial" w:cs="Arial"/>
          <w:sz w:val="22"/>
          <w:szCs w:val="22"/>
        </w:rPr>
        <w:t>When the respondent is an employee, the notice will also be provided to the respondent’s supervisor and the appropriate senior administrator.</w:t>
      </w:r>
    </w:p>
    <w:p w14:paraId="4DB5070E" w14:textId="77777777" w:rsidR="00B8041E" w:rsidRPr="00802802" w:rsidRDefault="00B8041E" w:rsidP="00964181">
      <w:pPr>
        <w:autoSpaceDE w:val="0"/>
        <w:autoSpaceDN w:val="0"/>
        <w:adjustRightInd w:val="0"/>
        <w:ind w:left="360"/>
        <w:rPr>
          <w:rFonts w:ascii="Arial" w:hAnsi="Arial" w:cs="Arial"/>
          <w:sz w:val="22"/>
          <w:szCs w:val="22"/>
        </w:rPr>
      </w:pPr>
    </w:p>
    <w:p w14:paraId="34DC89C4" w14:textId="45F29646" w:rsidR="00B8041E" w:rsidRPr="0047165D" w:rsidRDefault="00B8041E" w:rsidP="00F15AB8">
      <w:pPr>
        <w:pStyle w:val="ListParagraph"/>
        <w:numPr>
          <w:ilvl w:val="0"/>
          <w:numId w:val="4"/>
        </w:numPr>
        <w:autoSpaceDE w:val="0"/>
        <w:autoSpaceDN w:val="0"/>
        <w:adjustRightInd w:val="0"/>
        <w:ind w:left="360"/>
        <w:rPr>
          <w:rFonts w:ascii="Arial" w:hAnsi="Arial" w:cs="Arial"/>
          <w:sz w:val="22"/>
          <w:szCs w:val="22"/>
        </w:rPr>
      </w:pPr>
      <w:r w:rsidRPr="0047165D">
        <w:rPr>
          <w:rFonts w:ascii="Arial" w:hAnsi="Arial" w:cs="Arial"/>
          <w:sz w:val="22"/>
          <w:szCs w:val="22"/>
        </w:rPr>
        <w:t xml:space="preserve">A </w:t>
      </w:r>
      <w:r w:rsidR="00716A06" w:rsidRPr="0047165D">
        <w:rPr>
          <w:rFonts w:ascii="Arial" w:hAnsi="Arial" w:cs="Arial"/>
          <w:sz w:val="22"/>
          <w:szCs w:val="22"/>
        </w:rPr>
        <w:t>university</w:t>
      </w:r>
      <w:r w:rsidRPr="0047165D">
        <w:rPr>
          <w:rFonts w:ascii="Arial" w:hAnsi="Arial" w:cs="Arial"/>
          <w:sz w:val="22"/>
          <w:szCs w:val="22"/>
        </w:rPr>
        <w:t xml:space="preserve"> official will </w:t>
      </w:r>
      <w:r w:rsidR="00A83BF0">
        <w:rPr>
          <w:rFonts w:ascii="Arial" w:hAnsi="Arial" w:cs="Arial"/>
          <w:sz w:val="22"/>
          <w:szCs w:val="22"/>
        </w:rPr>
        <w:t xml:space="preserve">separately </w:t>
      </w:r>
      <w:r w:rsidRPr="0047165D">
        <w:rPr>
          <w:rFonts w:ascii="Arial" w:hAnsi="Arial" w:cs="Arial"/>
          <w:sz w:val="22"/>
          <w:szCs w:val="22"/>
        </w:rPr>
        <w:t xml:space="preserve">meet with </w:t>
      </w:r>
      <w:r w:rsidR="007232E3" w:rsidRPr="0047165D">
        <w:rPr>
          <w:rFonts w:ascii="Arial" w:hAnsi="Arial" w:cs="Arial"/>
          <w:sz w:val="22"/>
          <w:szCs w:val="22"/>
        </w:rPr>
        <w:t xml:space="preserve">the complainant </w:t>
      </w:r>
      <w:r w:rsidR="00A83BF0">
        <w:rPr>
          <w:rFonts w:ascii="Arial" w:hAnsi="Arial" w:cs="Arial"/>
          <w:sz w:val="22"/>
          <w:szCs w:val="22"/>
        </w:rPr>
        <w:t xml:space="preserve">and respondent </w:t>
      </w:r>
      <w:r w:rsidRPr="0047165D">
        <w:rPr>
          <w:rFonts w:ascii="Arial" w:hAnsi="Arial" w:cs="Arial"/>
          <w:sz w:val="22"/>
          <w:szCs w:val="22"/>
        </w:rPr>
        <w:t>to discuss the complaint submitted, review the investigation and hearing process</w:t>
      </w:r>
      <w:r w:rsidR="00590695" w:rsidRPr="0047165D">
        <w:rPr>
          <w:rFonts w:ascii="Arial" w:hAnsi="Arial" w:cs="Arial"/>
          <w:sz w:val="22"/>
          <w:szCs w:val="22"/>
        </w:rPr>
        <w:t>es</w:t>
      </w:r>
      <w:r w:rsidRPr="0047165D">
        <w:rPr>
          <w:rFonts w:ascii="Arial" w:hAnsi="Arial" w:cs="Arial"/>
          <w:sz w:val="22"/>
          <w:szCs w:val="22"/>
        </w:rPr>
        <w:t xml:space="preserve">. </w:t>
      </w:r>
    </w:p>
    <w:p w14:paraId="0B9DEA57" w14:textId="77777777" w:rsidR="00B8041E" w:rsidRPr="0047165D" w:rsidRDefault="00B8041E" w:rsidP="00964181">
      <w:pPr>
        <w:autoSpaceDE w:val="0"/>
        <w:autoSpaceDN w:val="0"/>
        <w:adjustRightInd w:val="0"/>
        <w:ind w:left="360"/>
        <w:rPr>
          <w:rFonts w:ascii="Arial" w:hAnsi="Arial" w:cs="Arial"/>
          <w:sz w:val="22"/>
          <w:szCs w:val="22"/>
        </w:rPr>
      </w:pPr>
    </w:p>
    <w:p w14:paraId="3A9B7CCC" w14:textId="1D89AE5B" w:rsidR="00B8041E" w:rsidRPr="00A83BF0" w:rsidRDefault="00B8041E" w:rsidP="00F15AB8">
      <w:pPr>
        <w:pStyle w:val="ListParagraph"/>
        <w:numPr>
          <w:ilvl w:val="0"/>
          <w:numId w:val="4"/>
        </w:numPr>
        <w:autoSpaceDE w:val="0"/>
        <w:autoSpaceDN w:val="0"/>
        <w:adjustRightInd w:val="0"/>
        <w:ind w:left="360"/>
        <w:rPr>
          <w:rFonts w:ascii="Arial" w:hAnsi="Arial" w:cs="Arial"/>
          <w:sz w:val="22"/>
          <w:szCs w:val="22"/>
        </w:rPr>
      </w:pPr>
      <w:r w:rsidRPr="00A83BF0">
        <w:rPr>
          <w:rFonts w:ascii="Arial" w:hAnsi="Arial" w:cs="Arial"/>
          <w:sz w:val="22"/>
          <w:szCs w:val="22"/>
        </w:rPr>
        <w:t>An investigation will be conducted by a non-biased Investigator. This investigation will include</w:t>
      </w:r>
      <w:r w:rsidR="00B852B8" w:rsidRPr="00A83BF0">
        <w:rPr>
          <w:rFonts w:ascii="Arial" w:hAnsi="Arial" w:cs="Arial"/>
          <w:sz w:val="22"/>
          <w:szCs w:val="22"/>
        </w:rPr>
        <w:t xml:space="preserve"> </w:t>
      </w:r>
      <w:r w:rsidRPr="00A83BF0">
        <w:rPr>
          <w:rFonts w:ascii="Arial" w:hAnsi="Arial" w:cs="Arial"/>
          <w:sz w:val="22"/>
          <w:szCs w:val="22"/>
        </w:rPr>
        <w:t>meeting personally with</w:t>
      </w:r>
      <w:r w:rsidR="00590695" w:rsidRPr="00A83BF0">
        <w:rPr>
          <w:rFonts w:ascii="Arial" w:hAnsi="Arial" w:cs="Arial"/>
          <w:sz w:val="22"/>
          <w:szCs w:val="22"/>
        </w:rPr>
        <w:t xml:space="preserve"> </w:t>
      </w:r>
      <w:r w:rsidR="007232E3" w:rsidRPr="00A83BF0">
        <w:rPr>
          <w:rFonts w:ascii="Arial" w:hAnsi="Arial" w:cs="Arial"/>
          <w:sz w:val="22"/>
          <w:szCs w:val="22"/>
        </w:rPr>
        <w:t xml:space="preserve">the </w:t>
      </w:r>
      <w:r w:rsidRPr="00A83BF0">
        <w:rPr>
          <w:rFonts w:ascii="Arial" w:hAnsi="Arial" w:cs="Arial"/>
          <w:sz w:val="22"/>
          <w:szCs w:val="22"/>
        </w:rPr>
        <w:t>complainant</w:t>
      </w:r>
      <w:r w:rsidR="002608CF" w:rsidRPr="00A83BF0">
        <w:rPr>
          <w:rFonts w:ascii="Arial" w:hAnsi="Arial" w:cs="Arial"/>
          <w:sz w:val="22"/>
          <w:szCs w:val="22"/>
        </w:rPr>
        <w:t>;</w:t>
      </w:r>
      <w:r w:rsidR="00B852B8" w:rsidRPr="00A83BF0">
        <w:rPr>
          <w:rFonts w:ascii="Arial" w:hAnsi="Arial" w:cs="Arial"/>
          <w:sz w:val="22"/>
          <w:szCs w:val="22"/>
        </w:rPr>
        <w:t xml:space="preserve"> </w:t>
      </w:r>
      <w:r w:rsidRPr="00A83BF0">
        <w:rPr>
          <w:rFonts w:ascii="Arial" w:hAnsi="Arial" w:cs="Arial"/>
          <w:sz w:val="22"/>
          <w:szCs w:val="22"/>
        </w:rPr>
        <w:t xml:space="preserve">meeting personally with </w:t>
      </w:r>
      <w:r w:rsidR="007232E3" w:rsidRPr="00A83BF0">
        <w:rPr>
          <w:rFonts w:ascii="Arial" w:hAnsi="Arial" w:cs="Arial"/>
          <w:sz w:val="22"/>
          <w:szCs w:val="22"/>
        </w:rPr>
        <w:t>the respondent(s)</w:t>
      </w:r>
      <w:r w:rsidR="002608CF" w:rsidRPr="00A83BF0">
        <w:rPr>
          <w:rFonts w:ascii="Arial" w:hAnsi="Arial" w:cs="Arial"/>
          <w:sz w:val="22"/>
          <w:szCs w:val="22"/>
        </w:rPr>
        <w:t>;</w:t>
      </w:r>
      <w:r w:rsidR="00826D2F">
        <w:rPr>
          <w:rFonts w:ascii="Arial" w:hAnsi="Arial" w:cs="Arial"/>
          <w:sz w:val="22"/>
          <w:szCs w:val="22"/>
        </w:rPr>
        <w:t xml:space="preserve"> </w:t>
      </w:r>
      <w:r w:rsidRPr="00A83BF0">
        <w:rPr>
          <w:rFonts w:ascii="Arial" w:hAnsi="Arial" w:cs="Arial"/>
          <w:sz w:val="22"/>
          <w:szCs w:val="22"/>
        </w:rPr>
        <w:t>meeting personally with any witnesses</w:t>
      </w:r>
      <w:r w:rsidR="002608CF" w:rsidRPr="00A83BF0">
        <w:rPr>
          <w:rFonts w:ascii="Arial" w:hAnsi="Arial" w:cs="Arial"/>
          <w:sz w:val="22"/>
          <w:szCs w:val="22"/>
        </w:rPr>
        <w:t>;</w:t>
      </w:r>
      <w:r w:rsidRPr="00A83BF0">
        <w:rPr>
          <w:rFonts w:ascii="Arial" w:hAnsi="Arial" w:cs="Arial"/>
          <w:sz w:val="22"/>
          <w:szCs w:val="22"/>
        </w:rPr>
        <w:t xml:space="preserve"> and</w:t>
      </w:r>
      <w:r w:rsidR="00404C74" w:rsidRPr="00A83BF0">
        <w:rPr>
          <w:rFonts w:ascii="Arial" w:hAnsi="Arial" w:cs="Arial"/>
          <w:sz w:val="22"/>
          <w:szCs w:val="22"/>
        </w:rPr>
        <w:t>,</w:t>
      </w:r>
      <w:r w:rsidR="00A83BF0" w:rsidRPr="00A83BF0">
        <w:rPr>
          <w:rFonts w:ascii="Arial" w:hAnsi="Arial" w:cs="Arial"/>
          <w:sz w:val="22"/>
          <w:szCs w:val="22"/>
        </w:rPr>
        <w:t xml:space="preserve"> </w:t>
      </w:r>
      <w:r w:rsidRPr="00A83BF0">
        <w:rPr>
          <w:rFonts w:ascii="Arial" w:hAnsi="Arial" w:cs="Arial"/>
          <w:sz w:val="22"/>
          <w:szCs w:val="22"/>
        </w:rPr>
        <w:t xml:space="preserve">reviewing any documentary </w:t>
      </w:r>
      <w:r w:rsidR="00FD5464" w:rsidRPr="00A83BF0">
        <w:rPr>
          <w:rFonts w:ascii="Arial" w:hAnsi="Arial" w:cs="Arial"/>
          <w:sz w:val="22"/>
          <w:szCs w:val="22"/>
        </w:rPr>
        <w:t>information</w:t>
      </w:r>
      <w:r w:rsidR="00234F2A" w:rsidRPr="00A83BF0">
        <w:rPr>
          <w:rFonts w:ascii="Arial" w:hAnsi="Arial" w:cs="Arial"/>
          <w:sz w:val="22"/>
          <w:szCs w:val="22"/>
        </w:rPr>
        <w:t>.</w:t>
      </w:r>
    </w:p>
    <w:p w14:paraId="7A0F75B3" w14:textId="77777777" w:rsidR="00B8041E" w:rsidRPr="0047165D" w:rsidRDefault="00B8041E" w:rsidP="00964181">
      <w:pPr>
        <w:pStyle w:val="ListParagraph"/>
        <w:autoSpaceDE w:val="0"/>
        <w:autoSpaceDN w:val="0"/>
        <w:adjustRightInd w:val="0"/>
        <w:ind w:left="360"/>
        <w:rPr>
          <w:rFonts w:ascii="Arial" w:hAnsi="Arial" w:cs="Arial"/>
          <w:sz w:val="22"/>
          <w:szCs w:val="22"/>
        </w:rPr>
      </w:pPr>
    </w:p>
    <w:p w14:paraId="3E233AD4" w14:textId="003F2161" w:rsidR="00B8041E" w:rsidRPr="0047165D" w:rsidRDefault="00B8041E" w:rsidP="00F15AB8">
      <w:pPr>
        <w:pStyle w:val="ListParagraph"/>
        <w:numPr>
          <w:ilvl w:val="0"/>
          <w:numId w:val="4"/>
        </w:numPr>
        <w:autoSpaceDE w:val="0"/>
        <w:autoSpaceDN w:val="0"/>
        <w:adjustRightInd w:val="0"/>
        <w:ind w:left="360"/>
        <w:rPr>
          <w:rFonts w:ascii="Arial" w:hAnsi="Arial" w:cs="Arial"/>
          <w:sz w:val="22"/>
          <w:szCs w:val="22"/>
        </w:rPr>
      </w:pPr>
      <w:r w:rsidRPr="0047165D">
        <w:rPr>
          <w:rFonts w:ascii="Arial" w:hAnsi="Arial" w:cs="Arial"/>
          <w:sz w:val="22"/>
          <w:szCs w:val="22"/>
        </w:rPr>
        <w:t>The investigation will be adequate, reliable</w:t>
      </w:r>
      <w:r w:rsidR="61189DA1" w:rsidRPr="0047165D">
        <w:rPr>
          <w:rFonts w:ascii="Arial" w:hAnsi="Arial" w:cs="Arial"/>
          <w:sz w:val="22"/>
          <w:szCs w:val="22"/>
        </w:rPr>
        <w:t>,</w:t>
      </w:r>
      <w:r w:rsidRPr="0047165D">
        <w:rPr>
          <w:rFonts w:ascii="Arial" w:hAnsi="Arial" w:cs="Arial"/>
          <w:sz w:val="22"/>
          <w:szCs w:val="22"/>
        </w:rPr>
        <w:t xml:space="preserve"> and impartial.</w:t>
      </w:r>
      <w:r w:rsidR="007232E3" w:rsidRPr="0047165D">
        <w:rPr>
          <w:rFonts w:ascii="Arial" w:hAnsi="Arial" w:cs="Arial"/>
          <w:sz w:val="22"/>
          <w:szCs w:val="22"/>
        </w:rPr>
        <w:t xml:space="preserve"> </w:t>
      </w:r>
      <w:r w:rsidRPr="0047165D">
        <w:rPr>
          <w:rFonts w:ascii="Arial" w:hAnsi="Arial" w:cs="Arial"/>
          <w:sz w:val="22"/>
          <w:szCs w:val="22"/>
        </w:rPr>
        <w:t>The Investigator will compile an investigation report</w:t>
      </w:r>
      <w:r w:rsidR="007232E3" w:rsidRPr="0047165D">
        <w:rPr>
          <w:rFonts w:ascii="Arial" w:hAnsi="Arial" w:cs="Arial"/>
          <w:sz w:val="22"/>
          <w:szCs w:val="22"/>
        </w:rPr>
        <w:t>, which will be fact</w:t>
      </w:r>
      <w:r w:rsidR="00302210" w:rsidRPr="0047165D">
        <w:rPr>
          <w:rFonts w:ascii="Arial" w:hAnsi="Arial" w:cs="Arial"/>
          <w:sz w:val="22"/>
          <w:szCs w:val="22"/>
        </w:rPr>
        <w:t>-</w:t>
      </w:r>
      <w:r w:rsidR="007232E3" w:rsidRPr="0047165D">
        <w:rPr>
          <w:rFonts w:ascii="Arial" w:hAnsi="Arial" w:cs="Arial"/>
          <w:sz w:val="22"/>
          <w:szCs w:val="22"/>
        </w:rPr>
        <w:t>checked by the complainant and respondent</w:t>
      </w:r>
      <w:r w:rsidRPr="0047165D">
        <w:rPr>
          <w:rFonts w:ascii="Arial" w:hAnsi="Arial" w:cs="Arial"/>
          <w:sz w:val="22"/>
          <w:szCs w:val="22"/>
        </w:rPr>
        <w:t>.</w:t>
      </w:r>
    </w:p>
    <w:p w14:paraId="6894B8F2" w14:textId="77777777" w:rsidR="00B8041E" w:rsidRPr="0047165D" w:rsidRDefault="00B8041E" w:rsidP="00964181">
      <w:pPr>
        <w:pStyle w:val="ListParagraph"/>
        <w:autoSpaceDE w:val="0"/>
        <w:autoSpaceDN w:val="0"/>
        <w:adjustRightInd w:val="0"/>
        <w:ind w:left="360"/>
        <w:rPr>
          <w:rFonts w:ascii="Arial" w:hAnsi="Arial" w:cs="Arial"/>
          <w:sz w:val="22"/>
          <w:szCs w:val="22"/>
        </w:rPr>
      </w:pPr>
    </w:p>
    <w:p w14:paraId="07DAB25A" w14:textId="51EEBA6E" w:rsidR="00B8041E" w:rsidRPr="0047165D" w:rsidRDefault="00B8041E" w:rsidP="00F15AB8">
      <w:pPr>
        <w:pStyle w:val="ListParagraph"/>
        <w:numPr>
          <w:ilvl w:val="0"/>
          <w:numId w:val="4"/>
        </w:numPr>
        <w:autoSpaceDE w:val="0"/>
        <w:autoSpaceDN w:val="0"/>
        <w:adjustRightInd w:val="0"/>
        <w:ind w:left="360"/>
        <w:rPr>
          <w:rFonts w:ascii="Arial" w:eastAsia="Arial" w:hAnsi="Arial" w:cs="Arial"/>
          <w:sz w:val="22"/>
          <w:szCs w:val="22"/>
        </w:rPr>
      </w:pPr>
      <w:r w:rsidRPr="0047165D">
        <w:rPr>
          <w:rFonts w:ascii="Arial" w:hAnsi="Arial" w:cs="Arial"/>
          <w:sz w:val="22"/>
          <w:szCs w:val="22"/>
        </w:rPr>
        <w:t xml:space="preserve">The </w:t>
      </w:r>
      <w:r w:rsidR="00716A06" w:rsidRPr="0047165D">
        <w:rPr>
          <w:rFonts w:ascii="Arial" w:hAnsi="Arial" w:cs="Arial"/>
          <w:sz w:val="22"/>
          <w:szCs w:val="22"/>
        </w:rPr>
        <w:t>university</w:t>
      </w:r>
      <w:r w:rsidRPr="0047165D">
        <w:rPr>
          <w:rFonts w:ascii="Arial" w:hAnsi="Arial" w:cs="Arial"/>
          <w:sz w:val="22"/>
          <w:szCs w:val="22"/>
        </w:rPr>
        <w:t xml:space="preserve"> official will determine if a hearing is possible</w:t>
      </w:r>
      <w:r w:rsidR="00D9211D" w:rsidRPr="0047165D">
        <w:rPr>
          <w:rFonts w:ascii="Arial" w:hAnsi="Arial" w:cs="Arial"/>
          <w:sz w:val="22"/>
          <w:szCs w:val="22"/>
        </w:rPr>
        <w:t xml:space="preserve"> based on the available information</w:t>
      </w:r>
      <w:r w:rsidRPr="0047165D">
        <w:rPr>
          <w:rFonts w:ascii="Arial" w:hAnsi="Arial" w:cs="Arial"/>
          <w:sz w:val="22"/>
          <w:szCs w:val="22"/>
        </w:rPr>
        <w:t>.</w:t>
      </w:r>
      <w:r w:rsidR="451DA4D6" w:rsidRPr="0047165D">
        <w:rPr>
          <w:rFonts w:ascii="Arial" w:hAnsi="Arial" w:cs="Arial"/>
          <w:sz w:val="22"/>
          <w:szCs w:val="22"/>
        </w:rPr>
        <w:t xml:space="preserve">  If it is determined that the university will proceed with a hearing, the complainant and the respondent(s) will be notified of the hearing date.</w:t>
      </w:r>
      <w:r w:rsidRPr="0047165D">
        <w:rPr>
          <w:rFonts w:ascii="Arial" w:hAnsi="Arial" w:cs="Arial"/>
          <w:sz w:val="22"/>
          <w:szCs w:val="22"/>
        </w:rPr>
        <w:br/>
      </w:r>
    </w:p>
    <w:p w14:paraId="77F29DC6" w14:textId="6AB5CE5A" w:rsidR="00B8041E" w:rsidRPr="0047165D" w:rsidRDefault="6D3A4756" w:rsidP="00F15AB8">
      <w:pPr>
        <w:pStyle w:val="ListParagraph"/>
        <w:numPr>
          <w:ilvl w:val="0"/>
          <w:numId w:val="4"/>
        </w:numPr>
        <w:autoSpaceDE w:val="0"/>
        <w:autoSpaceDN w:val="0"/>
        <w:adjustRightInd w:val="0"/>
        <w:ind w:left="360"/>
        <w:rPr>
          <w:rFonts w:ascii="Arial" w:hAnsi="Arial" w:cs="Arial"/>
          <w:sz w:val="22"/>
          <w:szCs w:val="22"/>
        </w:rPr>
      </w:pPr>
      <w:r w:rsidRPr="0047165D">
        <w:rPr>
          <w:rFonts w:ascii="Arial" w:hAnsi="Arial" w:cs="Arial"/>
          <w:sz w:val="22"/>
          <w:szCs w:val="22"/>
        </w:rPr>
        <w:t xml:space="preserve">You are allowed one advisor to be present during the investigation </w:t>
      </w:r>
      <w:r w:rsidR="58B7C3CC" w:rsidRPr="0047165D">
        <w:rPr>
          <w:rFonts w:ascii="Arial" w:hAnsi="Arial" w:cs="Arial"/>
          <w:sz w:val="22"/>
          <w:szCs w:val="22"/>
        </w:rPr>
        <w:t>process</w:t>
      </w:r>
      <w:r w:rsidR="6A915B5E" w:rsidRPr="0047165D">
        <w:rPr>
          <w:rFonts w:ascii="Arial" w:hAnsi="Arial" w:cs="Arial"/>
          <w:sz w:val="22"/>
          <w:szCs w:val="22"/>
        </w:rPr>
        <w:t xml:space="preserve">.  </w:t>
      </w:r>
    </w:p>
    <w:p w14:paraId="0D2E30A2" w14:textId="77777777" w:rsidR="00D26CAC" w:rsidRDefault="00D26CAC">
      <w:pPr>
        <w:rPr>
          <w:rFonts w:ascii="Arial" w:eastAsiaTheme="majorEastAsia" w:hAnsi="Arial" w:cstheme="majorBidi"/>
          <w:b/>
          <w:bCs/>
          <w:color w:val="FF6600"/>
        </w:rPr>
      </w:pPr>
      <w:r>
        <w:br w:type="page"/>
      </w:r>
    </w:p>
    <w:p w14:paraId="6A19A1F4" w14:textId="1631BD0C" w:rsidR="00B8041E" w:rsidRPr="0047165D" w:rsidRDefault="00B8041E" w:rsidP="00964181">
      <w:pPr>
        <w:pStyle w:val="Heading3"/>
      </w:pPr>
      <w:bookmarkStart w:id="18" w:name="_Toc52214245"/>
      <w:r w:rsidRPr="0047165D">
        <w:lastRenderedPageBreak/>
        <w:t>Hearing</w:t>
      </w:r>
      <w:bookmarkEnd w:id="18"/>
    </w:p>
    <w:p w14:paraId="63AA437A" w14:textId="77777777" w:rsidR="00D83622" w:rsidRDefault="00D83622" w:rsidP="00D83622">
      <w:pPr>
        <w:pStyle w:val="ListParagraph"/>
        <w:autoSpaceDE w:val="0"/>
        <w:autoSpaceDN w:val="0"/>
        <w:adjustRightInd w:val="0"/>
        <w:ind w:left="360"/>
        <w:rPr>
          <w:rFonts w:ascii="Arial" w:hAnsi="Arial" w:cs="Arial"/>
          <w:sz w:val="22"/>
          <w:szCs w:val="22"/>
        </w:rPr>
      </w:pPr>
    </w:p>
    <w:p w14:paraId="410B3B8E" w14:textId="223BCB4F" w:rsidR="00D26CAC" w:rsidRPr="0066587E" w:rsidRDefault="0066587E" w:rsidP="0066587E">
      <w:pPr>
        <w:pStyle w:val="ListParagraph"/>
        <w:numPr>
          <w:ilvl w:val="0"/>
          <w:numId w:val="16"/>
        </w:numPr>
        <w:autoSpaceDE w:val="0"/>
        <w:autoSpaceDN w:val="0"/>
        <w:adjustRightInd w:val="0"/>
        <w:rPr>
          <w:rFonts w:ascii="Arial" w:hAnsi="Arial" w:cs="Arial"/>
          <w:sz w:val="22"/>
          <w:szCs w:val="22"/>
        </w:rPr>
      </w:pPr>
      <w:r w:rsidRPr="0066587E">
        <w:rPr>
          <w:rFonts w:ascii="Arial" w:hAnsi="Arial" w:cs="Arial"/>
          <w:sz w:val="22"/>
          <w:szCs w:val="22"/>
          <w:bdr w:val="none" w:sz="0" w:space="0" w:color="auto" w:frame="1"/>
        </w:rPr>
        <w:t xml:space="preserve">Upon the conclusion of an investigation, the Complainant and Respondent </w:t>
      </w:r>
      <w:r w:rsidRPr="0066587E">
        <w:rPr>
          <w:rFonts w:ascii="Arial" w:hAnsi="Arial" w:cs="Arial"/>
          <w:sz w:val="22"/>
          <w:szCs w:val="22"/>
        </w:rPr>
        <w:t xml:space="preserve">will be </w:t>
      </w:r>
      <w:r w:rsidRPr="0066587E">
        <w:rPr>
          <w:rFonts w:ascii="Arial" w:hAnsi="Arial" w:cs="Arial"/>
          <w:sz w:val="22"/>
          <w:szCs w:val="22"/>
          <w:bdr w:val="none" w:sz="0" w:space="0" w:color="auto" w:frame="1"/>
        </w:rPr>
        <w:t xml:space="preserve">notified in writing with the name and contact information of a trained Decision Maker assigned to </w:t>
      </w:r>
      <w:r w:rsidRPr="0066587E">
        <w:rPr>
          <w:rFonts w:ascii="Arial" w:hAnsi="Arial" w:cs="Arial"/>
          <w:sz w:val="22"/>
          <w:szCs w:val="22"/>
        </w:rPr>
        <w:t>conduct</w:t>
      </w:r>
      <w:r w:rsidRPr="0066587E">
        <w:rPr>
          <w:rFonts w:ascii="Arial" w:hAnsi="Arial" w:cs="Arial"/>
          <w:sz w:val="22"/>
          <w:szCs w:val="22"/>
          <w:bdr w:val="none" w:sz="0" w:space="0" w:color="auto" w:frame="1"/>
        </w:rPr>
        <w:t xml:space="preserve"> a live hearing that will be recorded by audio or audio visual</w:t>
      </w:r>
      <w:r w:rsidRPr="0066587E">
        <w:rPr>
          <w:rFonts w:ascii="Arial" w:hAnsi="Arial" w:cs="Arial"/>
          <w:sz w:val="22"/>
          <w:szCs w:val="22"/>
        </w:rPr>
        <w:t xml:space="preserve"> means</w:t>
      </w:r>
      <w:r w:rsidRPr="0066587E">
        <w:rPr>
          <w:rFonts w:ascii="Arial" w:hAnsi="Arial" w:cs="Arial"/>
          <w:sz w:val="22"/>
          <w:szCs w:val="22"/>
          <w:bdr w:val="none" w:sz="0" w:space="0" w:color="auto" w:frame="1"/>
        </w:rPr>
        <w:t xml:space="preserve">.  The Complainant and Respondent </w:t>
      </w:r>
      <w:r w:rsidRPr="0066587E">
        <w:rPr>
          <w:rFonts w:ascii="Arial" w:hAnsi="Arial" w:cs="Arial"/>
          <w:sz w:val="22"/>
          <w:szCs w:val="22"/>
        </w:rPr>
        <w:t xml:space="preserve">will be </w:t>
      </w:r>
      <w:r w:rsidRPr="0066587E">
        <w:rPr>
          <w:rFonts w:ascii="Arial" w:hAnsi="Arial" w:cs="Arial"/>
          <w:sz w:val="22"/>
          <w:szCs w:val="22"/>
          <w:bdr w:val="none" w:sz="0" w:space="0" w:color="auto" w:frame="1"/>
        </w:rPr>
        <w:t>provided the scheduled date, time and location of the hearing</w:t>
      </w:r>
      <w:r w:rsidRPr="0066587E">
        <w:rPr>
          <w:rFonts w:ascii="Arial" w:hAnsi="Arial" w:cs="Arial"/>
          <w:sz w:val="22"/>
          <w:szCs w:val="22"/>
        </w:rPr>
        <w:t>, as well as written information regarding the hearing process by the Title IX Coordinator or Designee</w:t>
      </w:r>
      <w:r w:rsidRPr="0066587E">
        <w:rPr>
          <w:rFonts w:ascii="Arial" w:hAnsi="Arial" w:cs="Arial"/>
          <w:sz w:val="22"/>
          <w:szCs w:val="22"/>
          <w:bdr w:val="none" w:sz="0" w:space="0" w:color="auto" w:frame="1"/>
        </w:rPr>
        <w:t>.</w:t>
      </w:r>
    </w:p>
    <w:p w14:paraId="6AF35430" w14:textId="77777777" w:rsidR="0066587E" w:rsidRPr="0066587E" w:rsidRDefault="0066587E" w:rsidP="0066587E">
      <w:pPr>
        <w:pStyle w:val="ListParagraph"/>
        <w:autoSpaceDE w:val="0"/>
        <w:autoSpaceDN w:val="0"/>
        <w:adjustRightInd w:val="0"/>
        <w:rPr>
          <w:rFonts w:ascii="Arial" w:hAnsi="Arial" w:cs="Arial"/>
          <w:sz w:val="22"/>
          <w:szCs w:val="22"/>
        </w:rPr>
      </w:pPr>
    </w:p>
    <w:p w14:paraId="1DB332BC" w14:textId="17A0D347" w:rsidR="00B762F1" w:rsidRPr="0066587E" w:rsidRDefault="0066587E" w:rsidP="0066587E">
      <w:pPr>
        <w:pStyle w:val="ListParagraph"/>
        <w:numPr>
          <w:ilvl w:val="0"/>
          <w:numId w:val="16"/>
        </w:numPr>
        <w:autoSpaceDE w:val="0"/>
        <w:autoSpaceDN w:val="0"/>
        <w:adjustRightInd w:val="0"/>
        <w:rPr>
          <w:rFonts w:ascii="Arial" w:hAnsi="Arial" w:cs="Arial"/>
          <w:sz w:val="22"/>
          <w:szCs w:val="22"/>
        </w:rPr>
      </w:pPr>
      <w:r w:rsidRPr="0066587E">
        <w:rPr>
          <w:rFonts w:ascii="Arial" w:hAnsi="Arial" w:cs="Arial"/>
          <w:sz w:val="22"/>
          <w:szCs w:val="22"/>
          <w:bdr w:val="none" w:sz="0" w:space="0" w:color="auto" w:frame="1"/>
        </w:rPr>
        <w:t xml:space="preserve">Within </w:t>
      </w:r>
      <w:r w:rsidRPr="0066587E">
        <w:rPr>
          <w:rFonts w:ascii="Arial" w:hAnsi="Arial" w:cs="Arial"/>
          <w:sz w:val="22"/>
          <w:szCs w:val="22"/>
        </w:rPr>
        <w:t>ten (</w:t>
      </w:r>
      <w:r w:rsidRPr="0066587E">
        <w:rPr>
          <w:rFonts w:ascii="Arial" w:hAnsi="Arial" w:cs="Arial"/>
          <w:sz w:val="22"/>
          <w:szCs w:val="22"/>
          <w:bdr w:val="none" w:sz="0" w:space="0" w:color="auto" w:frame="1"/>
        </w:rPr>
        <w:t>10</w:t>
      </w:r>
      <w:r w:rsidRPr="0066587E">
        <w:rPr>
          <w:rFonts w:ascii="Arial" w:hAnsi="Arial" w:cs="Arial"/>
          <w:sz w:val="22"/>
          <w:szCs w:val="22"/>
        </w:rPr>
        <w:t>)</w:t>
      </w:r>
      <w:r w:rsidRPr="0066587E">
        <w:rPr>
          <w:rFonts w:ascii="Arial" w:hAnsi="Arial" w:cs="Arial"/>
          <w:sz w:val="22"/>
          <w:szCs w:val="22"/>
          <w:bdr w:val="none" w:sz="0" w:space="0" w:color="auto" w:frame="1"/>
        </w:rPr>
        <w:t xml:space="preserve"> business days of receipt of the notification, both parties must provide the Decision Maker and Title IX coordinator with the name and contact information of their Advisor for the hearing, supporting evidence and a list of witnesses, if applicable.</w:t>
      </w:r>
    </w:p>
    <w:p w14:paraId="30B9B726" w14:textId="77777777" w:rsidR="0066587E" w:rsidRPr="0066587E" w:rsidRDefault="0066587E" w:rsidP="0066587E">
      <w:pPr>
        <w:pStyle w:val="ListParagraph"/>
        <w:rPr>
          <w:rFonts w:ascii="Arial" w:hAnsi="Arial" w:cs="Arial"/>
          <w:sz w:val="22"/>
          <w:szCs w:val="22"/>
        </w:rPr>
      </w:pPr>
    </w:p>
    <w:p w14:paraId="0FD60FBB" w14:textId="77777777" w:rsidR="0066587E" w:rsidRPr="0066587E" w:rsidRDefault="0066587E" w:rsidP="0066587E">
      <w:pPr>
        <w:pStyle w:val="ListParagraph"/>
        <w:autoSpaceDE w:val="0"/>
        <w:autoSpaceDN w:val="0"/>
        <w:adjustRightInd w:val="0"/>
        <w:rPr>
          <w:rFonts w:ascii="Arial" w:hAnsi="Arial" w:cs="Arial"/>
          <w:sz w:val="22"/>
          <w:szCs w:val="22"/>
        </w:rPr>
      </w:pPr>
    </w:p>
    <w:p w14:paraId="7EAE27D1" w14:textId="32EF69DF" w:rsidR="00B8041E" w:rsidRPr="0047165D" w:rsidRDefault="00B8041E" w:rsidP="0066587E">
      <w:pPr>
        <w:pStyle w:val="ListParagraph"/>
        <w:numPr>
          <w:ilvl w:val="0"/>
          <w:numId w:val="16"/>
        </w:numPr>
        <w:autoSpaceDE w:val="0"/>
        <w:autoSpaceDN w:val="0"/>
        <w:adjustRightInd w:val="0"/>
        <w:rPr>
          <w:rFonts w:ascii="Arial" w:hAnsi="Arial" w:cs="Arial"/>
          <w:sz w:val="22"/>
          <w:szCs w:val="22"/>
        </w:rPr>
      </w:pPr>
      <w:r w:rsidRPr="0047165D">
        <w:rPr>
          <w:rFonts w:ascii="Arial" w:hAnsi="Arial" w:cs="Arial"/>
          <w:sz w:val="22"/>
          <w:szCs w:val="22"/>
        </w:rPr>
        <w:t xml:space="preserve">The hearing includes opening statements, presentation of the investigation report, </w:t>
      </w:r>
      <w:r w:rsidR="003A30F1" w:rsidRPr="0047165D">
        <w:rPr>
          <w:rFonts w:ascii="Arial" w:hAnsi="Arial" w:cs="Arial"/>
          <w:sz w:val="22"/>
          <w:szCs w:val="22"/>
        </w:rPr>
        <w:t>presentation of information by</w:t>
      </w:r>
      <w:r w:rsidR="000F3876">
        <w:rPr>
          <w:rFonts w:ascii="Arial" w:hAnsi="Arial" w:cs="Arial"/>
          <w:sz w:val="22"/>
          <w:szCs w:val="22"/>
        </w:rPr>
        <w:t xml:space="preserve"> complaint</w:t>
      </w:r>
      <w:r w:rsidR="00545956">
        <w:rPr>
          <w:rFonts w:ascii="Arial" w:hAnsi="Arial" w:cs="Arial"/>
          <w:sz w:val="22"/>
          <w:szCs w:val="22"/>
        </w:rPr>
        <w:t xml:space="preserve"> and respondent, questions to each party, </w:t>
      </w:r>
      <w:r w:rsidRPr="0047165D">
        <w:rPr>
          <w:rFonts w:ascii="Arial" w:hAnsi="Arial" w:cs="Arial"/>
          <w:sz w:val="22"/>
          <w:szCs w:val="22"/>
        </w:rPr>
        <w:t xml:space="preserve">and closing statements. </w:t>
      </w:r>
    </w:p>
    <w:p w14:paraId="7A3A6EBD" w14:textId="77777777" w:rsidR="00B8041E" w:rsidRPr="0047165D" w:rsidRDefault="00B8041E" w:rsidP="00964181">
      <w:pPr>
        <w:autoSpaceDE w:val="0"/>
        <w:autoSpaceDN w:val="0"/>
        <w:adjustRightInd w:val="0"/>
        <w:ind w:left="360"/>
        <w:rPr>
          <w:rFonts w:ascii="Arial" w:hAnsi="Arial" w:cs="Arial"/>
          <w:sz w:val="22"/>
          <w:szCs w:val="22"/>
        </w:rPr>
      </w:pPr>
    </w:p>
    <w:p w14:paraId="2EB74591" w14:textId="010ACB9B" w:rsidR="00B8041E" w:rsidRPr="0047165D" w:rsidRDefault="003A30F1" w:rsidP="0066587E">
      <w:pPr>
        <w:pStyle w:val="ListParagraph"/>
        <w:numPr>
          <w:ilvl w:val="0"/>
          <w:numId w:val="16"/>
        </w:numPr>
        <w:autoSpaceDE w:val="0"/>
        <w:autoSpaceDN w:val="0"/>
        <w:adjustRightInd w:val="0"/>
        <w:rPr>
          <w:rFonts w:ascii="Arial" w:hAnsi="Arial" w:cs="Arial"/>
          <w:sz w:val="22"/>
          <w:szCs w:val="22"/>
        </w:rPr>
      </w:pPr>
      <w:r w:rsidRPr="0047165D">
        <w:rPr>
          <w:rFonts w:ascii="Arial" w:hAnsi="Arial" w:cs="Arial"/>
          <w:sz w:val="22"/>
          <w:szCs w:val="22"/>
        </w:rPr>
        <w:t xml:space="preserve">Each party is </w:t>
      </w:r>
      <w:r w:rsidR="00B8041E" w:rsidRPr="0047165D">
        <w:rPr>
          <w:rFonts w:ascii="Arial" w:hAnsi="Arial" w:cs="Arial"/>
          <w:sz w:val="22"/>
          <w:szCs w:val="22"/>
        </w:rPr>
        <w:t xml:space="preserve">permitted to have a person of </w:t>
      </w:r>
      <w:r w:rsidR="004D63B0" w:rsidRPr="0047165D">
        <w:rPr>
          <w:rFonts w:ascii="Arial" w:hAnsi="Arial" w:cs="Arial"/>
          <w:sz w:val="22"/>
          <w:szCs w:val="22"/>
        </w:rPr>
        <w:t>their</w:t>
      </w:r>
      <w:r w:rsidR="00B8041E" w:rsidRPr="0047165D">
        <w:rPr>
          <w:rFonts w:ascii="Arial" w:hAnsi="Arial" w:cs="Arial"/>
          <w:sz w:val="22"/>
          <w:szCs w:val="22"/>
        </w:rPr>
        <w:t xml:space="preserve"> choosing to accompany </w:t>
      </w:r>
      <w:r w:rsidRPr="0047165D">
        <w:rPr>
          <w:rFonts w:ascii="Arial" w:hAnsi="Arial" w:cs="Arial"/>
          <w:sz w:val="22"/>
          <w:szCs w:val="22"/>
        </w:rPr>
        <w:t>them throughout the hearing as an advisor</w:t>
      </w:r>
      <w:r w:rsidR="00B8041E" w:rsidRPr="0047165D">
        <w:rPr>
          <w:rFonts w:ascii="Arial" w:hAnsi="Arial" w:cs="Arial"/>
          <w:sz w:val="22"/>
          <w:szCs w:val="22"/>
        </w:rPr>
        <w:t xml:space="preserve">. </w:t>
      </w:r>
      <w:r w:rsidR="00545956" w:rsidRPr="0047165D">
        <w:rPr>
          <w:rFonts w:ascii="Arial" w:hAnsi="Arial" w:cs="Arial"/>
          <w:sz w:val="22"/>
          <w:szCs w:val="22"/>
        </w:rPr>
        <w:t xml:space="preserve">The primary role of the advisor to aid you in recounting your experience. If </w:t>
      </w:r>
      <w:r w:rsidR="00D26CAC">
        <w:rPr>
          <w:rFonts w:ascii="Arial" w:hAnsi="Arial" w:cs="Arial"/>
          <w:sz w:val="22"/>
          <w:szCs w:val="22"/>
        </w:rPr>
        <w:t>the</w:t>
      </w:r>
      <w:r w:rsidR="00545956" w:rsidRPr="0047165D">
        <w:rPr>
          <w:rFonts w:ascii="Arial" w:hAnsi="Arial" w:cs="Arial"/>
          <w:sz w:val="22"/>
          <w:szCs w:val="22"/>
        </w:rPr>
        <w:t xml:space="preserve"> case falls under Title IX</w:t>
      </w:r>
      <w:r w:rsidR="00545956">
        <w:rPr>
          <w:rFonts w:ascii="Arial" w:hAnsi="Arial" w:cs="Arial"/>
          <w:sz w:val="22"/>
          <w:szCs w:val="22"/>
        </w:rPr>
        <w:t xml:space="preserve"> policy</w:t>
      </w:r>
      <w:r w:rsidR="00545956" w:rsidRPr="0047165D">
        <w:rPr>
          <w:rFonts w:ascii="Arial" w:hAnsi="Arial" w:cs="Arial"/>
          <w:sz w:val="22"/>
          <w:szCs w:val="22"/>
        </w:rPr>
        <w:t xml:space="preserve">, you are required to have an advisor present in the hearing to </w:t>
      </w:r>
      <w:r w:rsidR="00545956">
        <w:rPr>
          <w:rFonts w:ascii="Arial" w:hAnsi="Arial" w:cs="Arial"/>
          <w:sz w:val="22"/>
          <w:szCs w:val="22"/>
        </w:rPr>
        <w:t>ask questions of the other party. I</w:t>
      </w:r>
      <w:r w:rsidR="00545956" w:rsidRPr="0047165D">
        <w:rPr>
          <w:rFonts w:ascii="Arial" w:hAnsi="Arial" w:cs="Arial"/>
          <w:sz w:val="22"/>
          <w:szCs w:val="22"/>
        </w:rPr>
        <w:t>f you are unable to obtain an advisor, the university will provide one for you.</w:t>
      </w:r>
    </w:p>
    <w:p w14:paraId="47F49DB9" w14:textId="77777777" w:rsidR="00B8041E" w:rsidRPr="0047165D" w:rsidRDefault="00B8041E" w:rsidP="00964181">
      <w:pPr>
        <w:autoSpaceDE w:val="0"/>
        <w:autoSpaceDN w:val="0"/>
        <w:adjustRightInd w:val="0"/>
        <w:ind w:left="360"/>
        <w:rPr>
          <w:rFonts w:ascii="Arial" w:hAnsi="Arial" w:cs="Arial"/>
          <w:sz w:val="22"/>
          <w:szCs w:val="22"/>
        </w:rPr>
      </w:pPr>
    </w:p>
    <w:p w14:paraId="0E539814" w14:textId="12A0B778" w:rsidR="00B8041E" w:rsidRPr="0047165D" w:rsidRDefault="003702CA" w:rsidP="0066587E">
      <w:pPr>
        <w:pStyle w:val="ListParagraph"/>
        <w:numPr>
          <w:ilvl w:val="0"/>
          <w:numId w:val="16"/>
        </w:numPr>
        <w:autoSpaceDE w:val="0"/>
        <w:autoSpaceDN w:val="0"/>
        <w:adjustRightInd w:val="0"/>
        <w:rPr>
          <w:rFonts w:ascii="Arial" w:hAnsi="Arial" w:cs="Arial"/>
          <w:sz w:val="22"/>
          <w:szCs w:val="22"/>
        </w:rPr>
      </w:pPr>
      <w:r w:rsidRPr="0047165D">
        <w:rPr>
          <w:rFonts w:ascii="Arial" w:hAnsi="Arial" w:cs="Arial"/>
          <w:sz w:val="22"/>
          <w:szCs w:val="22"/>
        </w:rPr>
        <w:t>Each party is</w:t>
      </w:r>
      <w:r w:rsidR="00B8041E" w:rsidRPr="0047165D">
        <w:rPr>
          <w:rFonts w:ascii="Arial" w:hAnsi="Arial" w:cs="Arial"/>
          <w:sz w:val="22"/>
          <w:szCs w:val="22"/>
        </w:rPr>
        <w:t xml:space="preserve"> permitted to be present during the hearing (except during deliberations). </w:t>
      </w:r>
      <w:r w:rsidR="003A30F1" w:rsidRPr="0047165D">
        <w:rPr>
          <w:rFonts w:ascii="Arial" w:hAnsi="Arial" w:cs="Arial"/>
          <w:sz w:val="22"/>
          <w:szCs w:val="22"/>
        </w:rPr>
        <w:t xml:space="preserve">All parties can </w:t>
      </w:r>
      <w:r w:rsidR="00B8041E" w:rsidRPr="0047165D">
        <w:rPr>
          <w:rFonts w:ascii="Arial" w:hAnsi="Arial" w:cs="Arial"/>
          <w:sz w:val="22"/>
          <w:szCs w:val="22"/>
        </w:rPr>
        <w:t>be in the same room in a pre-arranged, non-threat</w:t>
      </w:r>
      <w:r w:rsidR="00404C74" w:rsidRPr="0047165D">
        <w:rPr>
          <w:rFonts w:ascii="Arial" w:hAnsi="Arial" w:cs="Arial"/>
          <w:sz w:val="22"/>
          <w:szCs w:val="22"/>
        </w:rPr>
        <w:t>en</w:t>
      </w:r>
      <w:r w:rsidR="00B8041E" w:rsidRPr="0047165D">
        <w:rPr>
          <w:rFonts w:ascii="Arial" w:hAnsi="Arial" w:cs="Arial"/>
          <w:sz w:val="22"/>
          <w:szCs w:val="22"/>
        </w:rPr>
        <w:t xml:space="preserve">ing </w:t>
      </w:r>
      <w:r w:rsidR="00C87981" w:rsidRPr="0047165D">
        <w:rPr>
          <w:rFonts w:ascii="Arial" w:hAnsi="Arial" w:cs="Arial"/>
          <w:sz w:val="22"/>
          <w:szCs w:val="22"/>
        </w:rPr>
        <w:t>location</w:t>
      </w:r>
      <w:r w:rsidR="003A30F1" w:rsidRPr="0047165D">
        <w:rPr>
          <w:rFonts w:ascii="Arial" w:hAnsi="Arial" w:cs="Arial"/>
          <w:sz w:val="22"/>
          <w:szCs w:val="22"/>
        </w:rPr>
        <w:t xml:space="preserve"> or in separate rooms with a video conference </w:t>
      </w:r>
      <w:r w:rsidR="00C87981" w:rsidRPr="0047165D">
        <w:rPr>
          <w:rFonts w:ascii="Arial" w:hAnsi="Arial" w:cs="Arial"/>
          <w:sz w:val="22"/>
          <w:szCs w:val="22"/>
        </w:rPr>
        <w:t>option</w:t>
      </w:r>
      <w:r w:rsidR="003A30F1" w:rsidRPr="0047165D">
        <w:rPr>
          <w:rFonts w:ascii="Arial" w:hAnsi="Arial" w:cs="Arial"/>
          <w:sz w:val="22"/>
          <w:szCs w:val="22"/>
        </w:rPr>
        <w:t>.</w:t>
      </w:r>
    </w:p>
    <w:p w14:paraId="37FDF0E3" w14:textId="77777777" w:rsidR="00B8041E" w:rsidRPr="0047165D" w:rsidRDefault="00B8041E" w:rsidP="00964181">
      <w:pPr>
        <w:autoSpaceDE w:val="0"/>
        <w:autoSpaceDN w:val="0"/>
        <w:adjustRightInd w:val="0"/>
        <w:ind w:left="360"/>
        <w:rPr>
          <w:rFonts w:ascii="Arial" w:hAnsi="Arial" w:cs="Arial"/>
          <w:sz w:val="22"/>
          <w:szCs w:val="22"/>
        </w:rPr>
      </w:pPr>
    </w:p>
    <w:p w14:paraId="26586239" w14:textId="630AE5BC" w:rsidR="00B8041E" w:rsidRPr="00CC4C51" w:rsidRDefault="00B8041E" w:rsidP="0066587E">
      <w:pPr>
        <w:pStyle w:val="ListParagraph"/>
        <w:numPr>
          <w:ilvl w:val="0"/>
          <w:numId w:val="16"/>
        </w:numPr>
        <w:autoSpaceDE w:val="0"/>
        <w:autoSpaceDN w:val="0"/>
        <w:adjustRightInd w:val="0"/>
        <w:rPr>
          <w:rFonts w:ascii="Arial" w:hAnsi="Arial" w:cs="Arial"/>
          <w:sz w:val="22"/>
          <w:szCs w:val="22"/>
        </w:rPr>
      </w:pPr>
      <w:r w:rsidRPr="0047165D">
        <w:rPr>
          <w:rFonts w:ascii="Arial" w:hAnsi="Arial" w:cs="Arial"/>
          <w:sz w:val="22"/>
          <w:szCs w:val="22"/>
        </w:rPr>
        <w:t>The standard of proof used in all university conduct hearings is preponderance of the evidence, which means the determination to be made is whether it is more likely than not a violation occurred.</w:t>
      </w:r>
      <w:r w:rsidR="003702CA" w:rsidRPr="0047165D">
        <w:rPr>
          <w:rFonts w:ascii="Arial" w:hAnsi="Arial" w:cs="Arial"/>
          <w:sz w:val="22"/>
          <w:szCs w:val="22"/>
        </w:rPr>
        <w:t xml:space="preserve"> </w:t>
      </w:r>
      <w:r w:rsidRPr="0047165D">
        <w:rPr>
          <w:rFonts w:ascii="Arial" w:hAnsi="Arial" w:cs="Arial"/>
          <w:sz w:val="22"/>
          <w:szCs w:val="22"/>
        </w:rPr>
        <w:t>This is significantly different than proof beyond a reasonable doubt, which is required for a criminal prosecution.</w:t>
      </w:r>
    </w:p>
    <w:p w14:paraId="27BCFCF9" w14:textId="77777777" w:rsidR="00B8041E" w:rsidRPr="0047165D" w:rsidRDefault="00B8041E" w:rsidP="00CC4C51">
      <w:pPr>
        <w:pStyle w:val="Heading3"/>
      </w:pPr>
      <w:bookmarkStart w:id="19" w:name="_Toc52214246"/>
      <w:r w:rsidRPr="0047165D">
        <w:t>Outcome</w:t>
      </w:r>
      <w:bookmarkEnd w:id="19"/>
    </w:p>
    <w:p w14:paraId="1841B540" w14:textId="77777777" w:rsidR="00B8041E" w:rsidRPr="0047165D" w:rsidRDefault="00B8041E" w:rsidP="000436BB">
      <w:pPr>
        <w:autoSpaceDE w:val="0"/>
        <w:autoSpaceDN w:val="0"/>
        <w:adjustRightInd w:val="0"/>
        <w:rPr>
          <w:rFonts w:ascii="Arial" w:hAnsi="Arial" w:cs="Arial"/>
          <w:b/>
          <w:sz w:val="22"/>
          <w:szCs w:val="22"/>
        </w:rPr>
      </w:pPr>
    </w:p>
    <w:p w14:paraId="2BD31518" w14:textId="14526EC3" w:rsidR="00B8041E" w:rsidRPr="00187C6D" w:rsidRDefault="00B8041E" w:rsidP="00F15AB8">
      <w:pPr>
        <w:pStyle w:val="ListParagraph"/>
        <w:numPr>
          <w:ilvl w:val="0"/>
          <w:numId w:val="5"/>
        </w:numPr>
        <w:autoSpaceDE w:val="0"/>
        <w:autoSpaceDN w:val="0"/>
        <w:adjustRightInd w:val="0"/>
        <w:ind w:left="360"/>
        <w:rPr>
          <w:rFonts w:ascii="Arial" w:hAnsi="Arial" w:cs="Arial"/>
          <w:sz w:val="22"/>
          <w:szCs w:val="22"/>
        </w:rPr>
      </w:pPr>
      <w:r w:rsidRPr="0047165D">
        <w:rPr>
          <w:rFonts w:ascii="Arial" w:hAnsi="Arial" w:cs="Arial"/>
          <w:sz w:val="22"/>
          <w:szCs w:val="22"/>
        </w:rPr>
        <w:t xml:space="preserve">Possible outcomes include the entire range of </w:t>
      </w:r>
      <w:r w:rsidRPr="00187C6D">
        <w:rPr>
          <w:rFonts w:ascii="Arial" w:hAnsi="Arial" w:cs="Arial"/>
          <w:sz w:val="22"/>
          <w:szCs w:val="22"/>
        </w:rPr>
        <w:t xml:space="preserve">sanctions listed in the </w:t>
      </w:r>
      <w:r w:rsidR="00187C6D" w:rsidRPr="00187C6D">
        <w:rPr>
          <w:rFonts w:ascii="Arial" w:hAnsi="Arial" w:cs="Arial"/>
          <w:sz w:val="22"/>
          <w:szCs w:val="22"/>
        </w:rPr>
        <w:t>OSU policies concer</w:t>
      </w:r>
      <w:r w:rsidR="00187C6D">
        <w:rPr>
          <w:rFonts w:ascii="Arial" w:hAnsi="Arial" w:cs="Arial"/>
          <w:sz w:val="22"/>
          <w:szCs w:val="22"/>
        </w:rPr>
        <w:t>n</w:t>
      </w:r>
      <w:r w:rsidR="00187C6D" w:rsidRPr="00187C6D">
        <w:rPr>
          <w:rFonts w:ascii="Arial" w:hAnsi="Arial" w:cs="Arial"/>
          <w:sz w:val="22"/>
          <w:szCs w:val="22"/>
        </w:rPr>
        <w:t>ing employee and student misconduct</w:t>
      </w:r>
      <w:r w:rsidR="004F6E5D" w:rsidRPr="00187C6D">
        <w:rPr>
          <w:rFonts w:ascii="Arial" w:hAnsi="Arial" w:cs="Arial"/>
          <w:sz w:val="22"/>
          <w:szCs w:val="22"/>
        </w:rPr>
        <w:t>.</w:t>
      </w:r>
      <w:r w:rsidRPr="00187C6D">
        <w:rPr>
          <w:rFonts w:ascii="Arial" w:hAnsi="Arial" w:cs="Arial"/>
          <w:sz w:val="22"/>
          <w:szCs w:val="22"/>
        </w:rPr>
        <w:t xml:space="preserve"> </w:t>
      </w:r>
      <w:r w:rsidR="00CA5A43" w:rsidRPr="00187C6D">
        <w:rPr>
          <w:rFonts w:ascii="Arial" w:hAnsi="Arial" w:cs="Arial"/>
          <w:sz w:val="22"/>
          <w:szCs w:val="22"/>
        </w:rPr>
        <w:t xml:space="preserve"> </w:t>
      </w:r>
      <w:r w:rsidRPr="00187C6D">
        <w:rPr>
          <w:rFonts w:ascii="Arial" w:hAnsi="Arial" w:cs="Arial"/>
          <w:sz w:val="22"/>
          <w:szCs w:val="22"/>
        </w:rPr>
        <w:t xml:space="preserve">When it is determined that sexual </w:t>
      </w:r>
      <w:r w:rsidR="007B7258" w:rsidRPr="00187C6D">
        <w:rPr>
          <w:rFonts w:ascii="Arial" w:hAnsi="Arial" w:cs="Arial"/>
          <w:sz w:val="22"/>
          <w:szCs w:val="22"/>
        </w:rPr>
        <w:t>violence</w:t>
      </w:r>
      <w:r w:rsidRPr="00187C6D">
        <w:rPr>
          <w:rFonts w:ascii="Arial" w:hAnsi="Arial" w:cs="Arial"/>
          <w:sz w:val="22"/>
          <w:szCs w:val="22"/>
        </w:rPr>
        <w:t xml:space="preserve"> is more likely than not to have occurred, the outcome can include separation from the </w:t>
      </w:r>
      <w:r w:rsidR="00716A06" w:rsidRPr="00187C6D">
        <w:rPr>
          <w:rFonts w:ascii="Arial" w:hAnsi="Arial" w:cs="Arial"/>
          <w:sz w:val="22"/>
          <w:szCs w:val="22"/>
        </w:rPr>
        <w:t>university</w:t>
      </w:r>
      <w:r w:rsidRPr="00187C6D">
        <w:rPr>
          <w:rFonts w:ascii="Arial" w:hAnsi="Arial" w:cs="Arial"/>
          <w:sz w:val="22"/>
          <w:szCs w:val="22"/>
        </w:rPr>
        <w:t xml:space="preserve">. </w:t>
      </w:r>
    </w:p>
    <w:p w14:paraId="5BDD0013" w14:textId="77777777" w:rsidR="00B8041E" w:rsidRPr="00187C6D" w:rsidRDefault="00B8041E" w:rsidP="00CC4C51">
      <w:pPr>
        <w:autoSpaceDE w:val="0"/>
        <w:autoSpaceDN w:val="0"/>
        <w:adjustRightInd w:val="0"/>
        <w:ind w:left="360"/>
        <w:rPr>
          <w:rFonts w:ascii="Arial" w:hAnsi="Arial" w:cs="Arial"/>
          <w:sz w:val="22"/>
          <w:szCs w:val="22"/>
        </w:rPr>
      </w:pPr>
    </w:p>
    <w:p w14:paraId="4858C83F" w14:textId="75708D99" w:rsidR="00B8041E" w:rsidRPr="0047165D" w:rsidRDefault="00CA5A43" w:rsidP="00F15AB8">
      <w:pPr>
        <w:pStyle w:val="ListParagraph"/>
        <w:numPr>
          <w:ilvl w:val="0"/>
          <w:numId w:val="5"/>
        </w:numPr>
        <w:autoSpaceDE w:val="0"/>
        <w:autoSpaceDN w:val="0"/>
        <w:adjustRightInd w:val="0"/>
        <w:ind w:left="360"/>
        <w:rPr>
          <w:rFonts w:ascii="Arial" w:hAnsi="Arial" w:cs="Arial"/>
          <w:sz w:val="22"/>
          <w:szCs w:val="22"/>
        </w:rPr>
      </w:pPr>
      <w:r w:rsidRPr="0047165D">
        <w:rPr>
          <w:rFonts w:ascii="Arial" w:hAnsi="Arial" w:cs="Arial"/>
          <w:sz w:val="22"/>
          <w:szCs w:val="22"/>
        </w:rPr>
        <w:t>Respondents and complain</w:t>
      </w:r>
      <w:r w:rsidR="004A43FD" w:rsidRPr="0047165D">
        <w:rPr>
          <w:rFonts w:ascii="Arial" w:hAnsi="Arial" w:cs="Arial"/>
          <w:sz w:val="22"/>
          <w:szCs w:val="22"/>
        </w:rPr>
        <w:t>an</w:t>
      </w:r>
      <w:r w:rsidRPr="0047165D">
        <w:rPr>
          <w:rFonts w:ascii="Arial" w:hAnsi="Arial" w:cs="Arial"/>
          <w:sz w:val="22"/>
          <w:szCs w:val="22"/>
        </w:rPr>
        <w:t xml:space="preserve">ts will be </w:t>
      </w:r>
      <w:r w:rsidR="00B8041E" w:rsidRPr="0047165D">
        <w:rPr>
          <w:rFonts w:ascii="Arial" w:hAnsi="Arial" w:cs="Arial"/>
          <w:sz w:val="22"/>
          <w:szCs w:val="22"/>
        </w:rPr>
        <w:t xml:space="preserve">informed </w:t>
      </w:r>
      <w:r w:rsidR="007B7258">
        <w:rPr>
          <w:rFonts w:ascii="Arial" w:hAnsi="Arial" w:cs="Arial"/>
          <w:sz w:val="22"/>
          <w:szCs w:val="22"/>
        </w:rPr>
        <w:t xml:space="preserve">simultaneously </w:t>
      </w:r>
      <w:r w:rsidR="004A43FD" w:rsidRPr="0047165D">
        <w:rPr>
          <w:rFonts w:ascii="Arial" w:hAnsi="Arial" w:cs="Arial"/>
          <w:sz w:val="22"/>
          <w:szCs w:val="22"/>
        </w:rPr>
        <w:t xml:space="preserve">in writing </w:t>
      </w:r>
      <w:r w:rsidR="00B8041E" w:rsidRPr="0047165D">
        <w:rPr>
          <w:rFonts w:ascii="Arial" w:hAnsi="Arial" w:cs="Arial"/>
          <w:sz w:val="22"/>
          <w:szCs w:val="22"/>
        </w:rPr>
        <w:t>of the outcome</w:t>
      </w:r>
      <w:r w:rsidR="007B7258">
        <w:rPr>
          <w:rFonts w:ascii="Arial" w:hAnsi="Arial" w:cs="Arial"/>
          <w:sz w:val="22"/>
          <w:szCs w:val="22"/>
        </w:rPr>
        <w:t xml:space="preserve"> </w:t>
      </w:r>
      <w:r w:rsidR="00B8041E" w:rsidRPr="0047165D">
        <w:rPr>
          <w:rFonts w:ascii="Arial" w:hAnsi="Arial" w:cs="Arial"/>
          <w:sz w:val="22"/>
          <w:szCs w:val="22"/>
        </w:rPr>
        <w:t xml:space="preserve">within </w:t>
      </w:r>
      <w:r w:rsidR="004F6E5D">
        <w:rPr>
          <w:rFonts w:ascii="Arial" w:hAnsi="Arial" w:cs="Arial"/>
          <w:sz w:val="22"/>
          <w:szCs w:val="22"/>
        </w:rPr>
        <w:t>five</w:t>
      </w:r>
      <w:r w:rsidR="00B8041E" w:rsidRPr="0047165D">
        <w:rPr>
          <w:rFonts w:ascii="Arial" w:hAnsi="Arial" w:cs="Arial"/>
          <w:sz w:val="22"/>
          <w:szCs w:val="22"/>
        </w:rPr>
        <w:t xml:space="preserve"> business days after the hearing</w:t>
      </w:r>
      <w:r w:rsidRPr="0047165D">
        <w:rPr>
          <w:rFonts w:ascii="Arial" w:hAnsi="Arial" w:cs="Arial"/>
          <w:sz w:val="22"/>
          <w:szCs w:val="22"/>
        </w:rPr>
        <w:t>.</w:t>
      </w:r>
    </w:p>
    <w:p w14:paraId="1106EF95" w14:textId="77777777" w:rsidR="00B8041E" w:rsidRPr="0047165D" w:rsidRDefault="00B8041E" w:rsidP="00CC4C51">
      <w:pPr>
        <w:autoSpaceDE w:val="0"/>
        <w:autoSpaceDN w:val="0"/>
        <w:adjustRightInd w:val="0"/>
        <w:ind w:left="360"/>
        <w:rPr>
          <w:rFonts w:ascii="Arial" w:hAnsi="Arial" w:cs="Arial"/>
          <w:sz w:val="22"/>
          <w:szCs w:val="22"/>
        </w:rPr>
      </w:pPr>
    </w:p>
    <w:p w14:paraId="5221E0AC" w14:textId="75AA9C7D" w:rsidR="00B8041E" w:rsidRPr="0047165D" w:rsidRDefault="00CA5A43" w:rsidP="00F15AB8">
      <w:pPr>
        <w:pStyle w:val="ListParagraph"/>
        <w:numPr>
          <w:ilvl w:val="0"/>
          <w:numId w:val="5"/>
        </w:numPr>
        <w:autoSpaceDE w:val="0"/>
        <w:autoSpaceDN w:val="0"/>
        <w:adjustRightInd w:val="0"/>
        <w:ind w:left="360"/>
        <w:rPr>
          <w:rFonts w:ascii="Arial" w:hAnsi="Arial" w:cs="Arial"/>
          <w:sz w:val="22"/>
          <w:szCs w:val="22"/>
        </w:rPr>
      </w:pPr>
      <w:r w:rsidRPr="0047165D">
        <w:rPr>
          <w:rFonts w:ascii="Arial" w:hAnsi="Arial" w:cs="Arial"/>
          <w:sz w:val="22"/>
          <w:szCs w:val="22"/>
        </w:rPr>
        <w:t>Each party has</w:t>
      </w:r>
      <w:r w:rsidR="00B8041E" w:rsidRPr="0047165D">
        <w:rPr>
          <w:rFonts w:ascii="Arial" w:hAnsi="Arial" w:cs="Arial"/>
          <w:sz w:val="22"/>
          <w:szCs w:val="22"/>
        </w:rPr>
        <w:t xml:space="preserve"> the right to appeal the decision reached through the hearing proceedings within </w:t>
      </w:r>
      <w:r w:rsidR="0085319B">
        <w:rPr>
          <w:rFonts w:ascii="Arial" w:hAnsi="Arial" w:cs="Arial"/>
          <w:sz w:val="22"/>
          <w:szCs w:val="22"/>
        </w:rPr>
        <w:t>ten</w:t>
      </w:r>
      <w:r w:rsidR="00B8041E" w:rsidRPr="0047165D">
        <w:rPr>
          <w:rFonts w:ascii="Arial" w:hAnsi="Arial" w:cs="Arial"/>
          <w:sz w:val="22"/>
          <w:szCs w:val="22"/>
        </w:rPr>
        <w:t xml:space="preserve"> </w:t>
      </w:r>
      <w:r w:rsidR="003A30F1" w:rsidRPr="0047165D">
        <w:rPr>
          <w:rFonts w:ascii="Arial" w:hAnsi="Arial" w:cs="Arial"/>
          <w:sz w:val="22"/>
          <w:szCs w:val="22"/>
        </w:rPr>
        <w:t xml:space="preserve">business days </w:t>
      </w:r>
      <w:r w:rsidR="00B8041E" w:rsidRPr="0047165D">
        <w:rPr>
          <w:rFonts w:ascii="Arial" w:hAnsi="Arial" w:cs="Arial"/>
          <w:sz w:val="22"/>
          <w:szCs w:val="22"/>
        </w:rPr>
        <w:t>after the hearing</w:t>
      </w:r>
      <w:r w:rsidR="00FD5464" w:rsidRPr="0047165D">
        <w:rPr>
          <w:rFonts w:ascii="Arial" w:hAnsi="Arial" w:cs="Arial"/>
          <w:sz w:val="22"/>
          <w:szCs w:val="22"/>
        </w:rPr>
        <w:t xml:space="preserve"> and the right to respond if an appeal is submitted by the </w:t>
      </w:r>
      <w:r w:rsidR="004A43FD" w:rsidRPr="0047165D">
        <w:rPr>
          <w:rFonts w:ascii="Arial" w:hAnsi="Arial" w:cs="Arial"/>
          <w:sz w:val="22"/>
          <w:szCs w:val="22"/>
        </w:rPr>
        <w:t xml:space="preserve">other </w:t>
      </w:r>
      <w:r w:rsidR="00FD5464" w:rsidRPr="0047165D">
        <w:rPr>
          <w:rFonts w:ascii="Arial" w:hAnsi="Arial" w:cs="Arial"/>
          <w:sz w:val="22"/>
          <w:szCs w:val="22"/>
        </w:rPr>
        <w:t>party</w:t>
      </w:r>
      <w:r w:rsidR="00DF3E3E" w:rsidRPr="0047165D">
        <w:rPr>
          <w:rFonts w:ascii="Arial" w:hAnsi="Arial" w:cs="Arial"/>
          <w:sz w:val="22"/>
          <w:szCs w:val="22"/>
        </w:rPr>
        <w:t>.</w:t>
      </w:r>
      <w:r w:rsidR="00B8041E" w:rsidRPr="0047165D">
        <w:rPr>
          <w:rFonts w:ascii="Arial" w:hAnsi="Arial" w:cs="Arial"/>
          <w:sz w:val="22"/>
          <w:szCs w:val="22"/>
        </w:rPr>
        <w:t xml:space="preserve"> </w:t>
      </w:r>
    </w:p>
    <w:p w14:paraId="05FE46C9" w14:textId="77777777" w:rsidR="00D83622" w:rsidRDefault="00D83622">
      <w:pPr>
        <w:rPr>
          <w:rFonts w:ascii="Arial" w:hAnsi="Arial" w:cs="Arial"/>
          <w:b/>
          <w:bCs/>
          <w:color w:val="FF6600"/>
          <w:kern w:val="36"/>
          <w:sz w:val="28"/>
          <w:szCs w:val="48"/>
        </w:rPr>
      </w:pPr>
      <w:r>
        <w:rPr>
          <w:rFonts w:cs="Arial"/>
        </w:rPr>
        <w:br w:type="page"/>
      </w:r>
    </w:p>
    <w:p w14:paraId="3D5D3F7C" w14:textId="15EB7BEF" w:rsidR="00812581" w:rsidRPr="0047165D" w:rsidRDefault="5E75DF12" w:rsidP="0008240E">
      <w:pPr>
        <w:pStyle w:val="Heading1"/>
        <w:rPr>
          <w:rFonts w:cs="Arial"/>
        </w:rPr>
      </w:pPr>
      <w:bookmarkStart w:id="20" w:name="_Toc52214247"/>
      <w:r w:rsidRPr="0047165D">
        <w:rPr>
          <w:rFonts w:cs="Arial"/>
        </w:rPr>
        <w:lastRenderedPageBreak/>
        <w:t>Prev</w:t>
      </w:r>
      <w:r w:rsidR="5B85F68D" w:rsidRPr="0047165D">
        <w:rPr>
          <w:rFonts w:cs="Arial"/>
        </w:rPr>
        <w:t>entive</w:t>
      </w:r>
      <w:r w:rsidRPr="0047165D">
        <w:rPr>
          <w:rFonts w:cs="Arial"/>
        </w:rPr>
        <w:t xml:space="preserve"> Measures</w:t>
      </w:r>
      <w:bookmarkEnd w:id="20"/>
    </w:p>
    <w:p w14:paraId="23432A32" w14:textId="3BFAC5FD" w:rsidR="00B34D2E" w:rsidRPr="0047165D" w:rsidRDefault="00F1439D" w:rsidP="000436BB">
      <w:pPr>
        <w:autoSpaceDE w:val="0"/>
        <w:autoSpaceDN w:val="0"/>
        <w:adjustRightInd w:val="0"/>
        <w:rPr>
          <w:rFonts w:ascii="Arial" w:hAnsi="Arial" w:cs="Arial"/>
          <w:bCs/>
          <w:sz w:val="22"/>
          <w:szCs w:val="22"/>
        </w:rPr>
      </w:pPr>
      <w:r w:rsidRPr="0047165D">
        <w:rPr>
          <w:rFonts w:ascii="Arial" w:hAnsi="Arial" w:cs="Arial"/>
          <w:bCs/>
          <w:sz w:val="22"/>
          <w:szCs w:val="22"/>
        </w:rPr>
        <w:t xml:space="preserve">The </w:t>
      </w:r>
      <w:r w:rsidR="00716A06" w:rsidRPr="0047165D">
        <w:rPr>
          <w:rFonts w:ascii="Arial" w:hAnsi="Arial" w:cs="Arial"/>
          <w:bCs/>
          <w:sz w:val="22"/>
          <w:szCs w:val="22"/>
        </w:rPr>
        <w:t>university</w:t>
      </w:r>
      <w:r w:rsidRPr="0047165D">
        <w:rPr>
          <w:rFonts w:ascii="Arial" w:hAnsi="Arial" w:cs="Arial"/>
          <w:bCs/>
          <w:sz w:val="22"/>
          <w:szCs w:val="22"/>
        </w:rPr>
        <w:t xml:space="preserve"> encourages </w:t>
      </w:r>
      <w:r w:rsidR="005332C2" w:rsidRPr="0047165D">
        <w:rPr>
          <w:rFonts w:ascii="Arial" w:hAnsi="Arial" w:cs="Arial"/>
          <w:bCs/>
          <w:sz w:val="22"/>
          <w:szCs w:val="22"/>
        </w:rPr>
        <w:t xml:space="preserve">the entire Cowboy community </w:t>
      </w:r>
      <w:r w:rsidRPr="0047165D">
        <w:rPr>
          <w:rFonts w:ascii="Arial" w:hAnsi="Arial" w:cs="Arial"/>
          <w:bCs/>
          <w:sz w:val="22"/>
          <w:szCs w:val="22"/>
        </w:rPr>
        <w:t xml:space="preserve">to </w:t>
      </w:r>
      <w:r w:rsidR="0057455B" w:rsidRPr="0047165D">
        <w:rPr>
          <w:rFonts w:ascii="Arial" w:hAnsi="Arial" w:cs="Arial"/>
          <w:bCs/>
          <w:sz w:val="22"/>
          <w:szCs w:val="22"/>
        </w:rPr>
        <w:t xml:space="preserve">help in preventing harmful and negative </w:t>
      </w:r>
      <w:r w:rsidR="00B34D2E" w:rsidRPr="0047165D">
        <w:rPr>
          <w:rFonts w:ascii="Arial" w:hAnsi="Arial" w:cs="Arial"/>
          <w:bCs/>
          <w:sz w:val="22"/>
          <w:szCs w:val="22"/>
        </w:rPr>
        <w:t>inciden</w:t>
      </w:r>
      <w:r w:rsidR="00AF556E" w:rsidRPr="0047165D">
        <w:rPr>
          <w:rFonts w:ascii="Arial" w:hAnsi="Arial" w:cs="Arial"/>
          <w:bCs/>
          <w:sz w:val="22"/>
          <w:szCs w:val="22"/>
        </w:rPr>
        <w:t>ts</w:t>
      </w:r>
      <w:r w:rsidR="0057455B" w:rsidRPr="0047165D">
        <w:rPr>
          <w:rFonts w:ascii="Arial" w:hAnsi="Arial" w:cs="Arial"/>
          <w:bCs/>
          <w:sz w:val="22"/>
          <w:szCs w:val="22"/>
        </w:rPr>
        <w:t xml:space="preserve"> by </w:t>
      </w:r>
      <w:r w:rsidR="00614F86" w:rsidRPr="0047165D">
        <w:rPr>
          <w:rFonts w:ascii="Arial" w:hAnsi="Arial" w:cs="Arial"/>
          <w:bCs/>
          <w:sz w:val="22"/>
          <w:szCs w:val="22"/>
        </w:rPr>
        <w:t xml:space="preserve">practicing </w:t>
      </w:r>
      <w:r w:rsidR="00662C78" w:rsidRPr="0047165D">
        <w:rPr>
          <w:rFonts w:ascii="Arial" w:hAnsi="Arial" w:cs="Arial"/>
          <w:bCs/>
          <w:sz w:val="22"/>
          <w:szCs w:val="22"/>
        </w:rPr>
        <w:t>consent, supporting peer victim and survivors,</w:t>
      </w:r>
      <w:r w:rsidR="000054F8" w:rsidRPr="0047165D">
        <w:rPr>
          <w:rFonts w:ascii="Arial" w:hAnsi="Arial" w:cs="Arial"/>
          <w:bCs/>
          <w:sz w:val="22"/>
          <w:szCs w:val="22"/>
        </w:rPr>
        <w:t xml:space="preserve"> </w:t>
      </w:r>
      <w:r w:rsidR="0057455B" w:rsidRPr="0047165D">
        <w:rPr>
          <w:rFonts w:ascii="Arial" w:hAnsi="Arial" w:cs="Arial"/>
          <w:bCs/>
          <w:sz w:val="22"/>
          <w:szCs w:val="22"/>
        </w:rPr>
        <w:t>inte</w:t>
      </w:r>
      <w:r w:rsidR="00F27019" w:rsidRPr="0047165D">
        <w:rPr>
          <w:rFonts w:ascii="Arial" w:hAnsi="Arial" w:cs="Arial"/>
          <w:bCs/>
          <w:sz w:val="22"/>
          <w:szCs w:val="22"/>
        </w:rPr>
        <w:t>rvening if they are a bystander</w:t>
      </w:r>
      <w:r w:rsidR="00B34D2E" w:rsidRPr="0047165D">
        <w:rPr>
          <w:rFonts w:ascii="Arial" w:hAnsi="Arial" w:cs="Arial"/>
          <w:bCs/>
          <w:sz w:val="22"/>
          <w:szCs w:val="22"/>
        </w:rPr>
        <w:t xml:space="preserve"> of such </w:t>
      </w:r>
      <w:r w:rsidR="003A01EB" w:rsidRPr="0047165D">
        <w:rPr>
          <w:rFonts w:ascii="Arial" w:hAnsi="Arial" w:cs="Arial"/>
          <w:bCs/>
          <w:sz w:val="22"/>
          <w:szCs w:val="22"/>
        </w:rPr>
        <w:t>incidents</w:t>
      </w:r>
      <w:r w:rsidR="00B34D2E" w:rsidRPr="0047165D">
        <w:rPr>
          <w:rFonts w:ascii="Arial" w:hAnsi="Arial" w:cs="Arial"/>
          <w:bCs/>
          <w:sz w:val="22"/>
          <w:szCs w:val="22"/>
        </w:rPr>
        <w:t xml:space="preserve">, and educating themselves through </w:t>
      </w:r>
      <w:r w:rsidR="00716A06" w:rsidRPr="0047165D">
        <w:rPr>
          <w:rFonts w:ascii="Arial" w:hAnsi="Arial" w:cs="Arial"/>
          <w:bCs/>
          <w:sz w:val="22"/>
          <w:szCs w:val="22"/>
        </w:rPr>
        <w:t>university</w:t>
      </w:r>
      <w:r w:rsidR="00B34D2E" w:rsidRPr="0047165D">
        <w:rPr>
          <w:rFonts w:ascii="Arial" w:hAnsi="Arial" w:cs="Arial"/>
          <w:bCs/>
          <w:sz w:val="22"/>
          <w:szCs w:val="22"/>
        </w:rPr>
        <w:t xml:space="preserve"> sponsored trainings.</w:t>
      </w:r>
    </w:p>
    <w:p w14:paraId="62B6841F" w14:textId="77777777" w:rsidR="00812581" w:rsidRPr="0047165D" w:rsidRDefault="0057455B" w:rsidP="000436BB">
      <w:pPr>
        <w:autoSpaceDE w:val="0"/>
        <w:autoSpaceDN w:val="0"/>
        <w:adjustRightInd w:val="0"/>
        <w:rPr>
          <w:rFonts w:ascii="Arial" w:hAnsi="Arial" w:cs="Arial"/>
          <w:bCs/>
          <w:sz w:val="22"/>
          <w:szCs w:val="22"/>
        </w:rPr>
      </w:pPr>
      <w:r w:rsidRPr="0047165D">
        <w:rPr>
          <w:rFonts w:ascii="Arial" w:hAnsi="Arial" w:cs="Arial"/>
          <w:bCs/>
          <w:sz w:val="22"/>
          <w:szCs w:val="22"/>
        </w:rPr>
        <w:t xml:space="preserve"> </w:t>
      </w:r>
    </w:p>
    <w:p w14:paraId="50C22DDE" w14:textId="23D52661" w:rsidR="0091458D" w:rsidRPr="00974301" w:rsidRDefault="00FB024D" w:rsidP="00B0190D">
      <w:pPr>
        <w:pStyle w:val="NormalWeb"/>
        <w:shd w:val="clear" w:color="auto" w:fill="FFFFFF"/>
        <w:spacing w:before="0" w:beforeAutospacing="0" w:after="0" w:afterAutospacing="0"/>
        <w:rPr>
          <w:rFonts w:ascii="Arial" w:hAnsi="Arial" w:cs="Arial"/>
          <w:sz w:val="22"/>
          <w:szCs w:val="22"/>
        </w:rPr>
      </w:pPr>
      <w:r w:rsidRPr="0047165D">
        <w:rPr>
          <w:rFonts w:ascii="Arial" w:hAnsi="Arial" w:cs="Arial"/>
          <w:color w:val="000000"/>
          <w:sz w:val="22"/>
          <w:szCs w:val="22"/>
        </w:rPr>
        <w:t>Join OSU in its stance that 1 is 2 Many and its effort to maintain a safe environment where all members of the campus community can</w:t>
      </w:r>
      <w:r w:rsidRPr="0047165D">
        <w:rPr>
          <w:rStyle w:val="Strong"/>
          <w:rFonts w:ascii="Arial" w:hAnsi="Arial" w:cs="Arial"/>
          <w:color w:val="000000"/>
          <w:sz w:val="22"/>
          <w:szCs w:val="22"/>
        </w:rPr>
        <w:t> </w:t>
      </w:r>
      <w:r w:rsidRPr="0047165D">
        <w:rPr>
          <w:rStyle w:val="Strong"/>
          <w:rFonts w:ascii="Arial" w:hAnsi="Arial" w:cs="Arial"/>
          <w:b w:val="0"/>
          <w:bCs w:val="0"/>
          <w:color w:val="000000"/>
          <w:sz w:val="22"/>
          <w:szCs w:val="22"/>
        </w:rPr>
        <w:t>live, learn, and be successful.</w:t>
      </w:r>
      <w:r w:rsidR="0085319B">
        <w:rPr>
          <w:rStyle w:val="Strong"/>
          <w:rFonts w:ascii="Arial" w:hAnsi="Arial" w:cs="Arial"/>
          <w:b w:val="0"/>
          <w:bCs w:val="0"/>
          <w:color w:val="000000"/>
          <w:sz w:val="22"/>
          <w:szCs w:val="22"/>
        </w:rPr>
        <w:t xml:space="preserve"> </w:t>
      </w:r>
      <w:r w:rsidRPr="0047165D">
        <w:rPr>
          <w:rFonts w:ascii="Arial" w:hAnsi="Arial" w:cs="Arial"/>
          <w:color w:val="000000"/>
          <w:sz w:val="22"/>
          <w:szCs w:val="22"/>
        </w:rPr>
        <w:t xml:space="preserve">At Oklahoma State </w:t>
      </w:r>
      <w:r w:rsidRPr="005F1ACB">
        <w:rPr>
          <w:rFonts w:ascii="Arial" w:hAnsi="Arial" w:cs="Arial"/>
          <w:sz w:val="22"/>
          <w:szCs w:val="22"/>
        </w:rPr>
        <w:t>University we pride ourselves on providing an enlightening college experience, which demands a safe and healthy student environment. To that end, </w:t>
      </w:r>
      <w:r w:rsidRPr="005F1ACB">
        <w:rPr>
          <w:rStyle w:val="Strong"/>
          <w:rFonts w:ascii="Arial" w:hAnsi="Arial" w:cs="Arial"/>
          <w:b w:val="0"/>
          <w:sz w:val="22"/>
          <w:szCs w:val="22"/>
        </w:rPr>
        <w:t>all new students are required to complete online 1 is 2 Many Training,</w:t>
      </w:r>
      <w:r w:rsidRPr="005F1ACB">
        <w:rPr>
          <w:rFonts w:ascii="Arial" w:hAnsi="Arial" w:cs="Arial"/>
          <w:sz w:val="22"/>
          <w:szCs w:val="22"/>
        </w:rPr>
        <w:t> an online sexual violence prevention program. This video-based program will provide critical information about consent, bystander intervention, sexual assault, dating and domestic violence, stalking, and much more.</w:t>
      </w:r>
      <w:r w:rsidR="00D26CAC" w:rsidRPr="005F1ACB">
        <w:rPr>
          <w:rFonts w:ascii="Arial" w:hAnsi="Arial" w:cs="Arial"/>
          <w:sz w:val="22"/>
          <w:szCs w:val="22"/>
        </w:rPr>
        <w:t xml:space="preserve"> </w:t>
      </w:r>
      <w:r w:rsidR="004E113C" w:rsidRPr="005F1ACB">
        <w:rPr>
          <w:rFonts w:ascii="Arial" w:hAnsi="Arial" w:cs="Arial"/>
          <w:sz w:val="22"/>
          <w:szCs w:val="22"/>
        </w:rPr>
        <w:t>Students</w:t>
      </w:r>
      <w:r w:rsidRPr="005F1ACB">
        <w:rPr>
          <w:rFonts w:ascii="Arial" w:hAnsi="Arial" w:cs="Arial"/>
          <w:sz w:val="22"/>
          <w:szCs w:val="22"/>
        </w:rPr>
        <w:t xml:space="preserve"> are required to complete the program before enroll</w:t>
      </w:r>
      <w:r w:rsidR="004E113C" w:rsidRPr="005F1ACB">
        <w:rPr>
          <w:rFonts w:ascii="Arial" w:hAnsi="Arial" w:cs="Arial"/>
          <w:sz w:val="22"/>
          <w:szCs w:val="22"/>
        </w:rPr>
        <w:t>ing</w:t>
      </w:r>
      <w:r w:rsidRPr="005F1ACB">
        <w:rPr>
          <w:rFonts w:ascii="Arial" w:hAnsi="Arial" w:cs="Arial"/>
          <w:sz w:val="22"/>
          <w:szCs w:val="22"/>
        </w:rPr>
        <w:t xml:space="preserve"> in next semester courses.  </w:t>
      </w:r>
      <w:r w:rsidR="00365279" w:rsidRPr="005F1ACB">
        <w:rPr>
          <w:rFonts w:ascii="Arial" w:hAnsi="Arial" w:cs="Arial"/>
          <w:sz w:val="22"/>
          <w:szCs w:val="22"/>
        </w:rPr>
        <w:t xml:space="preserve">To complete the training </w:t>
      </w:r>
      <w:r w:rsidR="00D26CAC" w:rsidRPr="005F1ACB">
        <w:rPr>
          <w:rFonts w:ascii="Arial" w:hAnsi="Arial" w:cs="Arial"/>
          <w:sz w:val="22"/>
          <w:szCs w:val="22"/>
        </w:rPr>
        <w:t>g</w:t>
      </w:r>
      <w:r w:rsidR="00D60811" w:rsidRPr="005F1ACB">
        <w:rPr>
          <w:rFonts w:ascii="Arial" w:hAnsi="Arial" w:cs="Arial"/>
          <w:sz w:val="22"/>
          <w:szCs w:val="22"/>
        </w:rPr>
        <w:t xml:space="preserve">o to </w:t>
      </w:r>
      <w:hyperlink r:id="rId26" w:history="1">
        <w:r w:rsidR="00B0190D" w:rsidRPr="00974301">
          <w:rPr>
            <w:rStyle w:val="Hyperlink"/>
            <w:rFonts w:ascii="Arial" w:hAnsi="Arial" w:cs="Arial"/>
            <w:sz w:val="22"/>
            <w:szCs w:val="22"/>
          </w:rPr>
          <w:t>https://medicine.okstate.edu/hr/1is2many/med-student-training.html</w:t>
        </w:r>
      </w:hyperlink>
    </w:p>
    <w:p w14:paraId="3D00E227" w14:textId="77777777" w:rsidR="00B0190D" w:rsidRPr="005F1ACB" w:rsidRDefault="00B0190D" w:rsidP="00B0190D">
      <w:pPr>
        <w:pStyle w:val="NormalWeb"/>
        <w:shd w:val="clear" w:color="auto" w:fill="FFFFFF"/>
        <w:spacing w:before="0" w:beforeAutospacing="0" w:after="0" w:afterAutospacing="0"/>
        <w:rPr>
          <w:rFonts w:ascii="Arial" w:hAnsi="Arial" w:cs="Arial"/>
          <w:sz w:val="22"/>
          <w:szCs w:val="22"/>
        </w:rPr>
      </w:pPr>
    </w:p>
    <w:p w14:paraId="446684C0" w14:textId="09E42EAB" w:rsidR="003B4ECB" w:rsidRDefault="003B4ECB" w:rsidP="000436BB">
      <w:pPr>
        <w:autoSpaceDE w:val="0"/>
        <w:autoSpaceDN w:val="0"/>
        <w:adjustRightInd w:val="0"/>
        <w:rPr>
          <w:rFonts w:ascii="Arial" w:hAnsi="Arial" w:cs="Arial"/>
          <w:sz w:val="22"/>
          <w:szCs w:val="22"/>
        </w:rPr>
      </w:pPr>
      <w:r w:rsidRPr="005F1ACB">
        <w:rPr>
          <w:rFonts w:ascii="Arial" w:hAnsi="Arial" w:cs="Arial"/>
          <w:sz w:val="22"/>
          <w:szCs w:val="22"/>
        </w:rPr>
        <w:t xml:space="preserve">Additionally, </w:t>
      </w:r>
      <w:r w:rsidR="00D26CAC" w:rsidRPr="005F1ACB">
        <w:rPr>
          <w:rFonts w:ascii="Arial" w:hAnsi="Arial" w:cs="Arial"/>
          <w:sz w:val="22"/>
          <w:szCs w:val="22"/>
        </w:rPr>
        <w:t>1 is 2 Many</w:t>
      </w:r>
      <w:r w:rsidR="0091458D" w:rsidRPr="005F1ACB">
        <w:rPr>
          <w:rFonts w:ascii="Arial" w:hAnsi="Arial" w:cs="Arial"/>
          <w:sz w:val="22"/>
          <w:szCs w:val="22"/>
        </w:rPr>
        <w:t xml:space="preserve"> </w:t>
      </w:r>
      <w:r w:rsidRPr="005F1ACB">
        <w:rPr>
          <w:rFonts w:ascii="Arial" w:hAnsi="Arial" w:cs="Arial"/>
          <w:sz w:val="22"/>
          <w:szCs w:val="22"/>
        </w:rPr>
        <w:t xml:space="preserve">provides </w:t>
      </w:r>
      <w:r w:rsidR="00E001DF" w:rsidRPr="005F1ACB">
        <w:rPr>
          <w:rFonts w:ascii="Arial" w:hAnsi="Arial" w:cs="Arial"/>
          <w:sz w:val="22"/>
          <w:szCs w:val="22"/>
        </w:rPr>
        <w:t xml:space="preserve">in-person </w:t>
      </w:r>
      <w:r w:rsidRPr="005F1ACB">
        <w:rPr>
          <w:rFonts w:ascii="Arial" w:hAnsi="Arial" w:cs="Arial"/>
          <w:sz w:val="22"/>
          <w:szCs w:val="22"/>
        </w:rPr>
        <w:t>education on sexual violence to any group of students, faculty or staff</w:t>
      </w:r>
      <w:r w:rsidR="00291F3C" w:rsidRPr="005F1ACB">
        <w:rPr>
          <w:rFonts w:ascii="Arial" w:hAnsi="Arial" w:cs="Arial"/>
          <w:sz w:val="22"/>
          <w:szCs w:val="22"/>
        </w:rPr>
        <w:t xml:space="preserve"> upon request</w:t>
      </w:r>
      <w:r w:rsidRPr="005F1ACB">
        <w:rPr>
          <w:rFonts w:ascii="Arial" w:hAnsi="Arial" w:cs="Arial"/>
          <w:sz w:val="22"/>
          <w:szCs w:val="22"/>
        </w:rPr>
        <w:t>. Topics include but are not limited to</w:t>
      </w:r>
      <w:r w:rsidR="00C87981" w:rsidRPr="005F1ACB">
        <w:rPr>
          <w:rFonts w:ascii="Arial" w:hAnsi="Arial" w:cs="Arial"/>
          <w:sz w:val="22"/>
          <w:szCs w:val="22"/>
        </w:rPr>
        <w:t>: sexual assault; sexual harassment; how to support a victim;</w:t>
      </w:r>
      <w:r w:rsidRPr="005F1ACB">
        <w:rPr>
          <w:rFonts w:ascii="Arial" w:hAnsi="Arial" w:cs="Arial"/>
          <w:sz w:val="22"/>
          <w:szCs w:val="22"/>
        </w:rPr>
        <w:t xml:space="preserve"> bystander intervention</w:t>
      </w:r>
      <w:r w:rsidR="00C87981" w:rsidRPr="005F1ACB">
        <w:rPr>
          <w:rFonts w:ascii="Arial" w:hAnsi="Arial" w:cs="Arial"/>
          <w:sz w:val="22"/>
          <w:szCs w:val="22"/>
        </w:rPr>
        <w:t>;</w:t>
      </w:r>
      <w:r w:rsidRPr="005F1ACB">
        <w:rPr>
          <w:rFonts w:ascii="Arial" w:hAnsi="Arial" w:cs="Arial"/>
          <w:sz w:val="22"/>
          <w:szCs w:val="22"/>
        </w:rPr>
        <w:t xml:space="preserve"> prevention strategies</w:t>
      </w:r>
      <w:r w:rsidR="00C87981" w:rsidRPr="005F1ACB">
        <w:rPr>
          <w:rFonts w:ascii="Arial" w:hAnsi="Arial" w:cs="Arial"/>
          <w:sz w:val="22"/>
          <w:szCs w:val="22"/>
        </w:rPr>
        <w:t>;</w:t>
      </w:r>
      <w:r w:rsidRPr="005F1ACB">
        <w:rPr>
          <w:rFonts w:ascii="Arial" w:hAnsi="Arial" w:cs="Arial"/>
          <w:sz w:val="22"/>
          <w:szCs w:val="22"/>
        </w:rPr>
        <w:t xml:space="preserve"> and resources available for victims.</w:t>
      </w:r>
      <w:r w:rsidR="00C5631C" w:rsidRPr="005F1ACB">
        <w:rPr>
          <w:rFonts w:ascii="Arial" w:hAnsi="Arial" w:cs="Arial"/>
          <w:sz w:val="22"/>
          <w:szCs w:val="22"/>
        </w:rPr>
        <w:t xml:space="preserve">  For more information, please </w:t>
      </w:r>
      <w:r w:rsidR="004F6E5D">
        <w:rPr>
          <w:rFonts w:ascii="Arial" w:hAnsi="Arial" w:cs="Arial"/>
          <w:sz w:val="22"/>
          <w:szCs w:val="22"/>
        </w:rPr>
        <w:t xml:space="preserve">email </w:t>
      </w:r>
      <w:hyperlink r:id="rId27" w:history="1">
        <w:r w:rsidR="00974301" w:rsidRPr="00A226E1">
          <w:rPr>
            <w:rStyle w:val="Hyperlink"/>
            <w:rFonts w:ascii="Arial" w:hAnsi="Arial" w:cs="Arial"/>
            <w:sz w:val="22"/>
            <w:szCs w:val="22"/>
          </w:rPr>
          <w:t>tulsa.titleix@okstate.edu</w:t>
        </w:r>
      </w:hyperlink>
    </w:p>
    <w:p w14:paraId="173123C5" w14:textId="3B751449" w:rsidR="00974301" w:rsidRDefault="00974301" w:rsidP="000436BB">
      <w:pPr>
        <w:autoSpaceDE w:val="0"/>
        <w:autoSpaceDN w:val="0"/>
        <w:adjustRightInd w:val="0"/>
        <w:rPr>
          <w:rFonts w:ascii="Arial" w:hAnsi="Arial" w:cs="Arial"/>
          <w:sz w:val="22"/>
          <w:szCs w:val="22"/>
        </w:rPr>
      </w:pPr>
    </w:p>
    <w:p w14:paraId="1597F689" w14:textId="62674D7A" w:rsidR="00974301" w:rsidRDefault="00974301" w:rsidP="000436BB">
      <w:pPr>
        <w:autoSpaceDE w:val="0"/>
        <w:autoSpaceDN w:val="0"/>
        <w:adjustRightInd w:val="0"/>
        <w:rPr>
          <w:rFonts w:ascii="Arial" w:hAnsi="Arial" w:cs="Arial"/>
          <w:sz w:val="22"/>
          <w:szCs w:val="22"/>
        </w:rPr>
      </w:pPr>
      <w:r>
        <w:rPr>
          <w:rFonts w:ascii="Arial" w:hAnsi="Arial" w:cs="Arial"/>
          <w:sz w:val="22"/>
          <w:szCs w:val="22"/>
        </w:rPr>
        <w:t xml:space="preserve">University employees are required to complete Title IX training at least annually. Employees may complete the online training at: </w:t>
      </w:r>
      <w:hyperlink r:id="rId28" w:history="1">
        <w:r w:rsidRPr="00A226E1">
          <w:rPr>
            <w:rStyle w:val="Hyperlink"/>
            <w:rFonts w:ascii="Arial" w:hAnsi="Arial" w:cs="Arial"/>
            <w:sz w:val="22"/>
            <w:szCs w:val="22"/>
          </w:rPr>
          <w:t>https://medicine.okstate.edu/hr/1is2many/faculty-staff-training.html</w:t>
        </w:r>
      </w:hyperlink>
    </w:p>
    <w:p w14:paraId="2BFF9131" w14:textId="77777777" w:rsidR="009E048B" w:rsidRPr="005F1ACB" w:rsidRDefault="009E048B" w:rsidP="000436BB">
      <w:pPr>
        <w:autoSpaceDE w:val="0"/>
        <w:autoSpaceDN w:val="0"/>
        <w:adjustRightInd w:val="0"/>
        <w:rPr>
          <w:rFonts w:ascii="Arial" w:hAnsi="Arial" w:cs="Arial"/>
          <w:b/>
          <w:bCs/>
          <w:sz w:val="22"/>
          <w:szCs w:val="22"/>
        </w:rPr>
      </w:pPr>
    </w:p>
    <w:p w14:paraId="4036ECCB" w14:textId="007CD997" w:rsidR="00AC4FE8" w:rsidRPr="005F1ACB" w:rsidRDefault="00CB2C87" w:rsidP="001D1357">
      <w:pPr>
        <w:pStyle w:val="NoSpacing"/>
        <w:rPr>
          <w:rFonts w:ascii="Arial" w:hAnsi="Arial" w:cs="Arial"/>
        </w:rPr>
      </w:pPr>
      <w:r w:rsidRPr="005F1ACB">
        <w:rPr>
          <w:rFonts w:ascii="Arial" w:hAnsi="Arial" w:cs="Arial"/>
        </w:rPr>
        <w:t>Preventing an assault is never the sole responsibility of a potential victim.  However, s</w:t>
      </w:r>
      <w:r w:rsidR="00FD7F6C" w:rsidRPr="005F1ACB">
        <w:rPr>
          <w:rFonts w:ascii="Arial" w:hAnsi="Arial" w:cs="Arial"/>
        </w:rPr>
        <w:t xml:space="preserve">tudents </w:t>
      </w:r>
      <w:r w:rsidR="001F4091" w:rsidRPr="005F1ACB">
        <w:rPr>
          <w:rFonts w:ascii="Arial" w:hAnsi="Arial" w:cs="Arial"/>
        </w:rPr>
        <w:t xml:space="preserve">at </w:t>
      </w:r>
      <w:r w:rsidR="00FD7F6C" w:rsidRPr="005F1ACB">
        <w:rPr>
          <w:rFonts w:ascii="Arial" w:hAnsi="Arial" w:cs="Arial"/>
        </w:rPr>
        <w:t xml:space="preserve">college accept new responsibilities, including taking appropriate measures to </w:t>
      </w:r>
      <w:r w:rsidR="00BC6889" w:rsidRPr="005F1ACB">
        <w:rPr>
          <w:rFonts w:ascii="Arial" w:hAnsi="Arial" w:cs="Arial"/>
        </w:rPr>
        <w:t>practice situational awareness</w:t>
      </w:r>
      <w:r w:rsidR="007F03C3" w:rsidRPr="005F1ACB">
        <w:rPr>
          <w:rFonts w:ascii="Arial" w:hAnsi="Arial" w:cs="Arial"/>
        </w:rPr>
        <w:t>.</w:t>
      </w:r>
      <w:r w:rsidR="001D1357" w:rsidRPr="005F1ACB">
        <w:rPr>
          <w:rFonts w:ascii="Arial" w:hAnsi="Arial" w:cs="Arial"/>
        </w:rPr>
        <w:t xml:space="preserve"> </w:t>
      </w:r>
      <w:r w:rsidR="00FD7F6C" w:rsidRPr="005F1ACB">
        <w:rPr>
          <w:rFonts w:ascii="Arial" w:hAnsi="Arial" w:cs="Arial"/>
        </w:rPr>
        <w:t>For additional information on campus safety</w:t>
      </w:r>
      <w:r w:rsidR="00A64F01" w:rsidRPr="005F1ACB">
        <w:rPr>
          <w:rFonts w:ascii="Arial" w:hAnsi="Arial" w:cs="Arial"/>
        </w:rPr>
        <w:t xml:space="preserve"> </w:t>
      </w:r>
      <w:r w:rsidR="0089069F" w:rsidRPr="005F1ACB">
        <w:rPr>
          <w:rFonts w:ascii="Arial" w:hAnsi="Arial" w:cs="Arial"/>
        </w:rPr>
        <w:t xml:space="preserve">download the Rave Guardian app and </w:t>
      </w:r>
      <w:r w:rsidR="00A64F01" w:rsidRPr="005F1ACB">
        <w:rPr>
          <w:rFonts w:ascii="Arial" w:hAnsi="Arial" w:cs="Arial"/>
        </w:rPr>
        <w:t xml:space="preserve">view the Annual Security Report at </w:t>
      </w:r>
      <w:r w:rsidR="004F6E5D" w:rsidRPr="00974301">
        <w:rPr>
          <w:rFonts w:ascii="Arial" w:hAnsi="Arial" w:cs="Arial"/>
        </w:rPr>
        <w:t>https://medicine.okstate.edu/about/security/index.html</w:t>
      </w:r>
      <w:r w:rsidR="00AC5C2A" w:rsidRPr="005F1ACB">
        <w:rPr>
          <w:rFonts w:ascii="Arial" w:hAnsi="Arial" w:cs="Arial"/>
        </w:rPr>
        <w:t>.</w:t>
      </w:r>
      <w:r w:rsidR="000E71FD" w:rsidRPr="005F1ACB">
        <w:rPr>
          <w:rFonts w:ascii="Arial" w:hAnsi="Arial" w:cs="Arial"/>
        </w:rPr>
        <w:t xml:space="preserve"> </w:t>
      </w:r>
    </w:p>
    <w:p w14:paraId="6F2483CD" w14:textId="77777777" w:rsidR="00AC4FE8" w:rsidRDefault="00AC4FE8" w:rsidP="001D1357">
      <w:pPr>
        <w:pStyle w:val="NoSpacing"/>
        <w:rPr>
          <w:rFonts w:ascii="Arial" w:hAnsi="Arial" w:cs="Arial"/>
        </w:rPr>
      </w:pPr>
    </w:p>
    <w:p w14:paraId="00ACB023" w14:textId="66E1542B" w:rsidR="00912B24" w:rsidRPr="0047165D" w:rsidRDefault="00AC5C2A" w:rsidP="001D1357">
      <w:pPr>
        <w:pStyle w:val="NoSpacing"/>
        <w:rPr>
          <w:rFonts w:ascii="Arial" w:eastAsia="Times New Roman" w:hAnsi="Arial" w:cs="Arial"/>
        </w:rPr>
      </w:pPr>
      <w:r w:rsidRPr="0047165D" w:rsidDel="00AC5C2A">
        <w:rPr>
          <w:rFonts w:ascii="Arial" w:hAnsi="Arial" w:cs="Arial"/>
        </w:rPr>
        <w:t xml:space="preserve"> </w:t>
      </w:r>
    </w:p>
    <w:p w14:paraId="2F446A19" w14:textId="1678C50B" w:rsidR="008700F3" w:rsidRPr="00AC4FE8" w:rsidRDefault="004F6E5D" w:rsidP="00AC4FE8">
      <w:pPr>
        <w:jc w:val="center"/>
        <w:rPr>
          <w:rFonts w:ascii="Arial" w:hAnsi="Arial" w:cs="Arial"/>
          <w:sz w:val="16"/>
          <w:szCs w:val="16"/>
          <w:highlight w:val="cyan"/>
        </w:rPr>
      </w:pPr>
      <w:r w:rsidRPr="001B383E">
        <w:rPr>
          <w:rFonts w:ascii="Arial" w:hAnsi="Arial" w:cs="Arial"/>
          <w:i/>
          <w:color w:val="434343"/>
          <w:sz w:val="16"/>
          <w:szCs w:val="16"/>
          <w:shd w:val="clear" w:color="auto" w:fill="FFFFFF"/>
        </w:rPr>
        <w:t xml:space="preserve">The Oklahoma State University Center for Health Sciences prohibits discrimination against qualified individuals based on their age, race, color, religion, sex, national origin, </w:t>
      </w:r>
      <w:r w:rsidR="00BC0D14">
        <w:rPr>
          <w:rFonts w:ascii="Arial" w:hAnsi="Arial" w:cs="Arial"/>
          <w:i/>
          <w:color w:val="434343"/>
          <w:sz w:val="16"/>
          <w:szCs w:val="16"/>
          <w:shd w:val="clear" w:color="auto" w:fill="FFFFFF"/>
        </w:rPr>
        <w:t xml:space="preserve">marital status, </w:t>
      </w:r>
      <w:r w:rsidRPr="001B383E">
        <w:rPr>
          <w:rFonts w:ascii="Arial" w:hAnsi="Arial" w:cs="Arial"/>
          <w:i/>
          <w:color w:val="434343"/>
          <w:sz w:val="16"/>
          <w:szCs w:val="16"/>
          <w:shd w:val="clear" w:color="auto" w:fill="FFFFFF"/>
        </w:rPr>
        <w:t>disability, protected veteran status, or other protected category</w:t>
      </w:r>
      <w:r w:rsidR="001B383E">
        <w:rPr>
          <w:rFonts w:ascii="Arial" w:hAnsi="Arial" w:cs="Arial"/>
          <w:color w:val="434343"/>
          <w:sz w:val="27"/>
          <w:szCs w:val="27"/>
          <w:shd w:val="clear" w:color="auto" w:fill="FFFFFF"/>
        </w:rPr>
        <w:t xml:space="preserve"> </w:t>
      </w:r>
      <w:r w:rsidR="00BD1AA3" w:rsidRPr="00AC4FE8">
        <w:rPr>
          <w:rStyle w:val="Emphasis"/>
          <w:rFonts w:ascii="Arial" w:hAnsi="Arial" w:cs="Arial"/>
          <w:color w:val="333333"/>
          <w:sz w:val="16"/>
          <w:szCs w:val="16"/>
        </w:rPr>
        <w:t>with regard to employment, educational programs and activities, and/or admissions.  For more information, visit </w:t>
      </w:r>
      <w:r w:rsidR="001B383E" w:rsidRPr="001B383E">
        <w:rPr>
          <w:rStyle w:val="Emphasis"/>
          <w:rFonts w:ascii="Arial" w:hAnsi="Arial" w:cs="Arial"/>
          <w:color w:val="333333"/>
          <w:sz w:val="16"/>
          <w:szCs w:val="16"/>
        </w:rPr>
        <w:t>https://medicine.okstate.edu/hr/1is2many/policies.html</w:t>
      </w:r>
    </w:p>
    <w:sectPr w:rsidR="008700F3" w:rsidRPr="00AC4FE8" w:rsidSect="009F3F9D">
      <w:footerReference w:type="even" r:id="rId29"/>
      <w:footerReference w:type="default" r:id="rId30"/>
      <w:footerReference w:type="first" r:id="rId31"/>
      <w:type w:val="continuous"/>
      <w:pgSz w:w="12240" w:h="15840" w:code="1"/>
      <w:pgMar w:top="1440" w:right="1440" w:bottom="1440" w:left="1440" w:header="187" w:footer="432" w:gutter="0"/>
      <w:pgBorders w:offsetFrom="page">
        <w:top w:val="thinThickMediumGap" w:sz="24" w:space="24" w:color="E36C0A" w:themeColor="accent6" w:themeShade="BF"/>
        <w:left w:val="thinThickMediumGap" w:sz="24" w:space="24" w:color="E36C0A" w:themeColor="accent6" w:themeShade="BF"/>
        <w:bottom w:val="thickThinMediumGap" w:sz="24" w:space="24" w:color="E36C0A" w:themeColor="accent6" w:themeShade="BF"/>
        <w:right w:val="thickThinMediumGap" w:sz="24" w:space="24" w:color="E36C0A" w:themeColor="accent6"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B915" w14:textId="77777777" w:rsidR="001F201F" w:rsidRDefault="001F201F">
      <w:r>
        <w:separator/>
      </w:r>
    </w:p>
  </w:endnote>
  <w:endnote w:type="continuationSeparator" w:id="0">
    <w:p w14:paraId="618114B3" w14:textId="77777777" w:rsidR="001F201F" w:rsidRDefault="001F201F">
      <w:r>
        <w:continuationSeparator/>
      </w:r>
    </w:p>
  </w:endnote>
  <w:endnote w:type="continuationNotice" w:id="1">
    <w:p w14:paraId="24A92A63" w14:textId="77777777" w:rsidR="001F201F" w:rsidRDefault="001F2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C720" w14:textId="6BA65E49" w:rsidR="00632D7C" w:rsidRDefault="001F201F" w:rsidP="00495263">
    <w:pPr>
      <w:pStyle w:val="Footer"/>
      <w:rPr>
        <w:rFonts w:ascii="Arial" w:hAnsi="Arial" w:cs="Arial"/>
        <w:noProof/>
        <w:sz w:val="20"/>
        <w:szCs w:val="20"/>
      </w:rPr>
    </w:pPr>
    <w:sdt>
      <w:sdtPr>
        <w:rPr>
          <w:rFonts w:ascii="Arial" w:hAnsi="Arial" w:cs="Arial"/>
          <w:sz w:val="20"/>
          <w:szCs w:val="20"/>
        </w:rPr>
        <w:id w:val="880750979"/>
        <w:docPartObj>
          <w:docPartGallery w:val="Page Numbers (Bottom of Page)"/>
          <w:docPartUnique/>
        </w:docPartObj>
      </w:sdtPr>
      <w:sdtEndPr>
        <w:rPr>
          <w:noProof/>
        </w:rPr>
      </w:sdtEndPr>
      <w:sdtContent>
        <w:r w:rsidR="00632D7C" w:rsidRPr="00495263">
          <w:rPr>
            <w:rFonts w:ascii="Arial" w:hAnsi="Arial" w:cs="Arial"/>
            <w:sz w:val="20"/>
            <w:szCs w:val="20"/>
          </w:rPr>
          <w:fldChar w:fldCharType="begin"/>
        </w:r>
        <w:r w:rsidR="00632D7C" w:rsidRPr="00495263">
          <w:rPr>
            <w:rFonts w:ascii="Arial" w:hAnsi="Arial" w:cs="Arial"/>
            <w:sz w:val="20"/>
            <w:szCs w:val="20"/>
          </w:rPr>
          <w:instrText xml:space="preserve"> PAGE   \* MERGEFORMAT </w:instrText>
        </w:r>
        <w:r w:rsidR="00632D7C" w:rsidRPr="00495263">
          <w:rPr>
            <w:rFonts w:ascii="Arial" w:hAnsi="Arial" w:cs="Arial"/>
            <w:sz w:val="20"/>
            <w:szCs w:val="20"/>
          </w:rPr>
          <w:fldChar w:fldCharType="separate"/>
        </w:r>
        <w:r w:rsidR="00187C6D">
          <w:rPr>
            <w:rFonts w:ascii="Arial" w:hAnsi="Arial" w:cs="Arial"/>
            <w:noProof/>
            <w:sz w:val="20"/>
            <w:szCs w:val="20"/>
          </w:rPr>
          <w:t>18</w:t>
        </w:r>
        <w:r w:rsidR="00632D7C" w:rsidRPr="00495263">
          <w:rPr>
            <w:rFonts w:ascii="Arial" w:hAnsi="Arial" w:cs="Arial"/>
            <w:noProof/>
            <w:sz w:val="20"/>
            <w:szCs w:val="20"/>
          </w:rPr>
          <w:fldChar w:fldCharType="end"/>
        </w:r>
        <w:r w:rsidR="00632D7C" w:rsidRPr="00495263">
          <w:rPr>
            <w:rFonts w:ascii="Arial" w:hAnsi="Arial" w:cs="Arial"/>
            <w:noProof/>
            <w:sz w:val="20"/>
            <w:szCs w:val="20"/>
          </w:rPr>
          <w:t xml:space="preserve">     Oklahoma State University </w:t>
        </w:r>
      </w:sdtContent>
    </w:sdt>
  </w:p>
  <w:p w14:paraId="616FE1DA" w14:textId="77777777" w:rsidR="00632D7C" w:rsidRPr="00495263" w:rsidRDefault="00632D7C" w:rsidP="00495263">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8CA1" w14:textId="7BC585D9" w:rsidR="00632D7C" w:rsidRPr="00571E07" w:rsidRDefault="00632D7C" w:rsidP="00495263">
    <w:pPr>
      <w:pStyle w:val="Footer"/>
      <w:rPr>
        <w:rFonts w:ascii="Arial" w:hAnsi="Arial" w:cs="Arial"/>
        <w:sz w:val="20"/>
        <w:szCs w:val="20"/>
      </w:rPr>
    </w:pPr>
    <w:r>
      <w:rPr>
        <w:rFonts w:ascii="Arial" w:hAnsi="Arial" w:cs="Arial"/>
        <w:sz w:val="20"/>
        <w:szCs w:val="20"/>
      </w:rPr>
      <w:tab/>
    </w:r>
    <w:r>
      <w:rPr>
        <w:rFonts w:ascii="Arial" w:hAnsi="Arial" w:cs="Arial"/>
        <w:sz w:val="20"/>
        <w:szCs w:val="20"/>
      </w:rPr>
      <w:tab/>
    </w:r>
    <w:hyperlink r:id="rId1" w:history="1">
      <w:r>
        <w:rPr>
          <w:rStyle w:val="Hyperlink"/>
          <w:rFonts w:ascii="Arial" w:hAnsi="Arial" w:cs="Arial"/>
          <w:color w:val="auto"/>
          <w:sz w:val="20"/>
          <w:szCs w:val="20"/>
          <w:u w:val="none"/>
        </w:rPr>
        <w:t>medicine.okstate.edu/hr/1is2many</w:t>
      </w:r>
    </w:hyperlink>
    <w:r w:rsidRPr="0047165D">
      <w:rPr>
        <w:rFonts w:ascii="Arial" w:hAnsi="Arial" w:cs="Arial"/>
        <w:sz w:val="20"/>
        <w:szCs w:val="20"/>
      </w:rPr>
      <w:t xml:space="preserve">     </w:t>
    </w:r>
    <w:sdt>
      <w:sdtPr>
        <w:rPr>
          <w:rFonts w:ascii="Arial" w:hAnsi="Arial" w:cs="Arial"/>
          <w:sz w:val="20"/>
          <w:szCs w:val="20"/>
        </w:rPr>
        <w:id w:val="-931745189"/>
        <w:docPartObj>
          <w:docPartGallery w:val="Page Numbers (Bottom of Page)"/>
          <w:docPartUnique/>
        </w:docPartObj>
      </w:sdtPr>
      <w:sdtEndPr>
        <w:rPr>
          <w:noProof/>
        </w:rPr>
      </w:sdtEndPr>
      <w:sdtContent>
        <w:r w:rsidRPr="00571E07">
          <w:rPr>
            <w:rFonts w:ascii="Arial" w:hAnsi="Arial" w:cs="Arial"/>
            <w:sz w:val="20"/>
            <w:szCs w:val="20"/>
          </w:rPr>
          <w:fldChar w:fldCharType="begin"/>
        </w:r>
        <w:r w:rsidRPr="00571E07">
          <w:rPr>
            <w:rFonts w:ascii="Arial" w:hAnsi="Arial" w:cs="Arial"/>
            <w:sz w:val="20"/>
            <w:szCs w:val="20"/>
          </w:rPr>
          <w:instrText xml:space="preserve"> PAGE   \* MERGEFORMAT </w:instrText>
        </w:r>
        <w:r w:rsidRPr="00571E07">
          <w:rPr>
            <w:rFonts w:ascii="Arial" w:hAnsi="Arial" w:cs="Arial"/>
            <w:sz w:val="20"/>
            <w:szCs w:val="20"/>
          </w:rPr>
          <w:fldChar w:fldCharType="separate"/>
        </w:r>
        <w:r w:rsidR="00187C6D">
          <w:rPr>
            <w:rFonts w:ascii="Arial" w:hAnsi="Arial" w:cs="Arial"/>
            <w:noProof/>
            <w:sz w:val="20"/>
            <w:szCs w:val="20"/>
          </w:rPr>
          <w:t>19</w:t>
        </w:r>
        <w:r w:rsidRPr="00571E07">
          <w:rPr>
            <w:rFonts w:ascii="Arial" w:hAnsi="Arial" w:cs="Arial"/>
            <w:noProof/>
            <w:sz w:val="20"/>
            <w:szCs w:val="20"/>
          </w:rPr>
          <w:fldChar w:fldCharType="end"/>
        </w:r>
      </w:sdtContent>
    </w:sdt>
  </w:p>
  <w:p w14:paraId="742DCE62" w14:textId="77777777" w:rsidR="00632D7C" w:rsidRPr="00FD05D4" w:rsidRDefault="00632D7C" w:rsidP="00571E07">
    <w:pPr>
      <w:pStyle w:val="Footer"/>
      <w:tabs>
        <w:tab w:val="clear" w:pos="4680"/>
        <w:tab w:val="clear" w:pos="9360"/>
        <w:tab w:val="left" w:pos="6030"/>
        <w:tab w:val="right" w:pos="10710"/>
      </w:tabs>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006B" w14:textId="77777777" w:rsidR="00632D7C" w:rsidRPr="00FD05D4" w:rsidRDefault="00632D7C" w:rsidP="00FD05D4">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4A6E" w14:textId="77777777" w:rsidR="001F201F" w:rsidRDefault="001F201F">
      <w:r>
        <w:separator/>
      </w:r>
    </w:p>
  </w:footnote>
  <w:footnote w:type="continuationSeparator" w:id="0">
    <w:p w14:paraId="6037C97C" w14:textId="77777777" w:rsidR="001F201F" w:rsidRDefault="001F201F">
      <w:r>
        <w:continuationSeparator/>
      </w:r>
    </w:p>
  </w:footnote>
  <w:footnote w:type="continuationNotice" w:id="1">
    <w:p w14:paraId="531F71A0" w14:textId="77777777" w:rsidR="001F201F" w:rsidRDefault="001F20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56B3"/>
    <w:multiLevelType w:val="hybridMultilevel"/>
    <w:tmpl w:val="BF70B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974F0"/>
    <w:multiLevelType w:val="hybridMultilevel"/>
    <w:tmpl w:val="E72AE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0B33C0"/>
    <w:multiLevelType w:val="hybridMultilevel"/>
    <w:tmpl w:val="F122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63817"/>
    <w:multiLevelType w:val="hybridMultilevel"/>
    <w:tmpl w:val="6C72B11E"/>
    <w:lvl w:ilvl="0" w:tplc="47FC23A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A240B"/>
    <w:multiLevelType w:val="hybridMultilevel"/>
    <w:tmpl w:val="E4645B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A0A2D"/>
    <w:multiLevelType w:val="hybridMultilevel"/>
    <w:tmpl w:val="B0E862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A0ABF"/>
    <w:multiLevelType w:val="hybridMultilevel"/>
    <w:tmpl w:val="DE54C4D0"/>
    <w:lvl w:ilvl="0" w:tplc="FCA04098">
      <w:start w:val="1"/>
      <w:numFmt w:val="bullet"/>
      <w:lvlText w:val=""/>
      <w:lvlJc w:val="left"/>
      <w:pPr>
        <w:ind w:left="720" w:hanging="360"/>
      </w:pPr>
      <w:rPr>
        <w:rFonts w:ascii="Symbol" w:hAnsi="Symbol" w:hint="default"/>
      </w:rPr>
    </w:lvl>
    <w:lvl w:ilvl="1" w:tplc="9CAAACCA">
      <w:start w:val="1"/>
      <w:numFmt w:val="bullet"/>
      <w:lvlText w:val="o"/>
      <w:lvlJc w:val="left"/>
      <w:pPr>
        <w:ind w:left="1440" w:hanging="360"/>
      </w:pPr>
      <w:rPr>
        <w:rFonts w:ascii="Courier New" w:hAnsi="Courier New" w:hint="default"/>
      </w:rPr>
    </w:lvl>
    <w:lvl w:ilvl="2" w:tplc="30AC88A6">
      <w:start w:val="1"/>
      <w:numFmt w:val="bullet"/>
      <w:lvlText w:val=""/>
      <w:lvlJc w:val="left"/>
      <w:pPr>
        <w:ind w:left="2160" w:hanging="360"/>
      </w:pPr>
      <w:rPr>
        <w:rFonts w:ascii="Wingdings" w:hAnsi="Wingdings" w:hint="default"/>
      </w:rPr>
    </w:lvl>
    <w:lvl w:ilvl="3" w:tplc="ED50CFF0">
      <w:start w:val="1"/>
      <w:numFmt w:val="bullet"/>
      <w:lvlText w:val=""/>
      <w:lvlJc w:val="left"/>
      <w:pPr>
        <w:ind w:left="2880" w:hanging="360"/>
      </w:pPr>
      <w:rPr>
        <w:rFonts w:ascii="Symbol" w:hAnsi="Symbol" w:hint="default"/>
      </w:rPr>
    </w:lvl>
    <w:lvl w:ilvl="4" w:tplc="A6CA060C">
      <w:start w:val="1"/>
      <w:numFmt w:val="bullet"/>
      <w:lvlText w:val="o"/>
      <w:lvlJc w:val="left"/>
      <w:pPr>
        <w:ind w:left="3600" w:hanging="360"/>
      </w:pPr>
      <w:rPr>
        <w:rFonts w:ascii="Courier New" w:hAnsi="Courier New" w:hint="default"/>
      </w:rPr>
    </w:lvl>
    <w:lvl w:ilvl="5" w:tplc="731A21B0">
      <w:start w:val="1"/>
      <w:numFmt w:val="bullet"/>
      <w:lvlText w:val=""/>
      <w:lvlJc w:val="left"/>
      <w:pPr>
        <w:ind w:left="4320" w:hanging="360"/>
      </w:pPr>
      <w:rPr>
        <w:rFonts w:ascii="Wingdings" w:hAnsi="Wingdings" w:hint="default"/>
      </w:rPr>
    </w:lvl>
    <w:lvl w:ilvl="6" w:tplc="A290031C">
      <w:start w:val="1"/>
      <w:numFmt w:val="bullet"/>
      <w:lvlText w:val=""/>
      <w:lvlJc w:val="left"/>
      <w:pPr>
        <w:ind w:left="5040" w:hanging="360"/>
      </w:pPr>
      <w:rPr>
        <w:rFonts w:ascii="Symbol" w:hAnsi="Symbol" w:hint="default"/>
      </w:rPr>
    </w:lvl>
    <w:lvl w:ilvl="7" w:tplc="837CAD3C">
      <w:start w:val="1"/>
      <w:numFmt w:val="bullet"/>
      <w:lvlText w:val="o"/>
      <w:lvlJc w:val="left"/>
      <w:pPr>
        <w:ind w:left="5760" w:hanging="360"/>
      </w:pPr>
      <w:rPr>
        <w:rFonts w:ascii="Courier New" w:hAnsi="Courier New" w:hint="default"/>
      </w:rPr>
    </w:lvl>
    <w:lvl w:ilvl="8" w:tplc="7EFE3692">
      <w:start w:val="1"/>
      <w:numFmt w:val="bullet"/>
      <w:lvlText w:val=""/>
      <w:lvlJc w:val="left"/>
      <w:pPr>
        <w:ind w:left="6480" w:hanging="360"/>
      </w:pPr>
      <w:rPr>
        <w:rFonts w:ascii="Wingdings" w:hAnsi="Wingdings" w:hint="default"/>
      </w:rPr>
    </w:lvl>
  </w:abstractNum>
  <w:abstractNum w:abstractNumId="7" w15:restartNumberingAfterBreak="0">
    <w:nsid w:val="4B095560"/>
    <w:multiLevelType w:val="hybridMultilevel"/>
    <w:tmpl w:val="A9465BC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AC7CAE"/>
    <w:multiLevelType w:val="hybridMultilevel"/>
    <w:tmpl w:val="CE66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91C4B"/>
    <w:multiLevelType w:val="multilevel"/>
    <w:tmpl w:val="27FC351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0" w15:restartNumberingAfterBreak="0">
    <w:nsid w:val="68C8141E"/>
    <w:multiLevelType w:val="hybridMultilevel"/>
    <w:tmpl w:val="D18A29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730AFF"/>
    <w:multiLevelType w:val="hybridMultilevel"/>
    <w:tmpl w:val="014632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E0FCA"/>
    <w:multiLevelType w:val="hybridMultilevel"/>
    <w:tmpl w:val="F89658BE"/>
    <w:lvl w:ilvl="0" w:tplc="CA581CF6">
      <w:start w:val="1"/>
      <w:numFmt w:val="bullet"/>
      <w:lvlText w:val=""/>
      <w:lvlJc w:val="left"/>
      <w:pPr>
        <w:ind w:left="720" w:hanging="360"/>
      </w:pPr>
      <w:rPr>
        <w:rFonts w:ascii="Symbol" w:hAnsi="Symbol" w:hint="default"/>
      </w:rPr>
    </w:lvl>
    <w:lvl w:ilvl="1" w:tplc="5F666A0E">
      <w:start w:val="1"/>
      <w:numFmt w:val="bullet"/>
      <w:lvlText w:val="o"/>
      <w:lvlJc w:val="left"/>
      <w:pPr>
        <w:ind w:left="1440" w:hanging="360"/>
      </w:pPr>
      <w:rPr>
        <w:rFonts w:ascii="Courier New" w:hAnsi="Courier New" w:hint="default"/>
      </w:rPr>
    </w:lvl>
    <w:lvl w:ilvl="2" w:tplc="3B42DCB2">
      <w:start w:val="1"/>
      <w:numFmt w:val="bullet"/>
      <w:lvlText w:val=""/>
      <w:lvlJc w:val="left"/>
      <w:pPr>
        <w:ind w:left="2160" w:hanging="360"/>
      </w:pPr>
      <w:rPr>
        <w:rFonts w:ascii="Wingdings" w:hAnsi="Wingdings" w:hint="default"/>
      </w:rPr>
    </w:lvl>
    <w:lvl w:ilvl="3" w:tplc="134EE9AC">
      <w:start w:val="1"/>
      <w:numFmt w:val="bullet"/>
      <w:lvlText w:val=""/>
      <w:lvlJc w:val="left"/>
      <w:pPr>
        <w:ind w:left="2880" w:hanging="360"/>
      </w:pPr>
      <w:rPr>
        <w:rFonts w:ascii="Symbol" w:hAnsi="Symbol" w:hint="default"/>
      </w:rPr>
    </w:lvl>
    <w:lvl w:ilvl="4" w:tplc="1A1CF94C">
      <w:start w:val="1"/>
      <w:numFmt w:val="bullet"/>
      <w:lvlText w:val="o"/>
      <w:lvlJc w:val="left"/>
      <w:pPr>
        <w:ind w:left="3600" w:hanging="360"/>
      </w:pPr>
      <w:rPr>
        <w:rFonts w:ascii="Courier New" w:hAnsi="Courier New" w:hint="default"/>
      </w:rPr>
    </w:lvl>
    <w:lvl w:ilvl="5" w:tplc="9D684612">
      <w:start w:val="1"/>
      <w:numFmt w:val="bullet"/>
      <w:lvlText w:val=""/>
      <w:lvlJc w:val="left"/>
      <w:pPr>
        <w:ind w:left="4320" w:hanging="360"/>
      </w:pPr>
      <w:rPr>
        <w:rFonts w:ascii="Wingdings" w:hAnsi="Wingdings" w:hint="default"/>
      </w:rPr>
    </w:lvl>
    <w:lvl w:ilvl="6" w:tplc="74626792">
      <w:start w:val="1"/>
      <w:numFmt w:val="bullet"/>
      <w:lvlText w:val=""/>
      <w:lvlJc w:val="left"/>
      <w:pPr>
        <w:ind w:left="5040" w:hanging="360"/>
      </w:pPr>
      <w:rPr>
        <w:rFonts w:ascii="Symbol" w:hAnsi="Symbol" w:hint="default"/>
      </w:rPr>
    </w:lvl>
    <w:lvl w:ilvl="7" w:tplc="BC98CCD0">
      <w:start w:val="1"/>
      <w:numFmt w:val="bullet"/>
      <w:lvlText w:val="o"/>
      <w:lvlJc w:val="left"/>
      <w:pPr>
        <w:ind w:left="5760" w:hanging="360"/>
      </w:pPr>
      <w:rPr>
        <w:rFonts w:ascii="Courier New" w:hAnsi="Courier New" w:hint="default"/>
      </w:rPr>
    </w:lvl>
    <w:lvl w:ilvl="8" w:tplc="FAECDE1C">
      <w:start w:val="1"/>
      <w:numFmt w:val="bullet"/>
      <w:lvlText w:val=""/>
      <w:lvlJc w:val="left"/>
      <w:pPr>
        <w:ind w:left="6480" w:hanging="360"/>
      </w:pPr>
      <w:rPr>
        <w:rFonts w:ascii="Wingdings" w:hAnsi="Wingdings" w:hint="default"/>
      </w:rPr>
    </w:lvl>
  </w:abstractNum>
  <w:abstractNum w:abstractNumId="13" w15:restartNumberingAfterBreak="0">
    <w:nsid w:val="78AC3FCB"/>
    <w:multiLevelType w:val="hybridMultilevel"/>
    <w:tmpl w:val="02CA69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D9174C"/>
    <w:multiLevelType w:val="hybridMultilevel"/>
    <w:tmpl w:val="C624D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C41A2"/>
    <w:multiLevelType w:val="hybridMultilevel"/>
    <w:tmpl w:val="4FC80800"/>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638560696">
    <w:abstractNumId w:val="6"/>
  </w:num>
  <w:num w:numId="2" w16cid:durableId="1652639699">
    <w:abstractNumId w:val="12"/>
  </w:num>
  <w:num w:numId="3" w16cid:durableId="1796100365">
    <w:abstractNumId w:val="3"/>
  </w:num>
  <w:num w:numId="4" w16cid:durableId="398863824">
    <w:abstractNumId w:val="5"/>
  </w:num>
  <w:num w:numId="5" w16cid:durableId="1178688729">
    <w:abstractNumId w:val="0"/>
  </w:num>
  <w:num w:numId="6" w16cid:durableId="230699401">
    <w:abstractNumId w:val="11"/>
  </w:num>
  <w:num w:numId="7" w16cid:durableId="1291936557">
    <w:abstractNumId w:val="8"/>
  </w:num>
  <w:num w:numId="8" w16cid:durableId="1361080060">
    <w:abstractNumId w:val="13"/>
  </w:num>
  <w:num w:numId="9" w16cid:durableId="164825901">
    <w:abstractNumId w:val="7"/>
  </w:num>
  <w:num w:numId="10" w16cid:durableId="1944459365">
    <w:abstractNumId w:val="4"/>
  </w:num>
  <w:num w:numId="11" w16cid:durableId="1913854604">
    <w:abstractNumId w:val="10"/>
  </w:num>
  <w:num w:numId="12" w16cid:durableId="581573600">
    <w:abstractNumId w:val="9"/>
  </w:num>
  <w:num w:numId="13" w16cid:durableId="451293118">
    <w:abstractNumId w:val="15"/>
  </w:num>
  <w:num w:numId="14" w16cid:durableId="599334157">
    <w:abstractNumId w:val="1"/>
  </w:num>
  <w:num w:numId="15" w16cid:durableId="1355153780">
    <w:abstractNumId w:val="2"/>
  </w:num>
  <w:num w:numId="16" w16cid:durableId="77544513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2NDQ3sDQ2sTQ1MTFS0lEKTi0uzszPAykwqwUAZOfGpywAAAA="/>
  </w:docVars>
  <w:rsids>
    <w:rsidRoot w:val="00556B35"/>
    <w:rsid w:val="00000203"/>
    <w:rsid w:val="000033AC"/>
    <w:rsid w:val="00004249"/>
    <w:rsid w:val="000054F8"/>
    <w:rsid w:val="00006A1D"/>
    <w:rsid w:val="00010528"/>
    <w:rsid w:val="00010783"/>
    <w:rsid w:val="00010AE4"/>
    <w:rsid w:val="00011CAD"/>
    <w:rsid w:val="000121BA"/>
    <w:rsid w:val="00016042"/>
    <w:rsid w:val="0001680A"/>
    <w:rsid w:val="00017408"/>
    <w:rsid w:val="00020B26"/>
    <w:rsid w:val="00021413"/>
    <w:rsid w:val="000228A2"/>
    <w:rsid w:val="000233F3"/>
    <w:rsid w:val="00023AE9"/>
    <w:rsid w:val="000244B2"/>
    <w:rsid w:val="000262E3"/>
    <w:rsid w:val="000266C6"/>
    <w:rsid w:val="00026878"/>
    <w:rsid w:val="000269A4"/>
    <w:rsid w:val="0002761F"/>
    <w:rsid w:val="00032D4D"/>
    <w:rsid w:val="00032E0F"/>
    <w:rsid w:val="00034CC5"/>
    <w:rsid w:val="0003733F"/>
    <w:rsid w:val="00037508"/>
    <w:rsid w:val="00041F85"/>
    <w:rsid w:val="000428C6"/>
    <w:rsid w:val="000436BB"/>
    <w:rsid w:val="00043E58"/>
    <w:rsid w:val="000440ED"/>
    <w:rsid w:val="00045462"/>
    <w:rsid w:val="00047A07"/>
    <w:rsid w:val="00047ADF"/>
    <w:rsid w:val="00047D32"/>
    <w:rsid w:val="00047D8B"/>
    <w:rsid w:val="00047DE5"/>
    <w:rsid w:val="00053AB6"/>
    <w:rsid w:val="000545C8"/>
    <w:rsid w:val="00054643"/>
    <w:rsid w:val="00054692"/>
    <w:rsid w:val="000569BE"/>
    <w:rsid w:val="00057A44"/>
    <w:rsid w:val="00057D2A"/>
    <w:rsid w:val="00060335"/>
    <w:rsid w:val="00062206"/>
    <w:rsid w:val="00062C46"/>
    <w:rsid w:val="0006343A"/>
    <w:rsid w:val="00064C88"/>
    <w:rsid w:val="00065561"/>
    <w:rsid w:val="00065CEB"/>
    <w:rsid w:val="00065D0C"/>
    <w:rsid w:val="000664A0"/>
    <w:rsid w:val="000675D9"/>
    <w:rsid w:val="000711A0"/>
    <w:rsid w:val="00071EE5"/>
    <w:rsid w:val="00074FBB"/>
    <w:rsid w:val="000802D1"/>
    <w:rsid w:val="0008134C"/>
    <w:rsid w:val="0008240E"/>
    <w:rsid w:val="0008269C"/>
    <w:rsid w:val="00083438"/>
    <w:rsid w:val="00083FB3"/>
    <w:rsid w:val="0008408D"/>
    <w:rsid w:val="00084217"/>
    <w:rsid w:val="00084235"/>
    <w:rsid w:val="000846E4"/>
    <w:rsid w:val="00084B23"/>
    <w:rsid w:val="00085A70"/>
    <w:rsid w:val="0008736C"/>
    <w:rsid w:val="00087FF0"/>
    <w:rsid w:val="000909A8"/>
    <w:rsid w:val="00090E65"/>
    <w:rsid w:val="00091DC1"/>
    <w:rsid w:val="00092B9D"/>
    <w:rsid w:val="0009393B"/>
    <w:rsid w:val="00096FA4"/>
    <w:rsid w:val="000A01AE"/>
    <w:rsid w:val="000A0C4B"/>
    <w:rsid w:val="000A11D7"/>
    <w:rsid w:val="000A257D"/>
    <w:rsid w:val="000A4A0C"/>
    <w:rsid w:val="000A55EE"/>
    <w:rsid w:val="000A5647"/>
    <w:rsid w:val="000A690A"/>
    <w:rsid w:val="000A77A7"/>
    <w:rsid w:val="000B0400"/>
    <w:rsid w:val="000B0549"/>
    <w:rsid w:val="000B0B7E"/>
    <w:rsid w:val="000B127D"/>
    <w:rsid w:val="000B1690"/>
    <w:rsid w:val="000B3DF8"/>
    <w:rsid w:val="000B40A4"/>
    <w:rsid w:val="000B4A24"/>
    <w:rsid w:val="000B6370"/>
    <w:rsid w:val="000C2123"/>
    <w:rsid w:val="000C2FE7"/>
    <w:rsid w:val="000C69CC"/>
    <w:rsid w:val="000D1B8B"/>
    <w:rsid w:val="000D22A1"/>
    <w:rsid w:val="000D2404"/>
    <w:rsid w:val="000D5B21"/>
    <w:rsid w:val="000D6577"/>
    <w:rsid w:val="000E055E"/>
    <w:rsid w:val="000E09AF"/>
    <w:rsid w:val="000E1385"/>
    <w:rsid w:val="000E1D8A"/>
    <w:rsid w:val="000E678C"/>
    <w:rsid w:val="000E71FD"/>
    <w:rsid w:val="000E7524"/>
    <w:rsid w:val="000E75D5"/>
    <w:rsid w:val="000F3876"/>
    <w:rsid w:val="000F3C98"/>
    <w:rsid w:val="000F5689"/>
    <w:rsid w:val="000F5A7D"/>
    <w:rsid w:val="000F5D4E"/>
    <w:rsid w:val="000F5D6C"/>
    <w:rsid w:val="0010032A"/>
    <w:rsid w:val="00102296"/>
    <w:rsid w:val="00104BE9"/>
    <w:rsid w:val="00106734"/>
    <w:rsid w:val="00110875"/>
    <w:rsid w:val="001111A5"/>
    <w:rsid w:val="001144D6"/>
    <w:rsid w:val="001201F7"/>
    <w:rsid w:val="00120E8C"/>
    <w:rsid w:val="001227BB"/>
    <w:rsid w:val="00124076"/>
    <w:rsid w:val="001251EE"/>
    <w:rsid w:val="0012597D"/>
    <w:rsid w:val="001317CE"/>
    <w:rsid w:val="00131909"/>
    <w:rsid w:val="00132190"/>
    <w:rsid w:val="001328D9"/>
    <w:rsid w:val="001349D5"/>
    <w:rsid w:val="00135B56"/>
    <w:rsid w:val="00135F5A"/>
    <w:rsid w:val="00136876"/>
    <w:rsid w:val="00136ABE"/>
    <w:rsid w:val="00137910"/>
    <w:rsid w:val="001467E9"/>
    <w:rsid w:val="001506B2"/>
    <w:rsid w:val="001510AF"/>
    <w:rsid w:val="0015238E"/>
    <w:rsid w:val="00154F54"/>
    <w:rsid w:val="001557DE"/>
    <w:rsid w:val="00155BAF"/>
    <w:rsid w:val="0015746E"/>
    <w:rsid w:val="0015792B"/>
    <w:rsid w:val="00160B6B"/>
    <w:rsid w:val="001620EF"/>
    <w:rsid w:val="00162880"/>
    <w:rsid w:val="001659DD"/>
    <w:rsid w:val="00165D75"/>
    <w:rsid w:val="00165FD6"/>
    <w:rsid w:val="0016653B"/>
    <w:rsid w:val="00166D8D"/>
    <w:rsid w:val="00167D44"/>
    <w:rsid w:val="00171BB9"/>
    <w:rsid w:val="00172D6E"/>
    <w:rsid w:val="001750A2"/>
    <w:rsid w:val="001753BB"/>
    <w:rsid w:val="00175885"/>
    <w:rsid w:val="001758BD"/>
    <w:rsid w:val="00175D81"/>
    <w:rsid w:val="00176125"/>
    <w:rsid w:val="00176A40"/>
    <w:rsid w:val="00177AB1"/>
    <w:rsid w:val="0018020D"/>
    <w:rsid w:val="001802C5"/>
    <w:rsid w:val="001806CD"/>
    <w:rsid w:val="001822DF"/>
    <w:rsid w:val="001832FE"/>
    <w:rsid w:val="00185E57"/>
    <w:rsid w:val="00187BA4"/>
    <w:rsid w:val="00187C6D"/>
    <w:rsid w:val="001903E6"/>
    <w:rsid w:val="00190460"/>
    <w:rsid w:val="0019096E"/>
    <w:rsid w:val="00196ED5"/>
    <w:rsid w:val="00197DF0"/>
    <w:rsid w:val="001A1E17"/>
    <w:rsid w:val="001A2B07"/>
    <w:rsid w:val="001A389E"/>
    <w:rsid w:val="001A54A9"/>
    <w:rsid w:val="001A6423"/>
    <w:rsid w:val="001A6C62"/>
    <w:rsid w:val="001A78DD"/>
    <w:rsid w:val="001B0C01"/>
    <w:rsid w:val="001B1CAE"/>
    <w:rsid w:val="001B1F6F"/>
    <w:rsid w:val="001B244A"/>
    <w:rsid w:val="001B2B81"/>
    <w:rsid w:val="001B346A"/>
    <w:rsid w:val="001B37EE"/>
    <w:rsid w:val="001B383E"/>
    <w:rsid w:val="001B4ECA"/>
    <w:rsid w:val="001B56F1"/>
    <w:rsid w:val="001B63A6"/>
    <w:rsid w:val="001B6B35"/>
    <w:rsid w:val="001B79EB"/>
    <w:rsid w:val="001C04F5"/>
    <w:rsid w:val="001C0851"/>
    <w:rsid w:val="001C1291"/>
    <w:rsid w:val="001C31C6"/>
    <w:rsid w:val="001C4AFE"/>
    <w:rsid w:val="001C4B6B"/>
    <w:rsid w:val="001C4CC9"/>
    <w:rsid w:val="001C6134"/>
    <w:rsid w:val="001C62C4"/>
    <w:rsid w:val="001C62F4"/>
    <w:rsid w:val="001C695F"/>
    <w:rsid w:val="001C7146"/>
    <w:rsid w:val="001C7608"/>
    <w:rsid w:val="001C7729"/>
    <w:rsid w:val="001C793D"/>
    <w:rsid w:val="001D007F"/>
    <w:rsid w:val="001D1357"/>
    <w:rsid w:val="001D16A3"/>
    <w:rsid w:val="001D2BA9"/>
    <w:rsid w:val="001D3D48"/>
    <w:rsid w:val="001D4075"/>
    <w:rsid w:val="001D5D21"/>
    <w:rsid w:val="001D6249"/>
    <w:rsid w:val="001D7679"/>
    <w:rsid w:val="001E014F"/>
    <w:rsid w:val="001E0AF7"/>
    <w:rsid w:val="001E296D"/>
    <w:rsid w:val="001E38AD"/>
    <w:rsid w:val="001E6AFA"/>
    <w:rsid w:val="001F10B5"/>
    <w:rsid w:val="001F11A3"/>
    <w:rsid w:val="001F1889"/>
    <w:rsid w:val="001F201F"/>
    <w:rsid w:val="001F2099"/>
    <w:rsid w:val="001F2A6E"/>
    <w:rsid w:val="001F2A9F"/>
    <w:rsid w:val="001F3B1B"/>
    <w:rsid w:val="001F4091"/>
    <w:rsid w:val="001F419A"/>
    <w:rsid w:val="001F4B0E"/>
    <w:rsid w:val="001F59D4"/>
    <w:rsid w:val="001F5B05"/>
    <w:rsid w:val="00200AF9"/>
    <w:rsid w:val="00202265"/>
    <w:rsid w:val="00202F5E"/>
    <w:rsid w:val="0020713E"/>
    <w:rsid w:val="00207BE8"/>
    <w:rsid w:val="00207CAD"/>
    <w:rsid w:val="00211E9B"/>
    <w:rsid w:val="00212658"/>
    <w:rsid w:val="0021312A"/>
    <w:rsid w:val="00214CAD"/>
    <w:rsid w:val="0021524B"/>
    <w:rsid w:val="0021731E"/>
    <w:rsid w:val="00220155"/>
    <w:rsid w:val="00224AF4"/>
    <w:rsid w:val="0022570E"/>
    <w:rsid w:val="00227A64"/>
    <w:rsid w:val="00230538"/>
    <w:rsid w:val="002314E9"/>
    <w:rsid w:val="002324FF"/>
    <w:rsid w:val="0023377E"/>
    <w:rsid w:val="00234F2A"/>
    <w:rsid w:val="002355BF"/>
    <w:rsid w:val="00237A03"/>
    <w:rsid w:val="00241ED2"/>
    <w:rsid w:val="00242483"/>
    <w:rsid w:val="00242A18"/>
    <w:rsid w:val="002436DF"/>
    <w:rsid w:val="0024401D"/>
    <w:rsid w:val="0024567F"/>
    <w:rsid w:val="00245F41"/>
    <w:rsid w:val="002466B6"/>
    <w:rsid w:val="00246895"/>
    <w:rsid w:val="00250F88"/>
    <w:rsid w:val="00253FE5"/>
    <w:rsid w:val="00256AC2"/>
    <w:rsid w:val="00257512"/>
    <w:rsid w:val="0025797D"/>
    <w:rsid w:val="002608CF"/>
    <w:rsid w:val="00261455"/>
    <w:rsid w:val="00262DEE"/>
    <w:rsid w:val="00264CBE"/>
    <w:rsid w:val="002652D6"/>
    <w:rsid w:val="00267497"/>
    <w:rsid w:val="002675C8"/>
    <w:rsid w:val="0027047A"/>
    <w:rsid w:val="00271E05"/>
    <w:rsid w:val="0027321C"/>
    <w:rsid w:val="00273DAE"/>
    <w:rsid w:val="00273EC1"/>
    <w:rsid w:val="00274E92"/>
    <w:rsid w:val="00275EBD"/>
    <w:rsid w:val="002765DD"/>
    <w:rsid w:val="00276ECC"/>
    <w:rsid w:val="00280659"/>
    <w:rsid w:val="00281974"/>
    <w:rsid w:val="00281EED"/>
    <w:rsid w:val="00281F54"/>
    <w:rsid w:val="0028326C"/>
    <w:rsid w:val="00283AE7"/>
    <w:rsid w:val="00283B33"/>
    <w:rsid w:val="00285E0E"/>
    <w:rsid w:val="002860BC"/>
    <w:rsid w:val="002878F0"/>
    <w:rsid w:val="00291F3C"/>
    <w:rsid w:val="0029300F"/>
    <w:rsid w:val="00297F83"/>
    <w:rsid w:val="002A1129"/>
    <w:rsid w:val="002A20B8"/>
    <w:rsid w:val="002A214D"/>
    <w:rsid w:val="002A4698"/>
    <w:rsid w:val="002A505C"/>
    <w:rsid w:val="002A56F7"/>
    <w:rsid w:val="002A57EB"/>
    <w:rsid w:val="002A58DA"/>
    <w:rsid w:val="002A6A2D"/>
    <w:rsid w:val="002A6B80"/>
    <w:rsid w:val="002B0ADC"/>
    <w:rsid w:val="002B1545"/>
    <w:rsid w:val="002B3D92"/>
    <w:rsid w:val="002B3FE0"/>
    <w:rsid w:val="002C14D8"/>
    <w:rsid w:val="002C4B2E"/>
    <w:rsid w:val="002C5A08"/>
    <w:rsid w:val="002D083D"/>
    <w:rsid w:val="002D13AD"/>
    <w:rsid w:val="002D14C0"/>
    <w:rsid w:val="002D26F2"/>
    <w:rsid w:val="002D3450"/>
    <w:rsid w:val="002D4A8F"/>
    <w:rsid w:val="002D574B"/>
    <w:rsid w:val="002D5BFB"/>
    <w:rsid w:val="002D5C04"/>
    <w:rsid w:val="002D6540"/>
    <w:rsid w:val="002D69BD"/>
    <w:rsid w:val="002D6A3A"/>
    <w:rsid w:val="002E0E85"/>
    <w:rsid w:val="002E1C48"/>
    <w:rsid w:val="002E2D01"/>
    <w:rsid w:val="002E2D52"/>
    <w:rsid w:val="002E334D"/>
    <w:rsid w:val="002E4894"/>
    <w:rsid w:val="002E57CF"/>
    <w:rsid w:val="002E5D36"/>
    <w:rsid w:val="002E5FFE"/>
    <w:rsid w:val="002E69F9"/>
    <w:rsid w:val="002E6DAF"/>
    <w:rsid w:val="002F33CF"/>
    <w:rsid w:val="002F63AF"/>
    <w:rsid w:val="00302210"/>
    <w:rsid w:val="00304E72"/>
    <w:rsid w:val="00304F43"/>
    <w:rsid w:val="003053FD"/>
    <w:rsid w:val="003056C8"/>
    <w:rsid w:val="003073D6"/>
    <w:rsid w:val="00312538"/>
    <w:rsid w:val="00315677"/>
    <w:rsid w:val="003159F2"/>
    <w:rsid w:val="00317169"/>
    <w:rsid w:val="0032240E"/>
    <w:rsid w:val="003225AE"/>
    <w:rsid w:val="00323499"/>
    <w:rsid w:val="00323A89"/>
    <w:rsid w:val="00326360"/>
    <w:rsid w:val="00330FFA"/>
    <w:rsid w:val="00331B4E"/>
    <w:rsid w:val="00341129"/>
    <w:rsid w:val="00344343"/>
    <w:rsid w:val="003444D7"/>
    <w:rsid w:val="00346A02"/>
    <w:rsid w:val="003473A4"/>
    <w:rsid w:val="003474A8"/>
    <w:rsid w:val="003478CE"/>
    <w:rsid w:val="0035001A"/>
    <w:rsid w:val="003523A6"/>
    <w:rsid w:val="0035274D"/>
    <w:rsid w:val="00353C0A"/>
    <w:rsid w:val="00354259"/>
    <w:rsid w:val="00354701"/>
    <w:rsid w:val="00355143"/>
    <w:rsid w:val="003566B6"/>
    <w:rsid w:val="00356CB2"/>
    <w:rsid w:val="00356E9A"/>
    <w:rsid w:val="00357692"/>
    <w:rsid w:val="00360733"/>
    <w:rsid w:val="003609A5"/>
    <w:rsid w:val="00360DB5"/>
    <w:rsid w:val="003624F6"/>
    <w:rsid w:val="003643C0"/>
    <w:rsid w:val="00365279"/>
    <w:rsid w:val="003653B8"/>
    <w:rsid w:val="003702CA"/>
    <w:rsid w:val="0037048B"/>
    <w:rsid w:val="003704B2"/>
    <w:rsid w:val="00370783"/>
    <w:rsid w:val="00370C7E"/>
    <w:rsid w:val="00371F2F"/>
    <w:rsid w:val="0037276E"/>
    <w:rsid w:val="0037338F"/>
    <w:rsid w:val="003748E5"/>
    <w:rsid w:val="00375881"/>
    <w:rsid w:val="003770D1"/>
    <w:rsid w:val="00381377"/>
    <w:rsid w:val="003819CA"/>
    <w:rsid w:val="0038274B"/>
    <w:rsid w:val="00382C41"/>
    <w:rsid w:val="00383DC2"/>
    <w:rsid w:val="00384ECD"/>
    <w:rsid w:val="00384F9D"/>
    <w:rsid w:val="00385533"/>
    <w:rsid w:val="00386644"/>
    <w:rsid w:val="00386C7B"/>
    <w:rsid w:val="00387DD7"/>
    <w:rsid w:val="003903A1"/>
    <w:rsid w:val="003905A4"/>
    <w:rsid w:val="003907D3"/>
    <w:rsid w:val="00390EB6"/>
    <w:rsid w:val="00391205"/>
    <w:rsid w:val="003A01EB"/>
    <w:rsid w:val="003A106D"/>
    <w:rsid w:val="003A30F1"/>
    <w:rsid w:val="003A3D33"/>
    <w:rsid w:val="003A6D6A"/>
    <w:rsid w:val="003A6EE6"/>
    <w:rsid w:val="003A7875"/>
    <w:rsid w:val="003A7FEB"/>
    <w:rsid w:val="003B0813"/>
    <w:rsid w:val="003B0E8B"/>
    <w:rsid w:val="003B4ECB"/>
    <w:rsid w:val="003C01A9"/>
    <w:rsid w:val="003C11FE"/>
    <w:rsid w:val="003C21C1"/>
    <w:rsid w:val="003C3042"/>
    <w:rsid w:val="003C3C2E"/>
    <w:rsid w:val="003C3FAE"/>
    <w:rsid w:val="003C6C96"/>
    <w:rsid w:val="003D1766"/>
    <w:rsid w:val="003D2961"/>
    <w:rsid w:val="003D423A"/>
    <w:rsid w:val="003D43F8"/>
    <w:rsid w:val="003D505F"/>
    <w:rsid w:val="003D5784"/>
    <w:rsid w:val="003D5F15"/>
    <w:rsid w:val="003D63E0"/>
    <w:rsid w:val="003D6D03"/>
    <w:rsid w:val="003D7C2A"/>
    <w:rsid w:val="003E0810"/>
    <w:rsid w:val="003E0DE4"/>
    <w:rsid w:val="003E1419"/>
    <w:rsid w:val="003E2579"/>
    <w:rsid w:val="003E2846"/>
    <w:rsid w:val="003E29ED"/>
    <w:rsid w:val="003E5F14"/>
    <w:rsid w:val="003F1311"/>
    <w:rsid w:val="003F146C"/>
    <w:rsid w:val="003F4A16"/>
    <w:rsid w:val="003F73C4"/>
    <w:rsid w:val="003F7DB3"/>
    <w:rsid w:val="003F7F79"/>
    <w:rsid w:val="00400DD1"/>
    <w:rsid w:val="00401872"/>
    <w:rsid w:val="00404401"/>
    <w:rsid w:val="00404C74"/>
    <w:rsid w:val="00405FDA"/>
    <w:rsid w:val="00406257"/>
    <w:rsid w:val="00407B29"/>
    <w:rsid w:val="0041169C"/>
    <w:rsid w:val="0041203D"/>
    <w:rsid w:val="00412855"/>
    <w:rsid w:val="00413163"/>
    <w:rsid w:val="004140AC"/>
    <w:rsid w:val="004160EE"/>
    <w:rsid w:val="00416A8F"/>
    <w:rsid w:val="004202ED"/>
    <w:rsid w:val="00421458"/>
    <w:rsid w:val="00421917"/>
    <w:rsid w:val="00422A4B"/>
    <w:rsid w:val="00423338"/>
    <w:rsid w:val="00424569"/>
    <w:rsid w:val="00425B8F"/>
    <w:rsid w:val="00425BF2"/>
    <w:rsid w:val="00426364"/>
    <w:rsid w:val="00426E9B"/>
    <w:rsid w:val="0042760A"/>
    <w:rsid w:val="0042794E"/>
    <w:rsid w:val="004300EC"/>
    <w:rsid w:val="00430281"/>
    <w:rsid w:val="004311E4"/>
    <w:rsid w:val="00432084"/>
    <w:rsid w:val="00433050"/>
    <w:rsid w:val="004348DF"/>
    <w:rsid w:val="00436E24"/>
    <w:rsid w:val="00437E1E"/>
    <w:rsid w:val="00441F34"/>
    <w:rsid w:val="00445A4E"/>
    <w:rsid w:val="004466EB"/>
    <w:rsid w:val="00447EE3"/>
    <w:rsid w:val="00452D0B"/>
    <w:rsid w:val="00453145"/>
    <w:rsid w:val="004548A6"/>
    <w:rsid w:val="004571C6"/>
    <w:rsid w:val="00457E7D"/>
    <w:rsid w:val="00461D17"/>
    <w:rsid w:val="004625A7"/>
    <w:rsid w:val="00462BC8"/>
    <w:rsid w:val="00463B8F"/>
    <w:rsid w:val="00464042"/>
    <w:rsid w:val="00467553"/>
    <w:rsid w:val="00467C5C"/>
    <w:rsid w:val="00467E04"/>
    <w:rsid w:val="0047165D"/>
    <w:rsid w:val="004727A2"/>
    <w:rsid w:val="00472CA5"/>
    <w:rsid w:val="00472CF2"/>
    <w:rsid w:val="0047377E"/>
    <w:rsid w:val="00473A9C"/>
    <w:rsid w:val="00474CC8"/>
    <w:rsid w:val="00475BE3"/>
    <w:rsid w:val="00477E0F"/>
    <w:rsid w:val="004808D3"/>
    <w:rsid w:val="00481766"/>
    <w:rsid w:val="004822D9"/>
    <w:rsid w:val="00482EB9"/>
    <w:rsid w:val="00482FA7"/>
    <w:rsid w:val="0048485A"/>
    <w:rsid w:val="00485678"/>
    <w:rsid w:val="004863DC"/>
    <w:rsid w:val="0048769F"/>
    <w:rsid w:val="0049235F"/>
    <w:rsid w:val="004933A7"/>
    <w:rsid w:val="00495263"/>
    <w:rsid w:val="00495AF4"/>
    <w:rsid w:val="0049657B"/>
    <w:rsid w:val="00497529"/>
    <w:rsid w:val="00497DF2"/>
    <w:rsid w:val="004A06BD"/>
    <w:rsid w:val="004A09CF"/>
    <w:rsid w:val="004A17A3"/>
    <w:rsid w:val="004A2AB9"/>
    <w:rsid w:val="004A43FD"/>
    <w:rsid w:val="004A45B4"/>
    <w:rsid w:val="004A4F3C"/>
    <w:rsid w:val="004A5CF2"/>
    <w:rsid w:val="004A7EED"/>
    <w:rsid w:val="004B0AC3"/>
    <w:rsid w:val="004B212C"/>
    <w:rsid w:val="004B252B"/>
    <w:rsid w:val="004B302E"/>
    <w:rsid w:val="004B41CD"/>
    <w:rsid w:val="004B43B8"/>
    <w:rsid w:val="004B6789"/>
    <w:rsid w:val="004B6CA6"/>
    <w:rsid w:val="004B728B"/>
    <w:rsid w:val="004C06C4"/>
    <w:rsid w:val="004C1555"/>
    <w:rsid w:val="004C3BFA"/>
    <w:rsid w:val="004C3DB6"/>
    <w:rsid w:val="004C5598"/>
    <w:rsid w:val="004C6862"/>
    <w:rsid w:val="004C6DB2"/>
    <w:rsid w:val="004C71C9"/>
    <w:rsid w:val="004D320B"/>
    <w:rsid w:val="004D5002"/>
    <w:rsid w:val="004D58D7"/>
    <w:rsid w:val="004D5D5F"/>
    <w:rsid w:val="004D634F"/>
    <w:rsid w:val="004D63B0"/>
    <w:rsid w:val="004E113C"/>
    <w:rsid w:val="004E3172"/>
    <w:rsid w:val="004E350F"/>
    <w:rsid w:val="004E62AD"/>
    <w:rsid w:val="004E6CB0"/>
    <w:rsid w:val="004F3CC8"/>
    <w:rsid w:val="004F5546"/>
    <w:rsid w:val="004F602D"/>
    <w:rsid w:val="004F6E5D"/>
    <w:rsid w:val="004F7909"/>
    <w:rsid w:val="00500409"/>
    <w:rsid w:val="00500490"/>
    <w:rsid w:val="00501BDE"/>
    <w:rsid w:val="0050238C"/>
    <w:rsid w:val="00502995"/>
    <w:rsid w:val="00504884"/>
    <w:rsid w:val="00506536"/>
    <w:rsid w:val="00507F57"/>
    <w:rsid w:val="00510585"/>
    <w:rsid w:val="00514E73"/>
    <w:rsid w:val="00515BBE"/>
    <w:rsid w:val="00515C33"/>
    <w:rsid w:val="00515D14"/>
    <w:rsid w:val="0051639B"/>
    <w:rsid w:val="00520969"/>
    <w:rsid w:val="0052623C"/>
    <w:rsid w:val="00531C55"/>
    <w:rsid w:val="0053279C"/>
    <w:rsid w:val="005332C2"/>
    <w:rsid w:val="005346D0"/>
    <w:rsid w:val="00535916"/>
    <w:rsid w:val="00535FC8"/>
    <w:rsid w:val="00536124"/>
    <w:rsid w:val="00536BB8"/>
    <w:rsid w:val="00537151"/>
    <w:rsid w:val="00540A76"/>
    <w:rsid w:val="005424E9"/>
    <w:rsid w:val="00542E83"/>
    <w:rsid w:val="0054415A"/>
    <w:rsid w:val="00544D70"/>
    <w:rsid w:val="00544EBE"/>
    <w:rsid w:val="00545956"/>
    <w:rsid w:val="0054635E"/>
    <w:rsid w:val="0054770A"/>
    <w:rsid w:val="00550626"/>
    <w:rsid w:val="00551E66"/>
    <w:rsid w:val="005521A2"/>
    <w:rsid w:val="005537F7"/>
    <w:rsid w:val="00553EDC"/>
    <w:rsid w:val="00554FA2"/>
    <w:rsid w:val="00555AFF"/>
    <w:rsid w:val="00555C27"/>
    <w:rsid w:val="005565D0"/>
    <w:rsid w:val="00556B35"/>
    <w:rsid w:val="005573DF"/>
    <w:rsid w:val="00557A40"/>
    <w:rsid w:val="00560705"/>
    <w:rsid w:val="00560961"/>
    <w:rsid w:val="00560BCA"/>
    <w:rsid w:val="00563F6C"/>
    <w:rsid w:val="00564E77"/>
    <w:rsid w:val="005651E4"/>
    <w:rsid w:val="00567332"/>
    <w:rsid w:val="0057065A"/>
    <w:rsid w:val="00571650"/>
    <w:rsid w:val="00571B6B"/>
    <w:rsid w:val="00571E07"/>
    <w:rsid w:val="00572893"/>
    <w:rsid w:val="00572B02"/>
    <w:rsid w:val="005731A6"/>
    <w:rsid w:val="0057324F"/>
    <w:rsid w:val="0057455B"/>
    <w:rsid w:val="005749FA"/>
    <w:rsid w:val="00575FEE"/>
    <w:rsid w:val="005775EB"/>
    <w:rsid w:val="005778AC"/>
    <w:rsid w:val="0058071C"/>
    <w:rsid w:val="00581654"/>
    <w:rsid w:val="00582EE7"/>
    <w:rsid w:val="0058337A"/>
    <w:rsid w:val="005835A3"/>
    <w:rsid w:val="00585B79"/>
    <w:rsid w:val="00590683"/>
    <w:rsid w:val="00590695"/>
    <w:rsid w:val="00592606"/>
    <w:rsid w:val="00593DC7"/>
    <w:rsid w:val="005949DF"/>
    <w:rsid w:val="00594D1C"/>
    <w:rsid w:val="00594EFC"/>
    <w:rsid w:val="005969F5"/>
    <w:rsid w:val="005A0BAA"/>
    <w:rsid w:val="005A0C44"/>
    <w:rsid w:val="005A2BA9"/>
    <w:rsid w:val="005A2F44"/>
    <w:rsid w:val="005A311C"/>
    <w:rsid w:val="005A5260"/>
    <w:rsid w:val="005A5617"/>
    <w:rsid w:val="005A5F3A"/>
    <w:rsid w:val="005A68DF"/>
    <w:rsid w:val="005A7CEC"/>
    <w:rsid w:val="005B06F2"/>
    <w:rsid w:val="005B0989"/>
    <w:rsid w:val="005B24D6"/>
    <w:rsid w:val="005B3744"/>
    <w:rsid w:val="005B4B30"/>
    <w:rsid w:val="005B4EDD"/>
    <w:rsid w:val="005B4F3E"/>
    <w:rsid w:val="005C00FD"/>
    <w:rsid w:val="005C0C41"/>
    <w:rsid w:val="005C10F4"/>
    <w:rsid w:val="005C1861"/>
    <w:rsid w:val="005C36B3"/>
    <w:rsid w:val="005C3965"/>
    <w:rsid w:val="005C429D"/>
    <w:rsid w:val="005C4C08"/>
    <w:rsid w:val="005C5E6B"/>
    <w:rsid w:val="005C63A8"/>
    <w:rsid w:val="005C6E6F"/>
    <w:rsid w:val="005C6FC0"/>
    <w:rsid w:val="005C7274"/>
    <w:rsid w:val="005C7DB1"/>
    <w:rsid w:val="005D014A"/>
    <w:rsid w:val="005D0594"/>
    <w:rsid w:val="005D1632"/>
    <w:rsid w:val="005D28B6"/>
    <w:rsid w:val="005D28E3"/>
    <w:rsid w:val="005D29A6"/>
    <w:rsid w:val="005D30A4"/>
    <w:rsid w:val="005D5082"/>
    <w:rsid w:val="005D653E"/>
    <w:rsid w:val="005D7187"/>
    <w:rsid w:val="005D77D8"/>
    <w:rsid w:val="005E12E1"/>
    <w:rsid w:val="005E2C17"/>
    <w:rsid w:val="005E2D9E"/>
    <w:rsid w:val="005E382A"/>
    <w:rsid w:val="005E46E7"/>
    <w:rsid w:val="005F1593"/>
    <w:rsid w:val="005F171A"/>
    <w:rsid w:val="005F1ACB"/>
    <w:rsid w:val="005F2114"/>
    <w:rsid w:val="005F23F3"/>
    <w:rsid w:val="005F2899"/>
    <w:rsid w:val="005F2977"/>
    <w:rsid w:val="005F306B"/>
    <w:rsid w:val="005F3E35"/>
    <w:rsid w:val="005F4467"/>
    <w:rsid w:val="005F4524"/>
    <w:rsid w:val="005F4DCB"/>
    <w:rsid w:val="005F4E46"/>
    <w:rsid w:val="005F4E7C"/>
    <w:rsid w:val="005F596A"/>
    <w:rsid w:val="005F6EE7"/>
    <w:rsid w:val="005F713A"/>
    <w:rsid w:val="005F7918"/>
    <w:rsid w:val="00600047"/>
    <w:rsid w:val="00600454"/>
    <w:rsid w:val="00600DFA"/>
    <w:rsid w:val="006045A5"/>
    <w:rsid w:val="0060602F"/>
    <w:rsid w:val="0060616E"/>
    <w:rsid w:val="00606305"/>
    <w:rsid w:val="00606568"/>
    <w:rsid w:val="0060678C"/>
    <w:rsid w:val="00610266"/>
    <w:rsid w:val="00614F86"/>
    <w:rsid w:val="006159F5"/>
    <w:rsid w:val="00616504"/>
    <w:rsid w:val="00616651"/>
    <w:rsid w:val="00616AD9"/>
    <w:rsid w:val="0062050E"/>
    <w:rsid w:val="00620CA3"/>
    <w:rsid w:val="00620F12"/>
    <w:rsid w:val="00621DD4"/>
    <w:rsid w:val="0062519E"/>
    <w:rsid w:val="006278B2"/>
    <w:rsid w:val="006306ED"/>
    <w:rsid w:val="00630D61"/>
    <w:rsid w:val="00632426"/>
    <w:rsid w:val="00632D7C"/>
    <w:rsid w:val="00633396"/>
    <w:rsid w:val="00633AC2"/>
    <w:rsid w:val="00635A40"/>
    <w:rsid w:val="00635D80"/>
    <w:rsid w:val="00636ECD"/>
    <w:rsid w:val="00641386"/>
    <w:rsid w:val="00642E3E"/>
    <w:rsid w:val="0064675C"/>
    <w:rsid w:val="0065053E"/>
    <w:rsid w:val="006507FC"/>
    <w:rsid w:val="0065127A"/>
    <w:rsid w:val="006526F7"/>
    <w:rsid w:val="00652870"/>
    <w:rsid w:val="00652AE0"/>
    <w:rsid w:val="00653771"/>
    <w:rsid w:val="00656C3D"/>
    <w:rsid w:val="006574EB"/>
    <w:rsid w:val="00657BCE"/>
    <w:rsid w:val="006623D3"/>
    <w:rsid w:val="00662C78"/>
    <w:rsid w:val="00662E6F"/>
    <w:rsid w:val="0066341E"/>
    <w:rsid w:val="0066587E"/>
    <w:rsid w:val="00666C2B"/>
    <w:rsid w:val="006714B1"/>
    <w:rsid w:val="006716D4"/>
    <w:rsid w:val="00672FAC"/>
    <w:rsid w:val="006732C6"/>
    <w:rsid w:val="006734FA"/>
    <w:rsid w:val="00673C35"/>
    <w:rsid w:val="00676B61"/>
    <w:rsid w:val="0068033A"/>
    <w:rsid w:val="00680FD4"/>
    <w:rsid w:val="00681362"/>
    <w:rsid w:val="0068189A"/>
    <w:rsid w:val="00682ABA"/>
    <w:rsid w:val="00683933"/>
    <w:rsid w:val="00685E97"/>
    <w:rsid w:val="006863D1"/>
    <w:rsid w:val="00686B1C"/>
    <w:rsid w:val="00687368"/>
    <w:rsid w:val="00687A85"/>
    <w:rsid w:val="00690E23"/>
    <w:rsid w:val="006931E2"/>
    <w:rsid w:val="00693D6B"/>
    <w:rsid w:val="00693FC9"/>
    <w:rsid w:val="00695386"/>
    <w:rsid w:val="00697EED"/>
    <w:rsid w:val="00697F1B"/>
    <w:rsid w:val="00697FC2"/>
    <w:rsid w:val="006A0A4D"/>
    <w:rsid w:val="006A1151"/>
    <w:rsid w:val="006A1197"/>
    <w:rsid w:val="006A1F16"/>
    <w:rsid w:val="006A2CC4"/>
    <w:rsid w:val="006A2CE9"/>
    <w:rsid w:val="006A3C84"/>
    <w:rsid w:val="006A43D2"/>
    <w:rsid w:val="006A45F7"/>
    <w:rsid w:val="006A49A7"/>
    <w:rsid w:val="006A4A76"/>
    <w:rsid w:val="006A5087"/>
    <w:rsid w:val="006A55DB"/>
    <w:rsid w:val="006A619A"/>
    <w:rsid w:val="006B06FB"/>
    <w:rsid w:val="006B0733"/>
    <w:rsid w:val="006B172E"/>
    <w:rsid w:val="006B1DA1"/>
    <w:rsid w:val="006B2543"/>
    <w:rsid w:val="006B2873"/>
    <w:rsid w:val="006B2F19"/>
    <w:rsid w:val="006B3781"/>
    <w:rsid w:val="006B6BE5"/>
    <w:rsid w:val="006C068A"/>
    <w:rsid w:val="006C0AE7"/>
    <w:rsid w:val="006C2A7D"/>
    <w:rsid w:val="006C3DCE"/>
    <w:rsid w:val="006C4A58"/>
    <w:rsid w:val="006C5147"/>
    <w:rsid w:val="006C558E"/>
    <w:rsid w:val="006C5BAD"/>
    <w:rsid w:val="006C5D5E"/>
    <w:rsid w:val="006C7323"/>
    <w:rsid w:val="006C7451"/>
    <w:rsid w:val="006C79C7"/>
    <w:rsid w:val="006C7A24"/>
    <w:rsid w:val="006D057F"/>
    <w:rsid w:val="006D05DB"/>
    <w:rsid w:val="006D10FA"/>
    <w:rsid w:val="006D702E"/>
    <w:rsid w:val="006D7097"/>
    <w:rsid w:val="006D7E3E"/>
    <w:rsid w:val="006E25B6"/>
    <w:rsid w:val="006E3686"/>
    <w:rsid w:val="006E3950"/>
    <w:rsid w:val="006F0100"/>
    <w:rsid w:val="006F09C3"/>
    <w:rsid w:val="006F2218"/>
    <w:rsid w:val="006F2781"/>
    <w:rsid w:val="006F3E8F"/>
    <w:rsid w:val="006F57D5"/>
    <w:rsid w:val="006F75B5"/>
    <w:rsid w:val="00702752"/>
    <w:rsid w:val="00703BAB"/>
    <w:rsid w:val="00704634"/>
    <w:rsid w:val="00704DCE"/>
    <w:rsid w:val="0070773A"/>
    <w:rsid w:val="0071296D"/>
    <w:rsid w:val="00713C52"/>
    <w:rsid w:val="00714066"/>
    <w:rsid w:val="00714361"/>
    <w:rsid w:val="00714547"/>
    <w:rsid w:val="007159C5"/>
    <w:rsid w:val="00715BF7"/>
    <w:rsid w:val="0071661C"/>
    <w:rsid w:val="0071676C"/>
    <w:rsid w:val="00716A06"/>
    <w:rsid w:val="00717217"/>
    <w:rsid w:val="00717355"/>
    <w:rsid w:val="0071771F"/>
    <w:rsid w:val="00720D9C"/>
    <w:rsid w:val="00721234"/>
    <w:rsid w:val="00722E2D"/>
    <w:rsid w:val="007232E3"/>
    <w:rsid w:val="00723C2B"/>
    <w:rsid w:val="00724BB0"/>
    <w:rsid w:val="00724EF3"/>
    <w:rsid w:val="00725528"/>
    <w:rsid w:val="007301CE"/>
    <w:rsid w:val="00730D25"/>
    <w:rsid w:val="00731EBF"/>
    <w:rsid w:val="007320F4"/>
    <w:rsid w:val="0073303B"/>
    <w:rsid w:val="0073360D"/>
    <w:rsid w:val="00733F2F"/>
    <w:rsid w:val="007343E2"/>
    <w:rsid w:val="00734A76"/>
    <w:rsid w:val="00734B16"/>
    <w:rsid w:val="00735D01"/>
    <w:rsid w:val="007367A3"/>
    <w:rsid w:val="007412E4"/>
    <w:rsid w:val="00742D36"/>
    <w:rsid w:val="00744B6C"/>
    <w:rsid w:val="00745939"/>
    <w:rsid w:val="007478DA"/>
    <w:rsid w:val="00750940"/>
    <w:rsid w:val="00750957"/>
    <w:rsid w:val="007533A4"/>
    <w:rsid w:val="00753A6A"/>
    <w:rsid w:val="00754E09"/>
    <w:rsid w:val="00755E45"/>
    <w:rsid w:val="0075637B"/>
    <w:rsid w:val="0075774A"/>
    <w:rsid w:val="00757D9D"/>
    <w:rsid w:val="00760B5B"/>
    <w:rsid w:val="0076147B"/>
    <w:rsid w:val="00761F13"/>
    <w:rsid w:val="0076384E"/>
    <w:rsid w:val="007643EB"/>
    <w:rsid w:val="007643FE"/>
    <w:rsid w:val="00764CC5"/>
    <w:rsid w:val="0076528B"/>
    <w:rsid w:val="00765E80"/>
    <w:rsid w:val="0076647A"/>
    <w:rsid w:val="0077023C"/>
    <w:rsid w:val="00770692"/>
    <w:rsid w:val="00771CE1"/>
    <w:rsid w:val="00772923"/>
    <w:rsid w:val="0077336D"/>
    <w:rsid w:val="00775DAD"/>
    <w:rsid w:val="00776A4F"/>
    <w:rsid w:val="00781159"/>
    <w:rsid w:val="0078121E"/>
    <w:rsid w:val="007833C5"/>
    <w:rsid w:val="00784132"/>
    <w:rsid w:val="007854A9"/>
    <w:rsid w:val="007912BF"/>
    <w:rsid w:val="0079194E"/>
    <w:rsid w:val="007941D2"/>
    <w:rsid w:val="007946DF"/>
    <w:rsid w:val="00796B6F"/>
    <w:rsid w:val="007A03C3"/>
    <w:rsid w:val="007A10E9"/>
    <w:rsid w:val="007A1C92"/>
    <w:rsid w:val="007A1DDD"/>
    <w:rsid w:val="007A56E1"/>
    <w:rsid w:val="007A56FB"/>
    <w:rsid w:val="007A67C9"/>
    <w:rsid w:val="007B0953"/>
    <w:rsid w:val="007B0B3F"/>
    <w:rsid w:val="007B2567"/>
    <w:rsid w:val="007B5293"/>
    <w:rsid w:val="007B7258"/>
    <w:rsid w:val="007C162C"/>
    <w:rsid w:val="007C22B6"/>
    <w:rsid w:val="007C275E"/>
    <w:rsid w:val="007C3720"/>
    <w:rsid w:val="007C3F95"/>
    <w:rsid w:val="007C418F"/>
    <w:rsid w:val="007C44B5"/>
    <w:rsid w:val="007C4EAC"/>
    <w:rsid w:val="007C5B01"/>
    <w:rsid w:val="007C6773"/>
    <w:rsid w:val="007D2517"/>
    <w:rsid w:val="007D2B1A"/>
    <w:rsid w:val="007D2BB1"/>
    <w:rsid w:val="007D2C46"/>
    <w:rsid w:val="007D3DDB"/>
    <w:rsid w:val="007D5DDF"/>
    <w:rsid w:val="007D6D21"/>
    <w:rsid w:val="007E02A6"/>
    <w:rsid w:val="007E14D9"/>
    <w:rsid w:val="007E2058"/>
    <w:rsid w:val="007E260B"/>
    <w:rsid w:val="007E2D34"/>
    <w:rsid w:val="007E2F89"/>
    <w:rsid w:val="007E318C"/>
    <w:rsid w:val="007E53CA"/>
    <w:rsid w:val="007E5674"/>
    <w:rsid w:val="007E5E4D"/>
    <w:rsid w:val="007E5F80"/>
    <w:rsid w:val="007E7A02"/>
    <w:rsid w:val="007F03C3"/>
    <w:rsid w:val="007F18AB"/>
    <w:rsid w:val="007F2455"/>
    <w:rsid w:val="007F34F2"/>
    <w:rsid w:val="007F54C6"/>
    <w:rsid w:val="007F755D"/>
    <w:rsid w:val="00802802"/>
    <w:rsid w:val="00802AAB"/>
    <w:rsid w:val="00803415"/>
    <w:rsid w:val="00803685"/>
    <w:rsid w:val="00803FFA"/>
    <w:rsid w:val="0080435C"/>
    <w:rsid w:val="008064C1"/>
    <w:rsid w:val="008071FA"/>
    <w:rsid w:val="008078A9"/>
    <w:rsid w:val="00807C2A"/>
    <w:rsid w:val="00811B83"/>
    <w:rsid w:val="00811ECD"/>
    <w:rsid w:val="00812210"/>
    <w:rsid w:val="00812581"/>
    <w:rsid w:val="00812D0B"/>
    <w:rsid w:val="00812F1B"/>
    <w:rsid w:val="00813245"/>
    <w:rsid w:val="00815A86"/>
    <w:rsid w:val="00815B05"/>
    <w:rsid w:val="00816192"/>
    <w:rsid w:val="00820252"/>
    <w:rsid w:val="00823250"/>
    <w:rsid w:val="00823947"/>
    <w:rsid w:val="00823E55"/>
    <w:rsid w:val="0082410F"/>
    <w:rsid w:val="0082505F"/>
    <w:rsid w:val="00826D2F"/>
    <w:rsid w:val="00830D94"/>
    <w:rsid w:val="00833A4B"/>
    <w:rsid w:val="00834E0F"/>
    <w:rsid w:val="00835110"/>
    <w:rsid w:val="00835C16"/>
    <w:rsid w:val="00837408"/>
    <w:rsid w:val="008400FF"/>
    <w:rsid w:val="00840E9F"/>
    <w:rsid w:val="00841236"/>
    <w:rsid w:val="00843059"/>
    <w:rsid w:val="00843BCA"/>
    <w:rsid w:val="008453EF"/>
    <w:rsid w:val="0084698D"/>
    <w:rsid w:val="00846B38"/>
    <w:rsid w:val="00846CDF"/>
    <w:rsid w:val="00847462"/>
    <w:rsid w:val="0084790C"/>
    <w:rsid w:val="0085319B"/>
    <w:rsid w:val="00855228"/>
    <w:rsid w:val="0085538A"/>
    <w:rsid w:val="00855763"/>
    <w:rsid w:val="00856827"/>
    <w:rsid w:val="00860568"/>
    <w:rsid w:val="00860869"/>
    <w:rsid w:val="00861B07"/>
    <w:rsid w:val="008623B2"/>
    <w:rsid w:val="008630B0"/>
    <w:rsid w:val="00863CC9"/>
    <w:rsid w:val="008648CB"/>
    <w:rsid w:val="00865089"/>
    <w:rsid w:val="008656EB"/>
    <w:rsid w:val="0086616E"/>
    <w:rsid w:val="008700F3"/>
    <w:rsid w:val="00871C4D"/>
    <w:rsid w:val="00872C0B"/>
    <w:rsid w:val="00872DAD"/>
    <w:rsid w:val="00873125"/>
    <w:rsid w:val="0087356F"/>
    <w:rsid w:val="00874A66"/>
    <w:rsid w:val="008750B7"/>
    <w:rsid w:val="00875774"/>
    <w:rsid w:val="008778E8"/>
    <w:rsid w:val="00881030"/>
    <w:rsid w:val="008812E7"/>
    <w:rsid w:val="008815E0"/>
    <w:rsid w:val="00881F82"/>
    <w:rsid w:val="00884532"/>
    <w:rsid w:val="0089069F"/>
    <w:rsid w:val="00891DA1"/>
    <w:rsid w:val="00891E96"/>
    <w:rsid w:val="0089263D"/>
    <w:rsid w:val="0089531C"/>
    <w:rsid w:val="008977D3"/>
    <w:rsid w:val="008A2363"/>
    <w:rsid w:val="008A2AC6"/>
    <w:rsid w:val="008A2F3B"/>
    <w:rsid w:val="008A3F04"/>
    <w:rsid w:val="008A4D2D"/>
    <w:rsid w:val="008A6E09"/>
    <w:rsid w:val="008A742A"/>
    <w:rsid w:val="008A7781"/>
    <w:rsid w:val="008B0AAE"/>
    <w:rsid w:val="008B0C04"/>
    <w:rsid w:val="008B235B"/>
    <w:rsid w:val="008B23FF"/>
    <w:rsid w:val="008B2426"/>
    <w:rsid w:val="008B288B"/>
    <w:rsid w:val="008B2E5C"/>
    <w:rsid w:val="008B37D1"/>
    <w:rsid w:val="008B3AAF"/>
    <w:rsid w:val="008B4190"/>
    <w:rsid w:val="008B49DD"/>
    <w:rsid w:val="008B55F8"/>
    <w:rsid w:val="008B5628"/>
    <w:rsid w:val="008B5C50"/>
    <w:rsid w:val="008B6701"/>
    <w:rsid w:val="008B6B58"/>
    <w:rsid w:val="008B6CFD"/>
    <w:rsid w:val="008C141E"/>
    <w:rsid w:val="008C3A03"/>
    <w:rsid w:val="008C4053"/>
    <w:rsid w:val="008C4215"/>
    <w:rsid w:val="008C5550"/>
    <w:rsid w:val="008D03FB"/>
    <w:rsid w:val="008D0C56"/>
    <w:rsid w:val="008D115D"/>
    <w:rsid w:val="008D2455"/>
    <w:rsid w:val="008D24D6"/>
    <w:rsid w:val="008D4259"/>
    <w:rsid w:val="008D4BB1"/>
    <w:rsid w:val="008D68F4"/>
    <w:rsid w:val="008D7CBF"/>
    <w:rsid w:val="008E2876"/>
    <w:rsid w:val="008E5066"/>
    <w:rsid w:val="008E65F9"/>
    <w:rsid w:val="008E711D"/>
    <w:rsid w:val="008E7925"/>
    <w:rsid w:val="008F0478"/>
    <w:rsid w:val="008F08AC"/>
    <w:rsid w:val="008F2C15"/>
    <w:rsid w:val="008F306D"/>
    <w:rsid w:val="008F3F5D"/>
    <w:rsid w:val="008F43AA"/>
    <w:rsid w:val="008F48FF"/>
    <w:rsid w:val="008F4F68"/>
    <w:rsid w:val="008F5F8D"/>
    <w:rsid w:val="008F6824"/>
    <w:rsid w:val="008F7734"/>
    <w:rsid w:val="00902A17"/>
    <w:rsid w:val="00902E25"/>
    <w:rsid w:val="0090358F"/>
    <w:rsid w:val="0090449E"/>
    <w:rsid w:val="00904B09"/>
    <w:rsid w:val="009050FD"/>
    <w:rsid w:val="0090551A"/>
    <w:rsid w:val="00907A42"/>
    <w:rsid w:val="00907B95"/>
    <w:rsid w:val="00910610"/>
    <w:rsid w:val="00912B24"/>
    <w:rsid w:val="00912B2C"/>
    <w:rsid w:val="0091458D"/>
    <w:rsid w:val="00915048"/>
    <w:rsid w:val="00915286"/>
    <w:rsid w:val="009166FE"/>
    <w:rsid w:val="00917516"/>
    <w:rsid w:val="009210ED"/>
    <w:rsid w:val="00921DAF"/>
    <w:rsid w:val="0092205E"/>
    <w:rsid w:val="00926063"/>
    <w:rsid w:val="00926614"/>
    <w:rsid w:val="009269AD"/>
    <w:rsid w:val="00926ACF"/>
    <w:rsid w:val="00926AFE"/>
    <w:rsid w:val="00931843"/>
    <w:rsid w:val="00931F2E"/>
    <w:rsid w:val="00932559"/>
    <w:rsid w:val="0093393E"/>
    <w:rsid w:val="0093453B"/>
    <w:rsid w:val="00934B3B"/>
    <w:rsid w:val="00935DFD"/>
    <w:rsid w:val="00936A01"/>
    <w:rsid w:val="009400B8"/>
    <w:rsid w:val="00940EB3"/>
    <w:rsid w:val="00941706"/>
    <w:rsid w:val="009420B5"/>
    <w:rsid w:val="00942915"/>
    <w:rsid w:val="00942D76"/>
    <w:rsid w:val="00943790"/>
    <w:rsid w:val="009437DA"/>
    <w:rsid w:val="00945278"/>
    <w:rsid w:val="00945B24"/>
    <w:rsid w:val="00945C02"/>
    <w:rsid w:val="00945CA4"/>
    <w:rsid w:val="00946A7B"/>
    <w:rsid w:val="00946BD2"/>
    <w:rsid w:val="00946EB8"/>
    <w:rsid w:val="009527C4"/>
    <w:rsid w:val="00955219"/>
    <w:rsid w:val="00955379"/>
    <w:rsid w:val="00955758"/>
    <w:rsid w:val="00960D2B"/>
    <w:rsid w:val="0096168B"/>
    <w:rsid w:val="00961CCD"/>
    <w:rsid w:val="00964181"/>
    <w:rsid w:val="009651EF"/>
    <w:rsid w:val="00965222"/>
    <w:rsid w:val="00965270"/>
    <w:rsid w:val="00965341"/>
    <w:rsid w:val="00965C5F"/>
    <w:rsid w:val="00965DB3"/>
    <w:rsid w:val="00967E38"/>
    <w:rsid w:val="00970D92"/>
    <w:rsid w:val="00971A76"/>
    <w:rsid w:val="00971BC1"/>
    <w:rsid w:val="00972A56"/>
    <w:rsid w:val="009740AA"/>
    <w:rsid w:val="00974301"/>
    <w:rsid w:val="00975709"/>
    <w:rsid w:val="00975C71"/>
    <w:rsid w:val="009764D5"/>
    <w:rsid w:val="00977CE2"/>
    <w:rsid w:val="009831B5"/>
    <w:rsid w:val="009841A0"/>
    <w:rsid w:val="009876DF"/>
    <w:rsid w:val="009926B0"/>
    <w:rsid w:val="00994251"/>
    <w:rsid w:val="00994A15"/>
    <w:rsid w:val="00996979"/>
    <w:rsid w:val="00996B54"/>
    <w:rsid w:val="009A04BD"/>
    <w:rsid w:val="009A06CE"/>
    <w:rsid w:val="009A14C3"/>
    <w:rsid w:val="009A1FD2"/>
    <w:rsid w:val="009A2752"/>
    <w:rsid w:val="009A2DF5"/>
    <w:rsid w:val="009A37EA"/>
    <w:rsid w:val="009A456A"/>
    <w:rsid w:val="009A58E2"/>
    <w:rsid w:val="009B0C2D"/>
    <w:rsid w:val="009B162D"/>
    <w:rsid w:val="009B1FC8"/>
    <w:rsid w:val="009B2A5E"/>
    <w:rsid w:val="009B3032"/>
    <w:rsid w:val="009B3492"/>
    <w:rsid w:val="009B466D"/>
    <w:rsid w:val="009B469D"/>
    <w:rsid w:val="009B791A"/>
    <w:rsid w:val="009C0A96"/>
    <w:rsid w:val="009C0EE7"/>
    <w:rsid w:val="009C1235"/>
    <w:rsid w:val="009C138B"/>
    <w:rsid w:val="009C164B"/>
    <w:rsid w:val="009C1D12"/>
    <w:rsid w:val="009C3BDA"/>
    <w:rsid w:val="009C3CCD"/>
    <w:rsid w:val="009C3E6D"/>
    <w:rsid w:val="009C4ED9"/>
    <w:rsid w:val="009C7E21"/>
    <w:rsid w:val="009D0098"/>
    <w:rsid w:val="009D1053"/>
    <w:rsid w:val="009D22A7"/>
    <w:rsid w:val="009D24FB"/>
    <w:rsid w:val="009D5533"/>
    <w:rsid w:val="009D5C44"/>
    <w:rsid w:val="009D6883"/>
    <w:rsid w:val="009D7112"/>
    <w:rsid w:val="009D798F"/>
    <w:rsid w:val="009E048B"/>
    <w:rsid w:val="009E1DF9"/>
    <w:rsid w:val="009E2630"/>
    <w:rsid w:val="009E2670"/>
    <w:rsid w:val="009E27D4"/>
    <w:rsid w:val="009E2E0F"/>
    <w:rsid w:val="009E36A4"/>
    <w:rsid w:val="009E4030"/>
    <w:rsid w:val="009E4A57"/>
    <w:rsid w:val="009E4B4F"/>
    <w:rsid w:val="009E60C3"/>
    <w:rsid w:val="009F016F"/>
    <w:rsid w:val="009F0FC0"/>
    <w:rsid w:val="009F1580"/>
    <w:rsid w:val="009F1A95"/>
    <w:rsid w:val="009F2600"/>
    <w:rsid w:val="009F2D87"/>
    <w:rsid w:val="009F304B"/>
    <w:rsid w:val="009F3F9D"/>
    <w:rsid w:val="009F48E1"/>
    <w:rsid w:val="009F4FE7"/>
    <w:rsid w:val="009F5450"/>
    <w:rsid w:val="009F6537"/>
    <w:rsid w:val="009F6CCB"/>
    <w:rsid w:val="009F7CA3"/>
    <w:rsid w:val="009F7EEF"/>
    <w:rsid w:val="00A002AD"/>
    <w:rsid w:val="00A01D30"/>
    <w:rsid w:val="00A02A65"/>
    <w:rsid w:val="00A02A70"/>
    <w:rsid w:val="00A0410B"/>
    <w:rsid w:val="00A064A6"/>
    <w:rsid w:val="00A115EB"/>
    <w:rsid w:val="00A11B8D"/>
    <w:rsid w:val="00A12D9A"/>
    <w:rsid w:val="00A13C9C"/>
    <w:rsid w:val="00A152D3"/>
    <w:rsid w:val="00A15C39"/>
    <w:rsid w:val="00A20F7A"/>
    <w:rsid w:val="00A2201E"/>
    <w:rsid w:val="00A223B7"/>
    <w:rsid w:val="00A22E1F"/>
    <w:rsid w:val="00A237FD"/>
    <w:rsid w:val="00A24D38"/>
    <w:rsid w:val="00A2643A"/>
    <w:rsid w:val="00A26DF1"/>
    <w:rsid w:val="00A277DE"/>
    <w:rsid w:val="00A30709"/>
    <w:rsid w:val="00A32B48"/>
    <w:rsid w:val="00A34D85"/>
    <w:rsid w:val="00A3619D"/>
    <w:rsid w:val="00A4009C"/>
    <w:rsid w:val="00A406CB"/>
    <w:rsid w:val="00A410BD"/>
    <w:rsid w:val="00A41241"/>
    <w:rsid w:val="00A43B44"/>
    <w:rsid w:val="00A43CC1"/>
    <w:rsid w:val="00A447C0"/>
    <w:rsid w:val="00A45DCB"/>
    <w:rsid w:val="00A46959"/>
    <w:rsid w:val="00A46DD7"/>
    <w:rsid w:val="00A50334"/>
    <w:rsid w:val="00A5097A"/>
    <w:rsid w:val="00A51819"/>
    <w:rsid w:val="00A52F7B"/>
    <w:rsid w:val="00A56122"/>
    <w:rsid w:val="00A565B5"/>
    <w:rsid w:val="00A61E01"/>
    <w:rsid w:val="00A624A2"/>
    <w:rsid w:val="00A62939"/>
    <w:rsid w:val="00A64F01"/>
    <w:rsid w:val="00A65FCF"/>
    <w:rsid w:val="00A665F5"/>
    <w:rsid w:val="00A67C09"/>
    <w:rsid w:val="00A71E9C"/>
    <w:rsid w:val="00A7211A"/>
    <w:rsid w:val="00A730C2"/>
    <w:rsid w:val="00A73A8A"/>
    <w:rsid w:val="00A75B2B"/>
    <w:rsid w:val="00A75E1F"/>
    <w:rsid w:val="00A75F20"/>
    <w:rsid w:val="00A7622E"/>
    <w:rsid w:val="00A7623A"/>
    <w:rsid w:val="00A76C70"/>
    <w:rsid w:val="00A773C4"/>
    <w:rsid w:val="00A774A6"/>
    <w:rsid w:val="00A801EE"/>
    <w:rsid w:val="00A820C5"/>
    <w:rsid w:val="00A83BF0"/>
    <w:rsid w:val="00A92061"/>
    <w:rsid w:val="00A94602"/>
    <w:rsid w:val="00A9494D"/>
    <w:rsid w:val="00A95BDF"/>
    <w:rsid w:val="00A964F0"/>
    <w:rsid w:val="00AA2EB2"/>
    <w:rsid w:val="00AA4BD6"/>
    <w:rsid w:val="00AA558B"/>
    <w:rsid w:val="00AA6FEF"/>
    <w:rsid w:val="00AA7BB2"/>
    <w:rsid w:val="00AA7CBA"/>
    <w:rsid w:val="00AA7EF5"/>
    <w:rsid w:val="00AB0006"/>
    <w:rsid w:val="00AB1BBD"/>
    <w:rsid w:val="00AB229F"/>
    <w:rsid w:val="00AB2C39"/>
    <w:rsid w:val="00AB4924"/>
    <w:rsid w:val="00AB4ED0"/>
    <w:rsid w:val="00AB5034"/>
    <w:rsid w:val="00AB5703"/>
    <w:rsid w:val="00AB7699"/>
    <w:rsid w:val="00AB788E"/>
    <w:rsid w:val="00AB78C1"/>
    <w:rsid w:val="00AC29E1"/>
    <w:rsid w:val="00AC2BAA"/>
    <w:rsid w:val="00AC3282"/>
    <w:rsid w:val="00AC3B2A"/>
    <w:rsid w:val="00AC3C37"/>
    <w:rsid w:val="00AC4DDB"/>
    <w:rsid w:val="00AC4FE8"/>
    <w:rsid w:val="00AC5573"/>
    <w:rsid w:val="00AC5C2A"/>
    <w:rsid w:val="00AC5F15"/>
    <w:rsid w:val="00AC6E5A"/>
    <w:rsid w:val="00AD05D0"/>
    <w:rsid w:val="00AD0A0E"/>
    <w:rsid w:val="00AD1126"/>
    <w:rsid w:val="00AD36DA"/>
    <w:rsid w:val="00AD5302"/>
    <w:rsid w:val="00AD5918"/>
    <w:rsid w:val="00AD5D70"/>
    <w:rsid w:val="00AD6360"/>
    <w:rsid w:val="00AD7C92"/>
    <w:rsid w:val="00AE021F"/>
    <w:rsid w:val="00AE0C3E"/>
    <w:rsid w:val="00AE225E"/>
    <w:rsid w:val="00AE368F"/>
    <w:rsid w:val="00AE3FF4"/>
    <w:rsid w:val="00AE418E"/>
    <w:rsid w:val="00AE46B9"/>
    <w:rsid w:val="00AE474A"/>
    <w:rsid w:val="00AE49F2"/>
    <w:rsid w:val="00AE5C80"/>
    <w:rsid w:val="00AE5CBC"/>
    <w:rsid w:val="00AE6B9C"/>
    <w:rsid w:val="00AF19DF"/>
    <w:rsid w:val="00AF3F4B"/>
    <w:rsid w:val="00AF4CEB"/>
    <w:rsid w:val="00AF556E"/>
    <w:rsid w:val="00AF58AA"/>
    <w:rsid w:val="00B00EA5"/>
    <w:rsid w:val="00B0190D"/>
    <w:rsid w:val="00B02F83"/>
    <w:rsid w:val="00B04758"/>
    <w:rsid w:val="00B048CB"/>
    <w:rsid w:val="00B04ED4"/>
    <w:rsid w:val="00B05D71"/>
    <w:rsid w:val="00B0714D"/>
    <w:rsid w:val="00B10E0C"/>
    <w:rsid w:val="00B11801"/>
    <w:rsid w:val="00B11FA2"/>
    <w:rsid w:val="00B131CF"/>
    <w:rsid w:val="00B141DB"/>
    <w:rsid w:val="00B1464E"/>
    <w:rsid w:val="00B16415"/>
    <w:rsid w:val="00B16FFB"/>
    <w:rsid w:val="00B17449"/>
    <w:rsid w:val="00B17A23"/>
    <w:rsid w:val="00B2114A"/>
    <w:rsid w:val="00B22237"/>
    <w:rsid w:val="00B228A8"/>
    <w:rsid w:val="00B2326D"/>
    <w:rsid w:val="00B2597D"/>
    <w:rsid w:val="00B2619A"/>
    <w:rsid w:val="00B2632B"/>
    <w:rsid w:val="00B3006D"/>
    <w:rsid w:val="00B3063C"/>
    <w:rsid w:val="00B30FB5"/>
    <w:rsid w:val="00B3143A"/>
    <w:rsid w:val="00B31BFE"/>
    <w:rsid w:val="00B321AB"/>
    <w:rsid w:val="00B3310E"/>
    <w:rsid w:val="00B33AF2"/>
    <w:rsid w:val="00B34D2E"/>
    <w:rsid w:val="00B350BF"/>
    <w:rsid w:val="00B3615F"/>
    <w:rsid w:val="00B36D07"/>
    <w:rsid w:val="00B36EC1"/>
    <w:rsid w:val="00B409CC"/>
    <w:rsid w:val="00B423E4"/>
    <w:rsid w:val="00B42D41"/>
    <w:rsid w:val="00B43AA5"/>
    <w:rsid w:val="00B45E80"/>
    <w:rsid w:val="00B469AA"/>
    <w:rsid w:val="00B51FE0"/>
    <w:rsid w:val="00B55409"/>
    <w:rsid w:val="00B560F5"/>
    <w:rsid w:val="00B566C8"/>
    <w:rsid w:val="00B575B6"/>
    <w:rsid w:val="00B61209"/>
    <w:rsid w:val="00B626E4"/>
    <w:rsid w:val="00B64638"/>
    <w:rsid w:val="00B647F4"/>
    <w:rsid w:val="00B66486"/>
    <w:rsid w:val="00B665CA"/>
    <w:rsid w:val="00B70389"/>
    <w:rsid w:val="00B705E8"/>
    <w:rsid w:val="00B7082B"/>
    <w:rsid w:val="00B72470"/>
    <w:rsid w:val="00B752FE"/>
    <w:rsid w:val="00B762F1"/>
    <w:rsid w:val="00B769BD"/>
    <w:rsid w:val="00B773BD"/>
    <w:rsid w:val="00B77905"/>
    <w:rsid w:val="00B77D74"/>
    <w:rsid w:val="00B80093"/>
    <w:rsid w:val="00B8041E"/>
    <w:rsid w:val="00B8048D"/>
    <w:rsid w:val="00B80490"/>
    <w:rsid w:val="00B80AC4"/>
    <w:rsid w:val="00B81C4F"/>
    <w:rsid w:val="00B81E9D"/>
    <w:rsid w:val="00B852B8"/>
    <w:rsid w:val="00B8653A"/>
    <w:rsid w:val="00B87498"/>
    <w:rsid w:val="00B92164"/>
    <w:rsid w:val="00B9249A"/>
    <w:rsid w:val="00B9335A"/>
    <w:rsid w:val="00B94B8C"/>
    <w:rsid w:val="00B96D15"/>
    <w:rsid w:val="00BA13F2"/>
    <w:rsid w:val="00BA194F"/>
    <w:rsid w:val="00BA4C51"/>
    <w:rsid w:val="00BA4D51"/>
    <w:rsid w:val="00BA5284"/>
    <w:rsid w:val="00BA6091"/>
    <w:rsid w:val="00BA6B29"/>
    <w:rsid w:val="00BA72A8"/>
    <w:rsid w:val="00BA7A03"/>
    <w:rsid w:val="00BB01EF"/>
    <w:rsid w:val="00BB133C"/>
    <w:rsid w:val="00BB3B34"/>
    <w:rsid w:val="00BB4FF8"/>
    <w:rsid w:val="00BB512D"/>
    <w:rsid w:val="00BB5398"/>
    <w:rsid w:val="00BB627D"/>
    <w:rsid w:val="00BB6C92"/>
    <w:rsid w:val="00BB7310"/>
    <w:rsid w:val="00BC0B84"/>
    <w:rsid w:val="00BC0D14"/>
    <w:rsid w:val="00BC2143"/>
    <w:rsid w:val="00BC2749"/>
    <w:rsid w:val="00BC2F34"/>
    <w:rsid w:val="00BC437A"/>
    <w:rsid w:val="00BC5878"/>
    <w:rsid w:val="00BC6889"/>
    <w:rsid w:val="00BC734E"/>
    <w:rsid w:val="00BC785D"/>
    <w:rsid w:val="00BD0369"/>
    <w:rsid w:val="00BD0750"/>
    <w:rsid w:val="00BD1031"/>
    <w:rsid w:val="00BD1AA3"/>
    <w:rsid w:val="00BD3C49"/>
    <w:rsid w:val="00BD4380"/>
    <w:rsid w:val="00BD4864"/>
    <w:rsid w:val="00BD4B8D"/>
    <w:rsid w:val="00BD545E"/>
    <w:rsid w:val="00BD5815"/>
    <w:rsid w:val="00BD58AC"/>
    <w:rsid w:val="00BD5AA8"/>
    <w:rsid w:val="00BD61F8"/>
    <w:rsid w:val="00BD764D"/>
    <w:rsid w:val="00BD7749"/>
    <w:rsid w:val="00BD77AD"/>
    <w:rsid w:val="00BE488D"/>
    <w:rsid w:val="00BE5ED7"/>
    <w:rsid w:val="00BE6B67"/>
    <w:rsid w:val="00BF0389"/>
    <w:rsid w:val="00BF11D2"/>
    <w:rsid w:val="00BF1224"/>
    <w:rsid w:val="00BF1538"/>
    <w:rsid w:val="00BF4596"/>
    <w:rsid w:val="00BF4F98"/>
    <w:rsid w:val="00BF53AE"/>
    <w:rsid w:val="00BF667F"/>
    <w:rsid w:val="00BF7E57"/>
    <w:rsid w:val="00BF7FA4"/>
    <w:rsid w:val="00C016E0"/>
    <w:rsid w:val="00C02997"/>
    <w:rsid w:val="00C05473"/>
    <w:rsid w:val="00C11E30"/>
    <w:rsid w:val="00C12702"/>
    <w:rsid w:val="00C1326C"/>
    <w:rsid w:val="00C13BC7"/>
    <w:rsid w:val="00C14E70"/>
    <w:rsid w:val="00C15723"/>
    <w:rsid w:val="00C16CD0"/>
    <w:rsid w:val="00C1717D"/>
    <w:rsid w:val="00C17510"/>
    <w:rsid w:val="00C17574"/>
    <w:rsid w:val="00C17E03"/>
    <w:rsid w:val="00C20117"/>
    <w:rsid w:val="00C20E56"/>
    <w:rsid w:val="00C21B82"/>
    <w:rsid w:val="00C22031"/>
    <w:rsid w:val="00C222EE"/>
    <w:rsid w:val="00C2331E"/>
    <w:rsid w:val="00C24694"/>
    <w:rsid w:val="00C249A1"/>
    <w:rsid w:val="00C24AEF"/>
    <w:rsid w:val="00C24FAB"/>
    <w:rsid w:val="00C251FB"/>
    <w:rsid w:val="00C26291"/>
    <w:rsid w:val="00C262C8"/>
    <w:rsid w:val="00C268E1"/>
    <w:rsid w:val="00C3093E"/>
    <w:rsid w:val="00C311F3"/>
    <w:rsid w:val="00C31CB4"/>
    <w:rsid w:val="00C320EC"/>
    <w:rsid w:val="00C321A7"/>
    <w:rsid w:val="00C32665"/>
    <w:rsid w:val="00C32BAB"/>
    <w:rsid w:val="00C32F63"/>
    <w:rsid w:val="00C3315F"/>
    <w:rsid w:val="00C33675"/>
    <w:rsid w:val="00C338AC"/>
    <w:rsid w:val="00C33F08"/>
    <w:rsid w:val="00C34A5E"/>
    <w:rsid w:val="00C34DB9"/>
    <w:rsid w:val="00C3521C"/>
    <w:rsid w:val="00C357C9"/>
    <w:rsid w:val="00C36653"/>
    <w:rsid w:val="00C400B4"/>
    <w:rsid w:val="00C4113C"/>
    <w:rsid w:val="00C41479"/>
    <w:rsid w:val="00C42135"/>
    <w:rsid w:val="00C4251A"/>
    <w:rsid w:val="00C436B0"/>
    <w:rsid w:val="00C44B16"/>
    <w:rsid w:val="00C44D38"/>
    <w:rsid w:val="00C457B1"/>
    <w:rsid w:val="00C510A7"/>
    <w:rsid w:val="00C532D5"/>
    <w:rsid w:val="00C548DC"/>
    <w:rsid w:val="00C5524D"/>
    <w:rsid w:val="00C55D04"/>
    <w:rsid w:val="00C5631C"/>
    <w:rsid w:val="00C564A2"/>
    <w:rsid w:val="00C61B83"/>
    <w:rsid w:val="00C62D3D"/>
    <w:rsid w:val="00C65971"/>
    <w:rsid w:val="00C65E9E"/>
    <w:rsid w:val="00C660A3"/>
    <w:rsid w:val="00C67A6C"/>
    <w:rsid w:val="00C67E8B"/>
    <w:rsid w:val="00C703E6"/>
    <w:rsid w:val="00C710B2"/>
    <w:rsid w:val="00C728ED"/>
    <w:rsid w:val="00C72C5C"/>
    <w:rsid w:val="00C74AD5"/>
    <w:rsid w:val="00C74D8D"/>
    <w:rsid w:val="00C753DB"/>
    <w:rsid w:val="00C75840"/>
    <w:rsid w:val="00C75D07"/>
    <w:rsid w:val="00C8245A"/>
    <w:rsid w:val="00C83EA2"/>
    <w:rsid w:val="00C845FF"/>
    <w:rsid w:val="00C852CB"/>
    <w:rsid w:val="00C8628D"/>
    <w:rsid w:val="00C865E5"/>
    <w:rsid w:val="00C86693"/>
    <w:rsid w:val="00C87981"/>
    <w:rsid w:val="00C87FED"/>
    <w:rsid w:val="00C90792"/>
    <w:rsid w:val="00C91469"/>
    <w:rsid w:val="00C9183C"/>
    <w:rsid w:val="00C91A1D"/>
    <w:rsid w:val="00C924B9"/>
    <w:rsid w:val="00C92F1E"/>
    <w:rsid w:val="00CA03B7"/>
    <w:rsid w:val="00CA1552"/>
    <w:rsid w:val="00CA16A1"/>
    <w:rsid w:val="00CA42B1"/>
    <w:rsid w:val="00CA4A6C"/>
    <w:rsid w:val="00CA501D"/>
    <w:rsid w:val="00CA545B"/>
    <w:rsid w:val="00CA5A43"/>
    <w:rsid w:val="00CA5D39"/>
    <w:rsid w:val="00CA5FC5"/>
    <w:rsid w:val="00CA7FDF"/>
    <w:rsid w:val="00CB002E"/>
    <w:rsid w:val="00CB1B11"/>
    <w:rsid w:val="00CB25CA"/>
    <w:rsid w:val="00CB2C87"/>
    <w:rsid w:val="00CB3362"/>
    <w:rsid w:val="00CB3DBD"/>
    <w:rsid w:val="00CB43D7"/>
    <w:rsid w:val="00CB737C"/>
    <w:rsid w:val="00CC1177"/>
    <w:rsid w:val="00CC296B"/>
    <w:rsid w:val="00CC329E"/>
    <w:rsid w:val="00CC4059"/>
    <w:rsid w:val="00CC4368"/>
    <w:rsid w:val="00CC44A0"/>
    <w:rsid w:val="00CC4C51"/>
    <w:rsid w:val="00CC50A0"/>
    <w:rsid w:val="00CC6F84"/>
    <w:rsid w:val="00CD18C4"/>
    <w:rsid w:val="00CD1F0E"/>
    <w:rsid w:val="00CD45C9"/>
    <w:rsid w:val="00CD6895"/>
    <w:rsid w:val="00CD73D4"/>
    <w:rsid w:val="00CE01FB"/>
    <w:rsid w:val="00CE2C0A"/>
    <w:rsid w:val="00CE47C0"/>
    <w:rsid w:val="00CE494E"/>
    <w:rsid w:val="00CE4AF9"/>
    <w:rsid w:val="00CE5111"/>
    <w:rsid w:val="00CF05FE"/>
    <w:rsid w:val="00CF092D"/>
    <w:rsid w:val="00CF0F56"/>
    <w:rsid w:val="00CF163C"/>
    <w:rsid w:val="00CF17B8"/>
    <w:rsid w:val="00CF23D1"/>
    <w:rsid w:val="00CF26CC"/>
    <w:rsid w:val="00CF3C6B"/>
    <w:rsid w:val="00CF3F4D"/>
    <w:rsid w:val="00CF4981"/>
    <w:rsid w:val="00CF49FE"/>
    <w:rsid w:val="00CF5DAB"/>
    <w:rsid w:val="00CF6183"/>
    <w:rsid w:val="00CF7C0A"/>
    <w:rsid w:val="00D011B5"/>
    <w:rsid w:val="00D019C0"/>
    <w:rsid w:val="00D042D0"/>
    <w:rsid w:val="00D05F78"/>
    <w:rsid w:val="00D07819"/>
    <w:rsid w:val="00D1095C"/>
    <w:rsid w:val="00D109BA"/>
    <w:rsid w:val="00D11418"/>
    <w:rsid w:val="00D11515"/>
    <w:rsid w:val="00D15DAF"/>
    <w:rsid w:val="00D202B4"/>
    <w:rsid w:val="00D206B7"/>
    <w:rsid w:val="00D22C0E"/>
    <w:rsid w:val="00D23C9D"/>
    <w:rsid w:val="00D247E6"/>
    <w:rsid w:val="00D24818"/>
    <w:rsid w:val="00D25252"/>
    <w:rsid w:val="00D2642F"/>
    <w:rsid w:val="00D2656C"/>
    <w:rsid w:val="00D26CAC"/>
    <w:rsid w:val="00D27F15"/>
    <w:rsid w:val="00D318C7"/>
    <w:rsid w:val="00D3213C"/>
    <w:rsid w:val="00D34E43"/>
    <w:rsid w:val="00D3506D"/>
    <w:rsid w:val="00D365A5"/>
    <w:rsid w:val="00D36BA5"/>
    <w:rsid w:val="00D37015"/>
    <w:rsid w:val="00D409A8"/>
    <w:rsid w:val="00D427DC"/>
    <w:rsid w:val="00D4457F"/>
    <w:rsid w:val="00D44A3E"/>
    <w:rsid w:val="00D45D87"/>
    <w:rsid w:val="00D466CC"/>
    <w:rsid w:val="00D46BC4"/>
    <w:rsid w:val="00D47EE4"/>
    <w:rsid w:val="00D50AB3"/>
    <w:rsid w:val="00D50B2E"/>
    <w:rsid w:val="00D5114E"/>
    <w:rsid w:val="00D51546"/>
    <w:rsid w:val="00D52BB8"/>
    <w:rsid w:val="00D53533"/>
    <w:rsid w:val="00D55E33"/>
    <w:rsid w:val="00D56032"/>
    <w:rsid w:val="00D56DD3"/>
    <w:rsid w:val="00D57BCE"/>
    <w:rsid w:val="00D57C53"/>
    <w:rsid w:val="00D604EB"/>
    <w:rsid w:val="00D60811"/>
    <w:rsid w:val="00D615C4"/>
    <w:rsid w:val="00D61B43"/>
    <w:rsid w:val="00D62181"/>
    <w:rsid w:val="00D63239"/>
    <w:rsid w:val="00D65B95"/>
    <w:rsid w:val="00D724C0"/>
    <w:rsid w:val="00D7290E"/>
    <w:rsid w:val="00D741FC"/>
    <w:rsid w:val="00D760FB"/>
    <w:rsid w:val="00D80A27"/>
    <w:rsid w:val="00D819AC"/>
    <w:rsid w:val="00D81F1A"/>
    <w:rsid w:val="00D82656"/>
    <w:rsid w:val="00D83622"/>
    <w:rsid w:val="00D83F52"/>
    <w:rsid w:val="00D841A3"/>
    <w:rsid w:val="00D846C1"/>
    <w:rsid w:val="00D84B8E"/>
    <w:rsid w:val="00D852AD"/>
    <w:rsid w:val="00D8626C"/>
    <w:rsid w:val="00D8687F"/>
    <w:rsid w:val="00D91212"/>
    <w:rsid w:val="00D9211D"/>
    <w:rsid w:val="00D924F7"/>
    <w:rsid w:val="00D940C3"/>
    <w:rsid w:val="00D948F5"/>
    <w:rsid w:val="00D94E20"/>
    <w:rsid w:val="00D9561E"/>
    <w:rsid w:val="00DA125E"/>
    <w:rsid w:val="00DA1AF3"/>
    <w:rsid w:val="00DA3C0E"/>
    <w:rsid w:val="00DA4BD5"/>
    <w:rsid w:val="00DA54A2"/>
    <w:rsid w:val="00DA6496"/>
    <w:rsid w:val="00DA6D9E"/>
    <w:rsid w:val="00DA7476"/>
    <w:rsid w:val="00DA7CA3"/>
    <w:rsid w:val="00DA7E00"/>
    <w:rsid w:val="00DB0B2E"/>
    <w:rsid w:val="00DB230C"/>
    <w:rsid w:val="00DB2327"/>
    <w:rsid w:val="00DB26C7"/>
    <w:rsid w:val="00DB7B5A"/>
    <w:rsid w:val="00DC1A59"/>
    <w:rsid w:val="00DC22C0"/>
    <w:rsid w:val="00DC3F55"/>
    <w:rsid w:val="00DC47C4"/>
    <w:rsid w:val="00DC51E1"/>
    <w:rsid w:val="00DC5317"/>
    <w:rsid w:val="00DC5442"/>
    <w:rsid w:val="00DC6F3F"/>
    <w:rsid w:val="00DC7D11"/>
    <w:rsid w:val="00DD17D3"/>
    <w:rsid w:val="00DD2278"/>
    <w:rsid w:val="00DD4A9A"/>
    <w:rsid w:val="00DD4FA7"/>
    <w:rsid w:val="00DD531A"/>
    <w:rsid w:val="00DD5BF8"/>
    <w:rsid w:val="00DD7845"/>
    <w:rsid w:val="00DD7B61"/>
    <w:rsid w:val="00DE0F07"/>
    <w:rsid w:val="00DE3ECB"/>
    <w:rsid w:val="00DE4088"/>
    <w:rsid w:val="00DE502F"/>
    <w:rsid w:val="00DE5188"/>
    <w:rsid w:val="00DE5F77"/>
    <w:rsid w:val="00DE6714"/>
    <w:rsid w:val="00DE683F"/>
    <w:rsid w:val="00DF0175"/>
    <w:rsid w:val="00DF01D1"/>
    <w:rsid w:val="00DF12EF"/>
    <w:rsid w:val="00DF32EA"/>
    <w:rsid w:val="00DF3E3E"/>
    <w:rsid w:val="00DF4EC0"/>
    <w:rsid w:val="00DF55D6"/>
    <w:rsid w:val="00DF5A7B"/>
    <w:rsid w:val="00DF5DE0"/>
    <w:rsid w:val="00DF5E95"/>
    <w:rsid w:val="00E001DF"/>
    <w:rsid w:val="00E003BC"/>
    <w:rsid w:val="00E01B4A"/>
    <w:rsid w:val="00E02FD9"/>
    <w:rsid w:val="00E0480C"/>
    <w:rsid w:val="00E04F32"/>
    <w:rsid w:val="00E0555F"/>
    <w:rsid w:val="00E066F8"/>
    <w:rsid w:val="00E06A4C"/>
    <w:rsid w:val="00E07E27"/>
    <w:rsid w:val="00E114FB"/>
    <w:rsid w:val="00E11B80"/>
    <w:rsid w:val="00E131F0"/>
    <w:rsid w:val="00E13260"/>
    <w:rsid w:val="00E13879"/>
    <w:rsid w:val="00E155A7"/>
    <w:rsid w:val="00E15D3B"/>
    <w:rsid w:val="00E15F37"/>
    <w:rsid w:val="00E1723A"/>
    <w:rsid w:val="00E1734C"/>
    <w:rsid w:val="00E17E0A"/>
    <w:rsid w:val="00E206B6"/>
    <w:rsid w:val="00E218D4"/>
    <w:rsid w:val="00E220E1"/>
    <w:rsid w:val="00E236CF"/>
    <w:rsid w:val="00E23F6A"/>
    <w:rsid w:val="00E264DC"/>
    <w:rsid w:val="00E274DC"/>
    <w:rsid w:val="00E30BFA"/>
    <w:rsid w:val="00E310D5"/>
    <w:rsid w:val="00E31EB3"/>
    <w:rsid w:val="00E33162"/>
    <w:rsid w:val="00E343EE"/>
    <w:rsid w:val="00E3539A"/>
    <w:rsid w:val="00E36D72"/>
    <w:rsid w:val="00E378A5"/>
    <w:rsid w:val="00E41A97"/>
    <w:rsid w:val="00E41D4D"/>
    <w:rsid w:val="00E420E4"/>
    <w:rsid w:val="00E42B3A"/>
    <w:rsid w:val="00E43604"/>
    <w:rsid w:val="00E441EC"/>
    <w:rsid w:val="00E46177"/>
    <w:rsid w:val="00E47215"/>
    <w:rsid w:val="00E50747"/>
    <w:rsid w:val="00E5188D"/>
    <w:rsid w:val="00E54E0C"/>
    <w:rsid w:val="00E5579E"/>
    <w:rsid w:val="00E5744F"/>
    <w:rsid w:val="00E57845"/>
    <w:rsid w:val="00E60546"/>
    <w:rsid w:val="00E6346D"/>
    <w:rsid w:val="00E65695"/>
    <w:rsid w:val="00E663AD"/>
    <w:rsid w:val="00E66EFF"/>
    <w:rsid w:val="00E66F06"/>
    <w:rsid w:val="00E67267"/>
    <w:rsid w:val="00E672B2"/>
    <w:rsid w:val="00E67A49"/>
    <w:rsid w:val="00E67AC2"/>
    <w:rsid w:val="00E70A74"/>
    <w:rsid w:val="00E711B5"/>
    <w:rsid w:val="00E71581"/>
    <w:rsid w:val="00E7162D"/>
    <w:rsid w:val="00E720E0"/>
    <w:rsid w:val="00E73208"/>
    <w:rsid w:val="00E73CEE"/>
    <w:rsid w:val="00E75C64"/>
    <w:rsid w:val="00E7789C"/>
    <w:rsid w:val="00E8006B"/>
    <w:rsid w:val="00E80AB1"/>
    <w:rsid w:val="00E81C36"/>
    <w:rsid w:val="00E825C3"/>
    <w:rsid w:val="00E82DA9"/>
    <w:rsid w:val="00E84947"/>
    <w:rsid w:val="00E864A8"/>
    <w:rsid w:val="00E87A22"/>
    <w:rsid w:val="00E903C8"/>
    <w:rsid w:val="00E905B9"/>
    <w:rsid w:val="00E90B4E"/>
    <w:rsid w:val="00E90FC5"/>
    <w:rsid w:val="00E924DB"/>
    <w:rsid w:val="00E96147"/>
    <w:rsid w:val="00E9664E"/>
    <w:rsid w:val="00EA1A53"/>
    <w:rsid w:val="00EA20DB"/>
    <w:rsid w:val="00EA4884"/>
    <w:rsid w:val="00EA5C78"/>
    <w:rsid w:val="00EA608E"/>
    <w:rsid w:val="00EA625D"/>
    <w:rsid w:val="00EA67E4"/>
    <w:rsid w:val="00EA6A90"/>
    <w:rsid w:val="00EB1315"/>
    <w:rsid w:val="00EB1608"/>
    <w:rsid w:val="00EB396E"/>
    <w:rsid w:val="00EB4135"/>
    <w:rsid w:val="00EB4E05"/>
    <w:rsid w:val="00EB61AA"/>
    <w:rsid w:val="00EB7C4D"/>
    <w:rsid w:val="00EC00B2"/>
    <w:rsid w:val="00EC0503"/>
    <w:rsid w:val="00EC1531"/>
    <w:rsid w:val="00EC21CD"/>
    <w:rsid w:val="00EC2F79"/>
    <w:rsid w:val="00EC371F"/>
    <w:rsid w:val="00EC43B1"/>
    <w:rsid w:val="00EC5045"/>
    <w:rsid w:val="00EC5512"/>
    <w:rsid w:val="00EC5CD4"/>
    <w:rsid w:val="00ED24C3"/>
    <w:rsid w:val="00ED3EC3"/>
    <w:rsid w:val="00ED5557"/>
    <w:rsid w:val="00ED726C"/>
    <w:rsid w:val="00ED75B7"/>
    <w:rsid w:val="00ED7BAA"/>
    <w:rsid w:val="00EE203B"/>
    <w:rsid w:val="00EE206A"/>
    <w:rsid w:val="00EE4399"/>
    <w:rsid w:val="00EE46F7"/>
    <w:rsid w:val="00EE50D4"/>
    <w:rsid w:val="00EE7422"/>
    <w:rsid w:val="00EE7637"/>
    <w:rsid w:val="00EF1132"/>
    <w:rsid w:val="00EF6A5F"/>
    <w:rsid w:val="00EF7CCA"/>
    <w:rsid w:val="00F02AEE"/>
    <w:rsid w:val="00F030F0"/>
    <w:rsid w:val="00F06275"/>
    <w:rsid w:val="00F06A92"/>
    <w:rsid w:val="00F07285"/>
    <w:rsid w:val="00F07706"/>
    <w:rsid w:val="00F10AE1"/>
    <w:rsid w:val="00F10DD1"/>
    <w:rsid w:val="00F118F0"/>
    <w:rsid w:val="00F12497"/>
    <w:rsid w:val="00F12CE5"/>
    <w:rsid w:val="00F12DFB"/>
    <w:rsid w:val="00F13D94"/>
    <w:rsid w:val="00F1439D"/>
    <w:rsid w:val="00F14CA5"/>
    <w:rsid w:val="00F15AB8"/>
    <w:rsid w:val="00F15F15"/>
    <w:rsid w:val="00F161E2"/>
    <w:rsid w:val="00F17AC8"/>
    <w:rsid w:val="00F17C0E"/>
    <w:rsid w:val="00F17FE9"/>
    <w:rsid w:val="00F20168"/>
    <w:rsid w:val="00F211C5"/>
    <w:rsid w:val="00F223B7"/>
    <w:rsid w:val="00F22D96"/>
    <w:rsid w:val="00F2453B"/>
    <w:rsid w:val="00F25BAF"/>
    <w:rsid w:val="00F26666"/>
    <w:rsid w:val="00F27019"/>
    <w:rsid w:val="00F30255"/>
    <w:rsid w:val="00F3305E"/>
    <w:rsid w:val="00F338BA"/>
    <w:rsid w:val="00F34D29"/>
    <w:rsid w:val="00F34F11"/>
    <w:rsid w:val="00F351F3"/>
    <w:rsid w:val="00F35646"/>
    <w:rsid w:val="00F359BE"/>
    <w:rsid w:val="00F35DCD"/>
    <w:rsid w:val="00F366FE"/>
    <w:rsid w:val="00F36C89"/>
    <w:rsid w:val="00F36D72"/>
    <w:rsid w:val="00F42DB8"/>
    <w:rsid w:val="00F44E25"/>
    <w:rsid w:val="00F46ACD"/>
    <w:rsid w:val="00F46F74"/>
    <w:rsid w:val="00F472CF"/>
    <w:rsid w:val="00F4767D"/>
    <w:rsid w:val="00F506A6"/>
    <w:rsid w:val="00F509E7"/>
    <w:rsid w:val="00F50ECB"/>
    <w:rsid w:val="00F51FA2"/>
    <w:rsid w:val="00F53025"/>
    <w:rsid w:val="00F550DC"/>
    <w:rsid w:val="00F55CBE"/>
    <w:rsid w:val="00F56F97"/>
    <w:rsid w:val="00F5753F"/>
    <w:rsid w:val="00F60801"/>
    <w:rsid w:val="00F625DD"/>
    <w:rsid w:val="00F640A3"/>
    <w:rsid w:val="00F65CE1"/>
    <w:rsid w:val="00F66763"/>
    <w:rsid w:val="00F71DF0"/>
    <w:rsid w:val="00F730F4"/>
    <w:rsid w:val="00F75285"/>
    <w:rsid w:val="00F7558B"/>
    <w:rsid w:val="00F75E22"/>
    <w:rsid w:val="00F76093"/>
    <w:rsid w:val="00F76873"/>
    <w:rsid w:val="00F80518"/>
    <w:rsid w:val="00F814CC"/>
    <w:rsid w:val="00F81748"/>
    <w:rsid w:val="00F81AA6"/>
    <w:rsid w:val="00F8250E"/>
    <w:rsid w:val="00F826DD"/>
    <w:rsid w:val="00F82B8E"/>
    <w:rsid w:val="00F840B9"/>
    <w:rsid w:val="00F843E1"/>
    <w:rsid w:val="00F84CB1"/>
    <w:rsid w:val="00F85BB3"/>
    <w:rsid w:val="00F9044F"/>
    <w:rsid w:val="00F91CE9"/>
    <w:rsid w:val="00F93470"/>
    <w:rsid w:val="00F93ECD"/>
    <w:rsid w:val="00F9440E"/>
    <w:rsid w:val="00F95D28"/>
    <w:rsid w:val="00F960BD"/>
    <w:rsid w:val="00F9625C"/>
    <w:rsid w:val="00F97530"/>
    <w:rsid w:val="00FA07E1"/>
    <w:rsid w:val="00FA112D"/>
    <w:rsid w:val="00FA2994"/>
    <w:rsid w:val="00FA553A"/>
    <w:rsid w:val="00FA68B3"/>
    <w:rsid w:val="00FA6B2B"/>
    <w:rsid w:val="00FA75BD"/>
    <w:rsid w:val="00FA7D5D"/>
    <w:rsid w:val="00FB024D"/>
    <w:rsid w:val="00FB0B5A"/>
    <w:rsid w:val="00FB0E62"/>
    <w:rsid w:val="00FB228B"/>
    <w:rsid w:val="00FB2EC3"/>
    <w:rsid w:val="00FB44A7"/>
    <w:rsid w:val="00FB45A4"/>
    <w:rsid w:val="00FB4759"/>
    <w:rsid w:val="00FB4CCA"/>
    <w:rsid w:val="00FB6318"/>
    <w:rsid w:val="00FB6FB8"/>
    <w:rsid w:val="00FB764C"/>
    <w:rsid w:val="00FC0ED1"/>
    <w:rsid w:val="00FC1457"/>
    <w:rsid w:val="00FC15C6"/>
    <w:rsid w:val="00FC259E"/>
    <w:rsid w:val="00FC3405"/>
    <w:rsid w:val="00FC6510"/>
    <w:rsid w:val="00FC6EAB"/>
    <w:rsid w:val="00FC75E1"/>
    <w:rsid w:val="00FD0513"/>
    <w:rsid w:val="00FD05D4"/>
    <w:rsid w:val="00FD0A9C"/>
    <w:rsid w:val="00FD13CA"/>
    <w:rsid w:val="00FD178E"/>
    <w:rsid w:val="00FD4879"/>
    <w:rsid w:val="00FD5464"/>
    <w:rsid w:val="00FD6CCF"/>
    <w:rsid w:val="00FD7F6C"/>
    <w:rsid w:val="00FE068D"/>
    <w:rsid w:val="00FE0EFE"/>
    <w:rsid w:val="00FE2157"/>
    <w:rsid w:val="00FE2C34"/>
    <w:rsid w:val="00FE2F8E"/>
    <w:rsid w:val="00FE3686"/>
    <w:rsid w:val="00FE480B"/>
    <w:rsid w:val="00FE5FA2"/>
    <w:rsid w:val="00FF0003"/>
    <w:rsid w:val="00FF00DB"/>
    <w:rsid w:val="00FF0CE4"/>
    <w:rsid w:val="00FF18C2"/>
    <w:rsid w:val="00FF2678"/>
    <w:rsid w:val="00FF3973"/>
    <w:rsid w:val="00FF6BC0"/>
    <w:rsid w:val="01D5E0EB"/>
    <w:rsid w:val="036EC2BD"/>
    <w:rsid w:val="0496B30A"/>
    <w:rsid w:val="06D5747E"/>
    <w:rsid w:val="07F2E77B"/>
    <w:rsid w:val="08A18635"/>
    <w:rsid w:val="0935F63F"/>
    <w:rsid w:val="098E1C96"/>
    <w:rsid w:val="09DBFB32"/>
    <w:rsid w:val="0B4386BA"/>
    <w:rsid w:val="0B58A669"/>
    <w:rsid w:val="0BA32319"/>
    <w:rsid w:val="0C0153A2"/>
    <w:rsid w:val="0E4073C8"/>
    <w:rsid w:val="0F00774F"/>
    <w:rsid w:val="0FFF71BB"/>
    <w:rsid w:val="104359B9"/>
    <w:rsid w:val="129B27C7"/>
    <w:rsid w:val="1762EB66"/>
    <w:rsid w:val="188E6EEF"/>
    <w:rsid w:val="191B9796"/>
    <w:rsid w:val="1AC88013"/>
    <w:rsid w:val="1B4C24C0"/>
    <w:rsid w:val="1C61AC58"/>
    <w:rsid w:val="1D29A4D4"/>
    <w:rsid w:val="1E16EAD0"/>
    <w:rsid w:val="1F2D9F2B"/>
    <w:rsid w:val="202F7307"/>
    <w:rsid w:val="207746BD"/>
    <w:rsid w:val="213F6D91"/>
    <w:rsid w:val="216B2E98"/>
    <w:rsid w:val="2250C939"/>
    <w:rsid w:val="22647DC7"/>
    <w:rsid w:val="22ED8149"/>
    <w:rsid w:val="2350CBA5"/>
    <w:rsid w:val="235EC145"/>
    <w:rsid w:val="23C67810"/>
    <w:rsid w:val="253DFB9F"/>
    <w:rsid w:val="25693E0E"/>
    <w:rsid w:val="25DF0AE6"/>
    <w:rsid w:val="265B2955"/>
    <w:rsid w:val="294481DC"/>
    <w:rsid w:val="2AC6D977"/>
    <w:rsid w:val="2B1C70EE"/>
    <w:rsid w:val="2C4A49E0"/>
    <w:rsid w:val="2D4BB9BD"/>
    <w:rsid w:val="2F904C9D"/>
    <w:rsid w:val="2F9ACB95"/>
    <w:rsid w:val="2FF18446"/>
    <w:rsid w:val="34C18F11"/>
    <w:rsid w:val="3671622B"/>
    <w:rsid w:val="3759775D"/>
    <w:rsid w:val="37A99239"/>
    <w:rsid w:val="3820B807"/>
    <w:rsid w:val="38AFDD5D"/>
    <w:rsid w:val="395F30E6"/>
    <w:rsid w:val="39C7FEE8"/>
    <w:rsid w:val="39D8CFBF"/>
    <w:rsid w:val="39ED4499"/>
    <w:rsid w:val="39EF62B5"/>
    <w:rsid w:val="3A7E9429"/>
    <w:rsid w:val="3B40223D"/>
    <w:rsid w:val="3BD70172"/>
    <w:rsid w:val="3C1FF417"/>
    <w:rsid w:val="3C7A51B5"/>
    <w:rsid w:val="3CCDE42E"/>
    <w:rsid w:val="3DB730F1"/>
    <w:rsid w:val="3F1DDDF7"/>
    <w:rsid w:val="3F22FDF9"/>
    <w:rsid w:val="4034825B"/>
    <w:rsid w:val="405901FC"/>
    <w:rsid w:val="40D6087D"/>
    <w:rsid w:val="40F44096"/>
    <w:rsid w:val="410B67C6"/>
    <w:rsid w:val="421096B5"/>
    <w:rsid w:val="42115B15"/>
    <w:rsid w:val="426D0A09"/>
    <w:rsid w:val="433CC778"/>
    <w:rsid w:val="43DF83CE"/>
    <w:rsid w:val="440DC4D9"/>
    <w:rsid w:val="45014EC3"/>
    <w:rsid w:val="45049020"/>
    <w:rsid w:val="451DA4D6"/>
    <w:rsid w:val="45EB5657"/>
    <w:rsid w:val="466ACDCE"/>
    <w:rsid w:val="4A876A04"/>
    <w:rsid w:val="4AF92628"/>
    <w:rsid w:val="4B7C7848"/>
    <w:rsid w:val="4C286816"/>
    <w:rsid w:val="4C2C6590"/>
    <w:rsid w:val="4EC6CD9F"/>
    <w:rsid w:val="4F8FAD4A"/>
    <w:rsid w:val="4FD1BFB6"/>
    <w:rsid w:val="52CFE06D"/>
    <w:rsid w:val="54287864"/>
    <w:rsid w:val="54D1AD0E"/>
    <w:rsid w:val="55102D25"/>
    <w:rsid w:val="5818FC93"/>
    <w:rsid w:val="581DACF1"/>
    <w:rsid w:val="58B7C3CC"/>
    <w:rsid w:val="59D71697"/>
    <w:rsid w:val="5B3E4D01"/>
    <w:rsid w:val="5B85F68D"/>
    <w:rsid w:val="5C91BB6B"/>
    <w:rsid w:val="5D9E8552"/>
    <w:rsid w:val="5DD2A42D"/>
    <w:rsid w:val="5E048827"/>
    <w:rsid w:val="5E75DF12"/>
    <w:rsid w:val="5E9BD585"/>
    <w:rsid w:val="5EE0DD58"/>
    <w:rsid w:val="61189DA1"/>
    <w:rsid w:val="632A51B9"/>
    <w:rsid w:val="63838789"/>
    <w:rsid w:val="6549D50D"/>
    <w:rsid w:val="657F30E6"/>
    <w:rsid w:val="665A46AA"/>
    <w:rsid w:val="67357630"/>
    <w:rsid w:val="6738A9CE"/>
    <w:rsid w:val="67FEA633"/>
    <w:rsid w:val="68939E10"/>
    <w:rsid w:val="68A0A7EB"/>
    <w:rsid w:val="69A444E9"/>
    <w:rsid w:val="6A022775"/>
    <w:rsid w:val="6A676296"/>
    <w:rsid w:val="6A915B5E"/>
    <w:rsid w:val="6ADC699C"/>
    <w:rsid w:val="6D1BB504"/>
    <w:rsid w:val="6D3A4756"/>
    <w:rsid w:val="703BF4A5"/>
    <w:rsid w:val="711FFBBF"/>
    <w:rsid w:val="71B1D238"/>
    <w:rsid w:val="73DE41B5"/>
    <w:rsid w:val="75E6AADD"/>
    <w:rsid w:val="76059540"/>
    <w:rsid w:val="7653B807"/>
    <w:rsid w:val="76C5B72B"/>
    <w:rsid w:val="76F34185"/>
    <w:rsid w:val="7827C293"/>
    <w:rsid w:val="7894083C"/>
    <w:rsid w:val="7972BA24"/>
    <w:rsid w:val="79D0B378"/>
    <w:rsid w:val="7A521197"/>
    <w:rsid w:val="7B244771"/>
    <w:rsid w:val="7BE67A1E"/>
    <w:rsid w:val="7C1F4D43"/>
    <w:rsid w:val="7CB05BA3"/>
    <w:rsid w:val="7D2A1E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B84D5"/>
  <w15:docId w15:val="{547E45E5-E370-475D-B574-42BF8056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869"/>
    <w:rPr>
      <w:sz w:val="24"/>
      <w:szCs w:val="24"/>
    </w:rPr>
  </w:style>
  <w:style w:type="paragraph" w:styleId="Heading1">
    <w:name w:val="heading 1"/>
    <w:basedOn w:val="Normal"/>
    <w:qFormat/>
    <w:rsid w:val="000436BB"/>
    <w:pPr>
      <w:spacing w:before="100" w:beforeAutospacing="1" w:after="100" w:afterAutospacing="1"/>
      <w:jc w:val="center"/>
      <w:outlineLvl w:val="0"/>
    </w:pPr>
    <w:rPr>
      <w:rFonts w:ascii="Arial" w:hAnsi="Arial"/>
      <w:b/>
      <w:bCs/>
      <w:color w:val="FF6600"/>
      <w:kern w:val="36"/>
      <w:sz w:val="28"/>
      <w:szCs w:val="48"/>
    </w:rPr>
  </w:style>
  <w:style w:type="paragraph" w:styleId="Heading3">
    <w:name w:val="heading 3"/>
    <w:basedOn w:val="Normal"/>
    <w:next w:val="Normal"/>
    <w:link w:val="Heading3Char"/>
    <w:unhideWhenUsed/>
    <w:qFormat/>
    <w:rsid w:val="000436BB"/>
    <w:pPr>
      <w:keepNext/>
      <w:keepLines/>
      <w:spacing w:before="200"/>
      <w:outlineLvl w:val="2"/>
    </w:pPr>
    <w:rPr>
      <w:rFonts w:ascii="Arial" w:eastAsiaTheme="majorEastAsia" w:hAnsi="Arial" w:cstheme="majorBidi"/>
      <w:b/>
      <w:bCs/>
      <w:color w:val="FF6600"/>
    </w:rPr>
  </w:style>
  <w:style w:type="paragraph" w:styleId="Heading4">
    <w:name w:val="heading 4"/>
    <w:basedOn w:val="Normal"/>
    <w:next w:val="Normal"/>
    <w:link w:val="Heading4Char"/>
    <w:uiPriority w:val="9"/>
    <w:semiHidden/>
    <w:unhideWhenUsed/>
    <w:qFormat/>
    <w:rsid w:val="007C275E"/>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56B35"/>
    <w:pPr>
      <w:spacing w:before="100" w:beforeAutospacing="1" w:after="100" w:afterAutospacing="1"/>
    </w:pPr>
  </w:style>
  <w:style w:type="character" w:styleId="Hyperlink">
    <w:name w:val="Hyperlink"/>
    <w:basedOn w:val="DefaultParagraphFont"/>
    <w:uiPriority w:val="99"/>
    <w:rsid w:val="00556B35"/>
    <w:rPr>
      <w:color w:val="0000FF"/>
      <w:u w:val="single"/>
    </w:rPr>
  </w:style>
  <w:style w:type="character" w:styleId="Strong">
    <w:name w:val="Strong"/>
    <w:basedOn w:val="DefaultParagraphFont"/>
    <w:uiPriority w:val="22"/>
    <w:qFormat/>
    <w:rsid w:val="00556B35"/>
    <w:rPr>
      <w:b/>
      <w:bCs/>
    </w:rPr>
  </w:style>
  <w:style w:type="paragraph" w:styleId="Header">
    <w:name w:val="header"/>
    <w:basedOn w:val="Normal"/>
    <w:rsid w:val="000440ED"/>
    <w:pPr>
      <w:tabs>
        <w:tab w:val="center" w:pos="4320"/>
        <w:tab w:val="right" w:pos="8640"/>
      </w:tabs>
    </w:pPr>
  </w:style>
  <w:style w:type="character" w:styleId="PageNumber">
    <w:name w:val="page number"/>
    <w:basedOn w:val="DefaultParagraphFont"/>
    <w:rsid w:val="000440ED"/>
  </w:style>
  <w:style w:type="paragraph" w:styleId="BalloonText">
    <w:name w:val="Balloon Text"/>
    <w:basedOn w:val="Normal"/>
    <w:semiHidden/>
    <w:rsid w:val="009E4A57"/>
    <w:rPr>
      <w:rFonts w:ascii="Tahoma" w:hAnsi="Tahoma" w:cs="Tahoma"/>
      <w:sz w:val="16"/>
      <w:szCs w:val="16"/>
    </w:rPr>
  </w:style>
  <w:style w:type="character" w:styleId="FollowedHyperlink">
    <w:name w:val="FollowedHyperlink"/>
    <w:basedOn w:val="DefaultParagraphFont"/>
    <w:rsid w:val="00F82B8E"/>
    <w:rPr>
      <w:color w:val="800080"/>
      <w:u w:val="single"/>
    </w:rPr>
  </w:style>
  <w:style w:type="character" w:styleId="CommentReference">
    <w:name w:val="annotation reference"/>
    <w:basedOn w:val="DefaultParagraphFont"/>
    <w:uiPriority w:val="99"/>
    <w:semiHidden/>
    <w:rsid w:val="00425B8F"/>
    <w:rPr>
      <w:sz w:val="16"/>
      <w:szCs w:val="16"/>
    </w:rPr>
  </w:style>
  <w:style w:type="paragraph" w:styleId="CommentText">
    <w:name w:val="annotation text"/>
    <w:basedOn w:val="Normal"/>
    <w:link w:val="CommentTextChar"/>
    <w:uiPriority w:val="99"/>
    <w:semiHidden/>
    <w:rsid w:val="00425B8F"/>
    <w:rPr>
      <w:sz w:val="20"/>
      <w:szCs w:val="20"/>
    </w:rPr>
  </w:style>
  <w:style w:type="paragraph" w:styleId="CommentSubject">
    <w:name w:val="annotation subject"/>
    <w:basedOn w:val="CommentText"/>
    <w:next w:val="CommentText"/>
    <w:semiHidden/>
    <w:rsid w:val="00425B8F"/>
    <w:rPr>
      <w:b/>
      <w:bCs/>
    </w:rPr>
  </w:style>
  <w:style w:type="paragraph" w:styleId="Footer">
    <w:name w:val="footer"/>
    <w:basedOn w:val="Normal"/>
    <w:link w:val="FooterChar"/>
    <w:uiPriority w:val="99"/>
    <w:rsid w:val="009D1053"/>
    <w:pPr>
      <w:tabs>
        <w:tab w:val="center" w:pos="4680"/>
        <w:tab w:val="right" w:pos="9360"/>
      </w:tabs>
    </w:pPr>
  </w:style>
  <w:style w:type="character" w:customStyle="1" w:styleId="FooterChar">
    <w:name w:val="Footer Char"/>
    <w:basedOn w:val="DefaultParagraphFont"/>
    <w:link w:val="Footer"/>
    <w:uiPriority w:val="99"/>
    <w:rsid w:val="009D1053"/>
    <w:rPr>
      <w:sz w:val="24"/>
      <w:szCs w:val="24"/>
    </w:rPr>
  </w:style>
  <w:style w:type="paragraph" w:styleId="List2">
    <w:name w:val="List 2"/>
    <w:basedOn w:val="Normal"/>
    <w:rsid w:val="00CC296B"/>
    <w:pPr>
      <w:overflowPunct w:val="0"/>
      <w:autoSpaceDE w:val="0"/>
      <w:autoSpaceDN w:val="0"/>
      <w:adjustRightInd w:val="0"/>
      <w:spacing w:before="120" w:after="120"/>
      <w:ind w:left="720" w:hanging="360"/>
      <w:textAlignment w:val="baseline"/>
    </w:pPr>
    <w:rPr>
      <w:sz w:val="20"/>
      <w:szCs w:val="20"/>
    </w:rPr>
  </w:style>
  <w:style w:type="paragraph" w:styleId="Date">
    <w:name w:val="Date"/>
    <w:basedOn w:val="Normal"/>
    <w:rsid w:val="00CC296B"/>
    <w:pPr>
      <w:overflowPunct w:val="0"/>
      <w:autoSpaceDE w:val="0"/>
      <w:autoSpaceDN w:val="0"/>
      <w:adjustRightInd w:val="0"/>
      <w:spacing w:before="120" w:after="120"/>
      <w:textAlignment w:val="baseline"/>
    </w:pPr>
    <w:rPr>
      <w:sz w:val="20"/>
      <w:szCs w:val="20"/>
    </w:rPr>
  </w:style>
  <w:style w:type="paragraph" w:styleId="BodyText">
    <w:name w:val="Body Text"/>
    <w:basedOn w:val="Normal"/>
    <w:rsid w:val="00CC296B"/>
    <w:pPr>
      <w:overflowPunct w:val="0"/>
      <w:autoSpaceDE w:val="0"/>
      <w:autoSpaceDN w:val="0"/>
      <w:adjustRightInd w:val="0"/>
      <w:spacing w:before="120" w:after="120"/>
      <w:textAlignment w:val="baseline"/>
    </w:pPr>
    <w:rPr>
      <w:sz w:val="20"/>
      <w:szCs w:val="20"/>
    </w:rPr>
  </w:style>
  <w:style w:type="paragraph" w:styleId="FootnoteText">
    <w:name w:val="footnote text"/>
    <w:basedOn w:val="Normal"/>
    <w:semiHidden/>
    <w:rsid w:val="00CC296B"/>
    <w:pPr>
      <w:overflowPunct w:val="0"/>
      <w:autoSpaceDE w:val="0"/>
      <w:autoSpaceDN w:val="0"/>
      <w:adjustRightInd w:val="0"/>
      <w:spacing w:before="120" w:after="120"/>
      <w:textAlignment w:val="baseline"/>
    </w:pPr>
    <w:rPr>
      <w:sz w:val="20"/>
      <w:szCs w:val="20"/>
    </w:rPr>
  </w:style>
  <w:style w:type="character" w:styleId="FootnoteReference">
    <w:name w:val="footnote reference"/>
    <w:basedOn w:val="DefaultParagraphFont"/>
    <w:semiHidden/>
    <w:rsid w:val="00CC296B"/>
    <w:rPr>
      <w:vertAlign w:val="superscript"/>
    </w:rPr>
  </w:style>
  <w:style w:type="paragraph" w:styleId="DocumentMap">
    <w:name w:val="Document Map"/>
    <w:basedOn w:val="Normal"/>
    <w:semiHidden/>
    <w:rsid w:val="004F602D"/>
    <w:pPr>
      <w:shd w:val="clear" w:color="auto" w:fill="000080"/>
    </w:pPr>
    <w:rPr>
      <w:rFonts w:ascii="Tahoma" w:hAnsi="Tahoma" w:cs="Tahoma"/>
      <w:sz w:val="20"/>
      <w:szCs w:val="20"/>
    </w:rPr>
  </w:style>
  <w:style w:type="paragraph" w:customStyle="1" w:styleId="Default">
    <w:name w:val="Default"/>
    <w:rsid w:val="00E131F0"/>
    <w:pPr>
      <w:autoSpaceDE w:val="0"/>
      <w:autoSpaceDN w:val="0"/>
      <w:adjustRightInd w:val="0"/>
    </w:pPr>
    <w:rPr>
      <w:color w:val="000000"/>
      <w:sz w:val="24"/>
      <w:szCs w:val="24"/>
    </w:rPr>
  </w:style>
  <w:style w:type="paragraph" w:styleId="Revision">
    <w:name w:val="Revision"/>
    <w:hidden/>
    <w:uiPriority w:val="99"/>
    <w:semiHidden/>
    <w:rsid w:val="0080435C"/>
    <w:rPr>
      <w:sz w:val="24"/>
      <w:szCs w:val="24"/>
    </w:rPr>
  </w:style>
  <w:style w:type="paragraph" w:styleId="ListParagraph">
    <w:name w:val="List Paragraph"/>
    <w:basedOn w:val="Normal"/>
    <w:uiPriority w:val="34"/>
    <w:qFormat/>
    <w:rsid w:val="00EC5512"/>
    <w:pPr>
      <w:ind w:left="720"/>
      <w:contextualSpacing/>
    </w:pPr>
  </w:style>
  <w:style w:type="character" w:customStyle="1" w:styleId="apple-style-span">
    <w:name w:val="apple-style-span"/>
    <w:basedOn w:val="DefaultParagraphFont"/>
    <w:rsid w:val="00500409"/>
  </w:style>
  <w:style w:type="paragraph" w:styleId="Title">
    <w:name w:val="Title"/>
    <w:basedOn w:val="Normal"/>
    <w:link w:val="TitleChar"/>
    <w:qFormat/>
    <w:rsid w:val="007D2BB1"/>
    <w:pPr>
      <w:widowControl w:val="0"/>
      <w:snapToGrid w:val="0"/>
      <w:jc w:val="center"/>
    </w:pPr>
    <w:rPr>
      <w:b/>
      <w:szCs w:val="20"/>
    </w:rPr>
  </w:style>
  <w:style w:type="character" w:customStyle="1" w:styleId="TitleChar">
    <w:name w:val="Title Char"/>
    <w:basedOn w:val="DefaultParagraphFont"/>
    <w:link w:val="Title"/>
    <w:rsid w:val="007D2BB1"/>
    <w:rPr>
      <w:b/>
      <w:sz w:val="24"/>
    </w:rPr>
  </w:style>
  <w:style w:type="paragraph" w:styleId="NoSpacing">
    <w:name w:val="No Spacing"/>
    <w:uiPriority w:val="1"/>
    <w:qFormat/>
    <w:rsid w:val="00FD7F6C"/>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0436BB"/>
    <w:rPr>
      <w:rFonts w:ascii="Arial" w:eastAsiaTheme="majorEastAsia" w:hAnsi="Arial" w:cstheme="majorBidi"/>
      <w:b/>
      <w:bCs/>
      <w:color w:val="FF6600"/>
      <w:sz w:val="24"/>
      <w:szCs w:val="24"/>
    </w:rPr>
  </w:style>
  <w:style w:type="character" w:customStyle="1" w:styleId="printedpage">
    <w:name w:val="printed_page"/>
    <w:basedOn w:val="DefaultParagraphFont"/>
    <w:rsid w:val="002324FF"/>
  </w:style>
  <w:style w:type="paragraph" w:customStyle="1" w:styleId="paragraph">
    <w:name w:val="paragraph"/>
    <w:basedOn w:val="Normal"/>
    <w:rsid w:val="009A1FD2"/>
    <w:pPr>
      <w:spacing w:before="100" w:beforeAutospacing="1" w:after="100" w:afterAutospacing="1"/>
    </w:pPr>
  </w:style>
  <w:style w:type="character" w:customStyle="1" w:styleId="normaltextrun">
    <w:name w:val="normaltextrun"/>
    <w:basedOn w:val="DefaultParagraphFont"/>
    <w:rsid w:val="009A1FD2"/>
  </w:style>
  <w:style w:type="character" w:customStyle="1" w:styleId="findhit">
    <w:name w:val="findhit"/>
    <w:basedOn w:val="DefaultParagraphFont"/>
    <w:rsid w:val="009A1FD2"/>
  </w:style>
  <w:style w:type="character" w:customStyle="1" w:styleId="eop">
    <w:name w:val="eop"/>
    <w:basedOn w:val="DefaultParagraphFont"/>
    <w:rsid w:val="009A1FD2"/>
  </w:style>
  <w:style w:type="character" w:customStyle="1" w:styleId="scxw170179652">
    <w:name w:val="scxw170179652"/>
    <w:basedOn w:val="DefaultParagraphFont"/>
    <w:rsid w:val="009A1FD2"/>
  </w:style>
  <w:style w:type="character" w:customStyle="1" w:styleId="Heading4Char">
    <w:name w:val="Heading 4 Char"/>
    <w:basedOn w:val="DefaultParagraphFont"/>
    <w:link w:val="Heading4"/>
    <w:uiPriority w:val="9"/>
    <w:semiHidden/>
    <w:rsid w:val="007C275E"/>
    <w:rPr>
      <w:rFonts w:asciiTheme="majorHAnsi" w:eastAsiaTheme="majorEastAsia" w:hAnsiTheme="majorHAnsi" w:cstheme="majorBidi"/>
      <w:i/>
      <w:iCs/>
      <w:color w:val="365F91" w:themeColor="accent1" w:themeShade="BF"/>
      <w:sz w:val="22"/>
      <w:szCs w:val="22"/>
    </w:rPr>
  </w:style>
  <w:style w:type="character" w:customStyle="1" w:styleId="CommentTextChar">
    <w:name w:val="Comment Text Char"/>
    <w:basedOn w:val="DefaultParagraphFont"/>
    <w:link w:val="CommentText"/>
    <w:uiPriority w:val="99"/>
    <w:semiHidden/>
    <w:rsid w:val="007C275E"/>
  </w:style>
  <w:style w:type="character" w:styleId="Emphasis">
    <w:name w:val="Emphasis"/>
    <w:basedOn w:val="DefaultParagraphFont"/>
    <w:uiPriority w:val="20"/>
    <w:qFormat/>
    <w:rsid w:val="00502995"/>
    <w:rPr>
      <w:i/>
      <w:iCs/>
    </w:rPr>
  </w:style>
  <w:style w:type="character" w:customStyle="1" w:styleId="UnresolvedMention1">
    <w:name w:val="Unresolved Mention1"/>
    <w:basedOn w:val="DefaultParagraphFont"/>
    <w:uiPriority w:val="99"/>
    <w:semiHidden/>
    <w:unhideWhenUsed/>
    <w:rsid w:val="00755E45"/>
    <w:rPr>
      <w:color w:val="605E5C"/>
      <w:shd w:val="clear" w:color="auto" w:fill="E1DFDD"/>
    </w:rPr>
  </w:style>
  <w:style w:type="paragraph" w:styleId="TOCHeading">
    <w:name w:val="TOC Heading"/>
    <w:basedOn w:val="Heading1"/>
    <w:next w:val="Normal"/>
    <w:uiPriority w:val="39"/>
    <w:unhideWhenUsed/>
    <w:qFormat/>
    <w:rsid w:val="009A456A"/>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9A456A"/>
    <w:pPr>
      <w:spacing w:after="100"/>
    </w:pPr>
  </w:style>
  <w:style w:type="paragraph" w:styleId="TOC3">
    <w:name w:val="toc 3"/>
    <w:basedOn w:val="Normal"/>
    <w:next w:val="Normal"/>
    <w:autoRedefine/>
    <w:uiPriority w:val="39"/>
    <w:unhideWhenUsed/>
    <w:rsid w:val="009A456A"/>
    <w:pPr>
      <w:spacing w:after="100"/>
      <w:ind w:left="480"/>
    </w:pPr>
  </w:style>
  <w:style w:type="table" w:styleId="TableGrid">
    <w:name w:val="Table Grid"/>
    <w:basedOn w:val="TableNormal"/>
    <w:uiPriority w:val="59"/>
    <w:rsid w:val="0094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7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9778">
      <w:bodyDiv w:val="1"/>
      <w:marLeft w:val="0"/>
      <w:marRight w:val="0"/>
      <w:marTop w:val="0"/>
      <w:marBottom w:val="0"/>
      <w:divBdr>
        <w:top w:val="none" w:sz="0" w:space="0" w:color="auto"/>
        <w:left w:val="none" w:sz="0" w:space="0" w:color="auto"/>
        <w:bottom w:val="none" w:sz="0" w:space="0" w:color="auto"/>
        <w:right w:val="none" w:sz="0" w:space="0" w:color="auto"/>
      </w:divBdr>
    </w:div>
    <w:div w:id="53965593">
      <w:bodyDiv w:val="1"/>
      <w:marLeft w:val="0"/>
      <w:marRight w:val="0"/>
      <w:marTop w:val="0"/>
      <w:marBottom w:val="0"/>
      <w:divBdr>
        <w:top w:val="none" w:sz="0" w:space="0" w:color="auto"/>
        <w:left w:val="none" w:sz="0" w:space="0" w:color="auto"/>
        <w:bottom w:val="none" w:sz="0" w:space="0" w:color="auto"/>
        <w:right w:val="none" w:sz="0" w:space="0" w:color="auto"/>
      </w:divBdr>
    </w:div>
    <w:div w:id="78140555">
      <w:bodyDiv w:val="1"/>
      <w:marLeft w:val="0"/>
      <w:marRight w:val="0"/>
      <w:marTop w:val="0"/>
      <w:marBottom w:val="0"/>
      <w:divBdr>
        <w:top w:val="none" w:sz="0" w:space="0" w:color="auto"/>
        <w:left w:val="none" w:sz="0" w:space="0" w:color="auto"/>
        <w:bottom w:val="none" w:sz="0" w:space="0" w:color="auto"/>
        <w:right w:val="none" w:sz="0" w:space="0" w:color="auto"/>
      </w:divBdr>
    </w:div>
    <w:div w:id="109708028">
      <w:bodyDiv w:val="1"/>
      <w:marLeft w:val="0"/>
      <w:marRight w:val="0"/>
      <w:marTop w:val="0"/>
      <w:marBottom w:val="0"/>
      <w:divBdr>
        <w:top w:val="none" w:sz="0" w:space="0" w:color="auto"/>
        <w:left w:val="none" w:sz="0" w:space="0" w:color="auto"/>
        <w:bottom w:val="none" w:sz="0" w:space="0" w:color="auto"/>
        <w:right w:val="none" w:sz="0" w:space="0" w:color="auto"/>
      </w:divBdr>
    </w:div>
    <w:div w:id="146435518">
      <w:bodyDiv w:val="1"/>
      <w:marLeft w:val="0"/>
      <w:marRight w:val="0"/>
      <w:marTop w:val="0"/>
      <w:marBottom w:val="0"/>
      <w:divBdr>
        <w:top w:val="none" w:sz="0" w:space="0" w:color="auto"/>
        <w:left w:val="none" w:sz="0" w:space="0" w:color="auto"/>
        <w:bottom w:val="none" w:sz="0" w:space="0" w:color="auto"/>
        <w:right w:val="none" w:sz="0" w:space="0" w:color="auto"/>
      </w:divBdr>
    </w:div>
    <w:div w:id="236746948">
      <w:bodyDiv w:val="1"/>
      <w:marLeft w:val="0"/>
      <w:marRight w:val="0"/>
      <w:marTop w:val="0"/>
      <w:marBottom w:val="0"/>
      <w:divBdr>
        <w:top w:val="none" w:sz="0" w:space="0" w:color="auto"/>
        <w:left w:val="none" w:sz="0" w:space="0" w:color="auto"/>
        <w:bottom w:val="none" w:sz="0" w:space="0" w:color="auto"/>
        <w:right w:val="none" w:sz="0" w:space="0" w:color="auto"/>
      </w:divBdr>
      <w:divsChild>
        <w:div w:id="81800098">
          <w:marLeft w:val="274"/>
          <w:marRight w:val="0"/>
          <w:marTop w:val="0"/>
          <w:marBottom w:val="0"/>
          <w:divBdr>
            <w:top w:val="none" w:sz="0" w:space="0" w:color="auto"/>
            <w:left w:val="none" w:sz="0" w:space="0" w:color="auto"/>
            <w:bottom w:val="none" w:sz="0" w:space="0" w:color="auto"/>
            <w:right w:val="none" w:sz="0" w:space="0" w:color="auto"/>
          </w:divBdr>
        </w:div>
        <w:div w:id="119150518">
          <w:marLeft w:val="274"/>
          <w:marRight w:val="0"/>
          <w:marTop w:val="0"/>
          <w:marBottom w:val="0"/>
          <w:divBdr>
            <w:top w:val="none" w:sz="0" w:space="0" w:color="auto"/>
            <w:left w:val="none" w:sz="0" w:space="0" w:color="auto"/>
            <w:bottom w:val="none" w:sz="0" w:space="0" w:color="auto"/>
            <w:right w:val="none" w:sz="0" w:space="0" w:color="auto"/>
          </w:divBdr>
        </w:div>
        <w:div w:id="242422325">
          <w:marLeft w:val="274"/>
          <w:marRight w:val="0"/>
          <w:marTop w:val="0"/>
          <w:marBottom w:val="0"/>
          <w:divBdr>
            <w:top w:val="none" w:sz="0" w:space="0" w:color="auto"/>
            <w:left w:val="none" w:sz="0" w:space="0" w:color="auto"/>
            <w:bottom w:val="none" w:sz="0" w:space="0" w:color="auto"/>
            <w:right w:val="none" w:sz="0" w:space="0" w:color="auto"/>
          </w:divBdr>
        </w:div>
        <w:div w:id="277569168">
          <w:marLeft w:val="274"/>
          <w:marRight w:val="0"/>
          <w:marTop w:val="0"/>
          <w:marBottom w:val="0"/>
          <w:divBdr>
            <w:top w:val="none" w:sz="0" w:space="0" w:color="auto"/>
            <w:left w:val="none" w:sz="0" w:space="0" w:color="auto"/>
            <w:bottom w:val="none" w:sz="0" w:space="0" w:color="auto"/>
            <w:right w:val="none" w:sz="0" w:space="0" w:color="auto"/>
          </w:divBdr>
        </w:div>
        <w:div w:id="353390097">
          <w:marLeft w:val="274"/>
          <w:marRight w:val="0"/>
          <w:marTop w:val="0"/>
          <w:marBottom w:val="0"/>
          <w:divBdr>
            <w:top w:val="none" w:sz="0" w:space="0" w:color="auto"/>
            <w:left w:val="none" w:sz="0" w:space="0" w:color="auto"/>
            <w:bottom w:val="none" w:sz="0" w:space="0" w:color="auto"/>
            <w:right w:val="none" w:sz="0" w:space="0" w:color="auto"/>
          </w:divBdr>
        </w:div>
        <w:div w:id="622925232">
          <w:marLeft w:val="274"/>
          <w:marRight w:val="0"/>
          <w:marTop w:val="0"/>
          <w:marBottom w:val="0"/>
          <w:divBdr>
            <w:top w:val="none" w:sz="0" w:space="0" w:color="auto"/>
            <w:left w:val="none" w:sz="0" w:space="0" w:color="auto"/>
            <w:bottom w:val="none" w:sz="0" w:space="0" w:color="auto"/>
            <w:right w:val="none" w:sz="0" w:space="0" w:color="auto"/>
          </w:divBdr>
        </w:div>
        <w:div w:id="686176776">
          <w:marLeft w:val="274"/>
          <w:marRight w:val="0"/>
          <w:marTop w:val="0"/>
          <w:marBottom w:val="0"/>
          <w:divBdr>
            <w:top w:val="none" w:sz="0" w:space="0" w:color="auto"/>
            <w:left w:val="none" w:sz="0" w:space="0" w:color="auto"/>
            <w:bottom w:val="none" w:sz="0" w:space="0" w:color="auto"/>
            <w:right w:val="none" w:sz="0" w:space="0" w:color="auto"/>
          </w:divBdr>
        </w:div>
        <w:div w:id="1256330436">
          <w:marLeft w:val="274"/>
          <w:marRight w:val="0"/>
          <w:marTop w:val="0"/>
          <w:marBottom w:val="0"/>
          <w:divBdr>
            <w:top w:val="none" w:sz="0" w:space="0" w:color="auto"/>
            <w:left w:val="none" w:sz="0" w:space="0" w:color="auto"/>
            <w:bottom w:val="none" w:sz="0" w:space="0" w:color="auto"/>
            <w:right w:val="none" w:sz="0" w:space="0" w:color="auto"/>
          </w:divBdr>
        </w:div>
        <w:div w:id="1930775117">
          <w:marLeft w:val="274"/>
          <w:marRight w:val="0"/>
          <w:marTop w:val="0"/>
          <w:marBottom w:val="0"/>
          <w:divBdr>
            <w:top w:val="none" w:sz="0" w:space="0" w:color="auto"/>
            <w:left w:val="none" w:sz="0" w:space="0" w:color="auto"/>
            <w:bottom w:val="none" w:sz="0" w:space="0" w:color="auto"/>
            <w:right w:val="none" w:sz="0" w:space="0" w:color="auto"/>
          </w:divBdr>
        </w:div>
        <w:div w:id="2036688940">
          <w:marLeft w:val="274"/>
          <w:marRight w:val="0"/>
          <w:marTop w:val="0"/>
          <w:marBottom w:val="0"/>
          <w:divBdr>
            <w:top w:val="none" w:sz="0" w:space="0" w:color="auto"/>
            <w:left w:val="none" w:sz="0" w:space="0" w:color="auto"/>
            <w:bottom w:val="none" w:sz="0" w:space="0" w:color="auto"/>
            <w:right w:val="none" w:sz="0" w:space="0" w:color="auto"/>
          </w:divBdr>
        </w:div>
      </w:divsChild>
    </w:div>
    <w:div w:id="281570535">
      <w:bodyDiv w:val="1"/>
      <w:marLeft w:val="0"/>
      <w:marRight w:val="0"/>
      <w:marTop w:val="0"/>
      <w:marBottom w:val="0"/>
      <w:divBdr>
        <w:top w:val="none" w:sz="0" w:space="0" w:color="auto"/>
        <w:left w:val="none" w:sz="0" w:space="0" w:color="auto"/>
        <w:bottom w:val="none" w:sz="0" w:space="0" w:color="auto"/>
        <w:right w:val="none" w:sz="0" w:space="0" w:color="auto"/>
      </w:divBdr>
    </w:div>
    <w:div w:id="351734236">
      <w:bodyDiv w:val="1"/>
      <w:marLeft w:val="0"/>
      <w:marRight w:val="0"/>
      <w:marTop w:val="0"/>
      <w:marBottom w:val="0"/>
      <w:divBdr>
        <w:top w:val="none" w:sz="0" w:space="0" w:color="auto"/>
        <w:left w:val="none" w:sz="0" w:space="0" w:color="auto"/>
        <w:bottom w:val="none" w:sz="0" w:space="0" w:color="auto"/>
        <w:right w:val="none" w:sz="0" w:space="0" w:color="auto"/>
      </w:divBdr>
    </w:div>
    <w:div w:id="514155562">
      <w:bodyDiv w:val="1"/>
      <w:marLeft w:val="0"/>
      <w:marRight w:val="0"/>
      <w:marTop w:val="0"/>
      <w:marBottom w:val="0"/>
      <w:divBdr>
        <w:top w:val="none" w:sz="0" w:space="0" w:color="auto"/>
        <w:left w:val="none" w:sz="0" w:space="0" w:color="auto"/>
        <w:bottom w:val="none" w:sz="0" w:space="0" w:color="auto"/>
        <w:right w:val="none" w:sz="0" w:space="0" w:color="auto"/>
      </w:divBdr>
      <w:divsChild>
        <w:div w:id="156114386">
          <w:marLeft w:val="0"/>
          <w:marRight w:val="0"/>
          <w:marTop w:val="0"/>
          <w:marBottom w:val="0"/>
          <w:divBdr>
            <w:top w:val="none" w:sz="0" w:space="0" w:color="auto"/>
            <w:left w:val="none" w:sz="0" w:space="0" w:color="auto"/>
            <w:bottom w:val="none" w:sz="0" w:space="0" w:color="auto"/>
            <w:right w:val="none" w:sz="0" w:space="0" w:color="auto"/>
          </w:divBdr>
        </w:div>
        <w:div w:id="308753412">
          <w:marLeft w:val="0"/>
          <w:marRight w:val="0"/>
          <w:marTop w:val="0"/>
          <w:marBottom w:val="0"/>
          <w:divBdr>
            <w:top w:val="none" w:sz="0" w:space="0" w:color="auto"/>
            <w:left w:val="none" w:sz="0" w:space="0" w:color="auto"/>
            <w:bottom w:val="none" w:sz="0" w:space="0" w:color="auto"/>
            <w:right w:val="none" w:sz="0" w:space="0" w:color="auto"/>
          </w:divBdr>
        </w:div>
      </w:divsChild>
    </w:div>
    <w:div w:id="592084886">
      <w:bodyDiv w:val="1"/>
      <w:marLeft w:val="0"/>
      <w:marRight w:val="0"/>
      <w:marTop w:val="0"/>
      <w:marBottom w:val="0"/>
      <w:divBdr>
        <w:top w:val="none" w:sz="0" w:space="0" w:color="auto"/>
        <w:left w:val="none" w:sz="0" w:space="0" w:color="auto"/>
        <w:bottom w:val="none" w:sz="0" w:space="0" w:color="auto"/>
        <w:right w:val="none" w:sz="0" w:space="0" w:color="auto"/>
      </w:divBdr>
    </w:div>
    <w:div w:id="593824833">
      <w:bodyDiv w:val="1"/>
      <w:marLeft w:val="0"/>
      <w:marRight w:val="0"/>
      <w:marTop w:val="0"/>
      <w:marBottom w:val="0"/>
      <w:divBdr>
        <w:top w:val="none" w:sz="0" w:space="0" w:color="auto"/>
        <w:left w:val="none" w:sz="0" w:space="0" w:color="auto"/>
        <w:bottom w:val="none" w:sz="0" w:space="0" w:color="auto"/>
        <w:right w:val="none" w:sz="0" w:space="0" w:color="auto"/>
      </w:divBdr>
    </w:div>
    <w:div w:id="597520829">
      <w:bodyDiv w:val="1"/>
      <w:marLeft w:val="0"/>
      <w:marRight w:val="0"/>
      <w:marTop w:val="0"/>
      <w:marBottom w:val="0"/>
      <w:divBdr>
        <w:top w:val="none" w:sz="0" w:space="0" w:color="auto"/>
        <w:left w:val="none" w:sz="0" w:space="0" w:color="auto"/>
        <w:bottom w:val="none" w:sz="0" w:space="0" w:color="auto"/>
        <w:right w:val="none" w:sz="0" w:space="0" w:color="auto"/>
      </w:divBdr>
    </w:div>
    <w:div w:id="606960195">
      <w:bodyDiv w:val="1"/>
      <w:marLeft w:val="0"/>
      <w:marRight w:val="0"/>
      <w:marTop w:val="0"/>
      <w:marBottom w:val="0"/>
      <w:divBdr>
        <w:top w:val="none" w:sz="0" w:space="0" w:color="auto"/>
        <w:left w:val="none" w:sz="0" w:space="0" w:color="auto"/>
        <w:bottom w:val="none" w:sz="0" w:space="0" w:color="auto"/>
        <w:right w:val="none" w:sz="0" w:space="0" w:color="auto"/>
      </w:divBdr>
    </w:div>
    <w:div w:id="626005576">
      <w:bodyDiv w:val="1"/>
      <w:marLeft w:val="0"/>
      <w:marRight w:val="0"/>
      <w:marTop w:val="0"/>
      <w:marBottom w:val="0"/>
      <w:divBdr>
        <w:top w:val="none" w:sz="0" w:space="0" w:color="auto"/>
        <w:left w:val="none" w:sz="0" w:space="0" w:color="auto"/>
        <w:bottom w:val="none" w:sz="0" w:space="0" w:color="auto"/>
        <w:right w:val="none" w:sz="0" w:space="0" w:color="auto"/>
      </w:divBdr>
    </w:div>
    <w:div w:id="643898302">
      <w:bodyDiv w:val="1"/>
      <w:marLeft w:val="0"/>
      <w:marRight w:val="0"/>
      <w:marTop w:val="0"/>
      <w:marBottom w:val="0"/>
      <w:divBdr>
        <w:top w:val="none" w:sz="0" w:space="0" w:color="auto"/>
        <w:left w:val="none" w:sz="0" w:space="0" w:color="auto"/>
        <w:bottom w:val="none" w:sz="0" w:space="0" w:color="auto"/>
        <w:right w:val="none" w:sz="0" w:space="0" w:color="auto"/>
      </w:divBdr>
    </w:div>
    <w:div w:id="663439250">
      <w:bodyDiv w:val="1"/>
      <w:marLeft w:val="0"/>
      <w:marRight w:val="0"/>
      <w:marTop w:val="0"/>
      <w:marBottom w:val="0"/>
      <w:divBdr>
        <w:top w:val="none" w:sz="0" w:space="0" w:color="auto"/>
        <w:left w:val="none" w:sz="0" w:space="0" w:color="auto"/>
        <w:bottom w:val="none" w:sz="0" w:space="0" w:color="auto"/>
        <w:right w:val="none" w:sz="0" w:space="0" w:color="auto"/>
      </w:divBdr>
    </w:div>
    <w:div w:id="721177444">
      <w:bodyDiv w:val="1"/>
      <w:marLeft w:val="0"/>
      <w:marRight w:val="0"/>
      <w:marTop w:val="0"/>
      <w:marBottom w:val="0"/>
      <w:divBdr>
        <w:top w:val="none" w:sz="0" w:space="0" w:color="auto"/>
        <w:left w:val="none" w:sz="0" w:space="0" w:color="auto"/>
        <w:bottom w:val="none" w:sz="0" w:space="0" w:color="auto"/>
        <w:right w:val="none" w:sz="0" w:space="0" w:color="auto"/>
      </w:divBdr>
    </w:div>
    <w:div w:id="770515291">
      <w:bodyDiv w:val="1"/>
      <w:marLeft w:val="0"/>
      <w:marRight w:val="0"/>
      <w:marTop w:val="0"/>
      <w:marBottom w:val="0"/>
      <w:divBdr>
        <w:top w:val="none" w:sz="0" w:space="0" w:color="auto"/>
        <w:left w:val="none" w:sz="0" w:space="0" w:color="auto"/>
        <w:bottom w:val="none" w:sz="0" w:space="0" w:color="auto"/>
        <w:right w:val="none" w:sz="0" w:space="0" w:color="auto"/>
      </w:divBdr>
    </w:div>
    <w:div w:id="776297026">
      <w:bodyDiv w:val="1"/>
      <w:marLeft w:val="0"/>
      <w:marRight w:val="0"/>
      <w:marTop w:val="0"/>
      <w:marBottom w:val="0"/>
      <w:divBdr>
        <w:top w:val="none" w:sz="0" w:space="0" w:color="auto"/>
        <w:left w:val="none" w:sz="0" w:space="0" w:color="auto"/>
        <w:bottom w:val="none" w:sz="0" w:space="0" w:color="auto"/>
        <w:right w:val="none" w:sz="0" w:space="0" w:color="auto"/>
      </w:divBdr>
    </w:div>
    <w:div w:id="933628772">
      <w:bodyDiv w:val="1"/>
      <w:marLeft w:val="0"/>
      <w:marRight w:val="0"/>
      <w:marTop w:val="0"/>
      <w:marBottom w:val="0"/>
      <w:divBdr>
        <w:top w:val="none" w:sz="0" w:space="0" w:color="auto"/>
        <w:left w:val="none" w:sz="0" w:space="0" w:color="auto"/>
        <w:bottom w:val="none" w:sz="0" w:space="0" w:color="auto"/>
        <w:right w:val="none" w:sz="0" w:space="0" w:color="auto"/>
      </w:divBdr>
    </w:div>
    <w:div w:id="943154459">
      <w:bodyDiv w:val="1"/>
      <w:marLeft w:val="0"/>
      <w:marRight w:val="0"/>
      <w:marTop w:val="0"/>
      <w:marBottom w:val="0"/>
      <w:divBdr>
        <w:top w:val="none" w:sz="0" w:space="0" w:color="auto"/>
        <w:left w:val="none" w:sz="0" w:space="0" w:color="auto"/>
        <w:bottom w:val="none" w:sz="0" w:space="0" w:color="auto"/>
        <w:right w:val="none" w:sz="0" w:space="0" w:color="auto"/>
      </w:divBdr>
    </w:div>
    <w:div w:id="1039478052">
      <w:bodyDiv w:val="1"/>
      <w:marLeft w:val="0"/>
      <w:marRight w:val="0"/>
      <w:marTop w:val="0"/>
      <w:marBottom w:val="0"/>
      <w:divBdr>
        <w:top w:val="none" w:sz="0" w:space="0" w:color="auto"/>
        <w:left w:val="none" w:sz="0" w:space="0" w:color="auto"/>
        <w:bottom w:val="none" w:sz="0" w:space="0" w:color="auto"/>
        <w:right w:val="none" w:sz="0" w:space="0" w:color="auto"/>
      </w:divBdr>
    </w:div>
    <w:div w:id="1074474623">
      <w:bodyDiv w:val="1"/>
      <w:marLeft w:val="0"/>
      <w:marRight w:val="0"/>
      <w:marTop w:val="0"/>
      <w:marBottom w:val="0"/>
      <w:divBdr>
        <w:top w:val="none" w:sz="0" w:space="0" w:color="auto"/>
        <w:left w:val="none" w:sz="0" w:space="0" w:color="auto"/>
        <w:bottom w:val="none" w:sz="0" w:space="0" w:color="auto"/>
        <w:right w:val="none" w:sz="0" w:space="0" w:color="auto"/>
      </w:divBdr>
    </w:div>
    <w:div w:id="1085372427">
      <w:bodyDiv w:val="1"/>
      <w:marLeft w:val="0"/>
      <w:marRight w:val="0"/>
      <w:marTop w:val="0"/>
      <w:marBottom w:val="0"/>
      <w:divBdr>
        <w:top w:val="none" w:sz="0" w:space="0" w:color="auto"/>
        <w:left w:val="none" w:sz="0" w:space="0" w:color="auto"/>
        <w:bottom w:val="none" w:sz="0" w:space="0" w:color="auto"/>
        <w:right w:val="none" w:sz="0" w:space="0" w:color="auto"/>
      </w:divBdr>
    </w:div>
    <w:div w:id="1120608935">
      <w:bodyDiv w:val="1"/>
      <w:marLeft w:val="0"/>
      <w:marRight w:val="0"/>
      <w:marTop w:val="0"/>
      <w:marBottom w:val="0"/>
      <w:divBdr>
        <w:top w:val="none" w:sz="0" w:space="0" w:color="auto"/>
        <w:left w:val="none" w:sz="0" w:space="0" w:color="auto"/>
        <w:bottom w:val="none" w:sz="0" w:space="0" w:color="auto"/>
        <w:right w:val="none" w:sz="0" w:space="0" w:color="auto"/>
      </w:divBdr>
    </w:div>
    <w:div w:id="1219056241">
      <w:bodyDiv w:val="1"/>
      <w:marLeft w:val="0"/>
      <w:marRight w:val="0"/>
      <w:marTop w:val="0"/>
      <w:marBottom w:val="0"/>
      <w:divBdr>
        <w:top w:val="none" w:sz="0" w:space="0" w:color="auto"/>
        <w:left w:val="none" w:sz="0" w:space="0" w:color="auto"/>
        <w:bottom w:val="none" w:sz="0" w:space="0" w:color="auto"/>
        <w:right w:val="none" w:sz="0" w:space="0" w:color="auto"/>
      </w:divBdr>
    </w:div>
    <w:div w:id="1263414850">
      <w:bodyDiv w:val="1"/>
      <w:marLeft w:val="0"/>
      <w:marRight w:val="0"/>
      <w:marTop w:val="0"/>
      <w:marBottom w:val="0"/>
      <w:divBdr>
        <w:top w:val="none" w:sz="0" w:space="0" w:color="auto"/>
        <w:left w:val="none" w:sz="0" w:space="0" w:color="auto"/>
        <w:bottom w:val="none" w:sz="0" w:space="0" w:color="auto"/>
        <w:right w:val="none" w:sz="0" w:space="0" w:color="auto"/>
      </w:divBdr>
      <w:divsChild>
        <w:div w:id="125707738">
          <w:marLeft w:val="0"/>
          <w:marRight w:val="0"/>
          <w:marTop w:val="0"/>
          <w:marBottom w:val="0"/>
          <w:divBdr>
            <w:top w:val="none" w:sz="0" w:space="0" w:color="auto"/>
            <w:left w:val="none" w:sz="0" w:space="0" w:color="auto"/>
            <w:bottom w:val="none" w:sz="0" w:space="0" w:color="auto"/>
            <w:right w:val="none" w:sz="0" w:space="0" w:color="auto"/>
          </w:divBdr>
        </w:div>
        <w:div w:id="164563384">
          <w:marLeft w:val="0"/>
          <w:marRight w:val="0"/>
          <w:marTop w:val="0"/>
          <w:marBottom w:val="0"/>
          <w:divBdr>
            <w:top w:val="none" w:sz="0" w:space="0" w:color="auto"/>
            <w:left w:val="none" w:sz="0" w:space="0" w:color="auto"/>
            <w:bottom w:val="none" w:sz="0" w:space="0" w:color="auto"/>
            <w:right w:val="none" w:sz="0" w:space="0" w:color="auto"/>
          </w:divBdr>
        </w:div>
        <w:div w:id="250699232">
          <w:marLeft w:val="0"/>
          <w:marRight w:val="0"/>
          <w:marTop w:val="0"/>
          <w:marBottom w:val="0"/>
          <w:divBdr>
            <w:top w:val="none" w:sz="0" w:space="0" w:color="auto"/>
            <w:left w:val="none" w:sz="0" w:space="0" w:color="auto"/>
            <w:bottom w:val="none" w:sz="0" w:space="0" w:color="auto"/>
            <w:right w:val="none" w:sz="0" w:space="0" w:color="auto"/>
          </w:divBdr>
        </w:div>
        <w:div w:id="258754779">
          <w:marLeft w:val="0"/>
          <w:marRight w:val="0"/>
          <w:marTop w:val="0"/>
          <w:marBottom w:val="0"/>
          <w:divBdr>
            <w:top w:val="none" w:sz="0" w:space="0" w:color="auto"/>
            <w:left w:val="none" w:sz="0" w:space="0" w:color="auto"/>
            <w:bottom w:val="none" w:sz="0" w:space="0" w:color="auto"/>
            <w:right w:val="none" w:sz="0" w:space="0" w:color="auto"/>
          </w:divBdr>
        </w:div>
        <w:div w:id="981040802">
          <w:marLeft w:val="0"/>
          <w:marRight w:val="0"/>
          <w:marTop w:val="0"/>
          <w:marBottom w:val="0"/>
          <w:divBdr>
            <w:top w:val="none" w:sz="0" w:space="0" w:color="auto"/>
            <w:left w:val="none" w:sz="0" w:space="0" w:color="auto"/>
            <w:bottom w:val="none" w:sz="0" w:space="0" w:color="auto"/>
            <w:right w:val="none" w:sz="0" w:space="0" w:color="auto"/>
          </w:divBdr>
        </w:div>
        <w:div w:id="1428307212">
          <w:marLeft w:val="0"/>
          <w:marRight w:val="0"/>
          <w:marTop w:val="0"/>
          <w:marBottom w:val="0"/>
          <w:divBdr>
            <w:top w:val="none" w:sz="0" w:space="0" w:color="auto"/>
            <w:left w:val="none" w:sz="0" w:space="0" w:color="auto"/>
            <w:bottom w:val="none" w:sz="0" w:space="0" w:color="auto"/>
            <w:right w:val="none" w:sz="0" w:space="0" w:color="auto"/>
          </w:divBdr>
        </w:div>
      </w:divsChild>
    </w:div>
    <w:div w:id="1326741072">
      <w:bodyDiv w:val="1"/>
      <w:marLeft w:val="0"/>
      <w:marRight w:val="0"/>
      <w:marTop w:val="0"/>
      <w:marBottom w:val="0"/>
      <w:divBdr>
        <w:top w:val="none" w:sz="0" w:space="0" w:color="auto"/>
        <w:left w:val="none" w:sz="0" w:space="0" w:color="auto"/>
        <w:bottom w:val="none" w:sz="0" w:space="0" w:color="auto"/>
        <w:right w:val="none" w:sz="0" w:space="0" w:color="auto"/>
      </w:divBdr>
      <w:divsChild>
        <w:div w:id="53086342">
          <w:marLeft w:val="0"/>
          <w:marRight w:val="0"/>
          <w:marTop w:val="0"/>
          <w:marBottom w:val="0"/>
          <w:divBdr>
            <w:top w:val="none" w:sz="0" w:space="0" w:color="auto"/>
            <w:left w:val="none" w:sz="0" w:space="0" w:color="auto"/>
            <w:bottom w:val="none" w:sz="0" w:space="0" w:color="auto"/>
            <w:right w:val="none" w:sz="0" w:space="0" w:color="auto"/>
          </w:divBdr>
        </w:div>
        <w:div w:id="1976830351">
          <w:marLeft w:val="0"/>
          <w:marRight w:val="0"/>
          <w:marTop w:val="0"/>
          <w:marBottom w:val="0"/>
          <w:divBdr>
            <w:top w:val="none" w:sz="0" w:space="0" w:color="auto"/>
            <w:left w:val="none" w:sz="0" w:space="0" w:color="auto"/>
            <w:bottom w:val="none" w:sz="0" w:space="0" w:color="auto"/>
            <w:right w:val="none" w:sz="0" w:space="0" w:color="auto"/>
          </w:divBdr>
        </w:div>
        <w:div w:id="1095783199">
          <w:marLeft w:val="0"/>
          <w:marRight w:val="0"/>
          <w:marTop w:val="0"/>
          <w:marBottom w:val="0"/>
          <w:divBdr>
            <w:top w:val="none" w:sz="0" w:space="0" w:color="auto"/>
            <w:left w:val="none" w:sz="0" w:space="0" w:color="auto"/>
            <w:bottom w:val="none" w:sz="0" w:space="0" w:color="auto"/>
            <w:right w:val="none" w:sz="0" w:space="0" w:color="auto"/>
          </w:divBdr>
        </w:div>
        <w:div w:id="1923448215">
          <w:marLeft w:val="0"/>
          <w:marRight w:val="0"/>
          <w:marTop w:val="0"/>
          <w:marBottom w:val="0"/>
          <w:divBdr>
            <w:top w:val="none" w:sz="0" w:space="0" w:color="auto"/>
            <w:left w:val="none" w:sz="0" w:space="0" w:color="auto"/>
            <w:bottom w:val="none" w:sz="0" w:space="0" w:color="auto"/>
            <w:right w:val="none" w:sz="0" w:space="0" w:color="auto"/>
          </w:divBdr>
        </w:div>
        <w:div w:id="898519112">
          <w:marLeft w:val="0"/>
          <w:marRight w:val="0"/>
          <w:marTop w:val="0"/>
          <w:marBottom w:val="0"/>
          <w:divBdr>
            <w:top w:val="none" w:sz="0" w:space="0" w:color="auto"/>
            <w:left w:val="none" w:sz="0" w:space="0" w:color="auto"/>
            <w:bottom w:val="none" w:sz="0" w:space="0" w:color="auto"/>
            <w:right w:val="none" w:sz="0" w:space="0" w:color="auto"/>
          </w:divBdr>
        </w:div>
        <w:div w:id="1910071599">
          <w:marLeft w:val="0"/>
          <w:marRight w:val="0"/>
          <w:marTop w:val="0"/>
          <w:marBottom w:val="0"/>
          <w:divBdr>
            <w:top w:val="none" w:sz="0" w:space="0" w:color="auto"/>
            <w:left w:val="none" w:sz="0" w:space="0" w:color="auto"/>
            <w:bottom w:val="none" w:sz="0" w:space="0" w:color="auto"/>
            <w:right w:val="none" w:sz="0" w:space="0" w:color="auto"/>
          </w:divBdr>
        </w:div>
        <w:div w:id="1817917274">
          <w:marLeft w:val="0"/>
          <w:marRight w:val="0"/>
          <w:marTop w:val="0"/>
          <w:marBottom w:val="0"/>
          <w:divBdr>
            <w:top w:val="none" w:sz="0" w:space="0" w:color="auto"/>
            <w:left w:val="none" w:sz="0" w:space="0" w:color="auto"/>
            <w:bottom w:val="none" w:sz="0" w:space="0" w:color="auto"/>
            <w:right w:val="none" w:sz="0" w:space="0" w:color="auto"/>
          </w:divBdr>
        </w:div>
        <w:div w:id="44640930">
          <w:marLeft w:val="0"/>
          <w:marRight w:val="0"/>
          <w:marTop w:val="0"/>
          <w:marBottom w:val="0"/>
          <w:divBdr>
            <w:top w:val="none" w:sz="0" w:space="0" w:color="auto"/>
            <w:left w:val="none" w:sz="0" w:space="0" w:color="auto"/>
            <w:bottom w:val="none" w:sz="0" w:space="0" w:color="auto"/>
            <w:right w:val="none" w:sz="0" w:space="0" w:color="auto"/>
          </w:divBdr>
        </w:div>
        <w:div w:id="707334464">
          <w:marLeft w:val="0"/>
          <w:marRight w:val="0"/>
          <w:marTop w:val="0"/>
          <w:marBottom w:val="0"/>
          <w:divBdr>
            <w:top w:val="none" w:sz="0" w:space="0" w:color="auto"/>
            <w:left w:val="none" w:sz="0" w:space="0" w:color="auto"/>
            <w:bottom w:val="none" w:sz="0" w:space="0" w:color="auto"/>
            <w:right w:val="none" w:sz="0" w:space="0" w:color="auto"/>
          </w:divBdr>
        </w:div>
        <w:div w:id="1418408635">
          <w:marLeft w:val="0"/>
          <w:marRight w:val="0"/>
          <w:marTop w:val="0"/>
          <w:marBottom w:val="0"/>
          <w:divBdr>
            <w:top w:val="none" w:sz="0" w:space="0" w:color="auto"/>
            <w:left w:val="none" w:sz="0" w:space="0" w:color="auto"/>
            <w:bottom w:val="none" w:sz="0" w:space="0" w:color="auto"/>
            <w:right w:val="none" w:sz="0" w:space="0" w:color="auto"/>
          </w:divBdr>
        </w:div>
        <w:div w:id="1120489760">
          <w:marLeft w:val="0"/>
          <w:marRight w:val="0"/>
          <w:marTop w:val="0"/>
          <w:marBottom w:val="0"/>
          <w:divBdr>
            <w:top w:val="none" w:sz="0" w:space="0" w:color="auto"/>
            <w:left w:val="none" w:sz="0" w:space="0" w:color="auto"/>
            <w:bottom w:val="none" w:sz="0" w:space="0" w:color="auto"/>
            <w:right w:val="none" w:sz="0" w:space="0" w:color="auto"/>
          </w:divBdr>
        </w:div>
        <w:div w:id="1754428127">
          <w:marLeft w:val="0"/>
          <w:marRight w:val="0"/>
          <w:marTop w:val="0"/>
          <w:marBottom w:val="0"/>
          <w:divBdr>
            <w:top w:val="none" w:sz="0" w:space="0" w:color="auto"/>
            <w:left w:val="none" w:sz="0" w:space="0" w:color="auto"/>
            <w:bottom w:val="none" w:sz="0" w:space="0" w:color="auto"/>
            <w:right w:val="none" w:sz="0" w:space="0" w:color="auto"/>
          </w:divBdr>
        </w:div>
        <w:div w:id="2062904095">
          <w:marLeft w:val="0"/>
          <w:marRight w:val="0"/>
          <w:marTop w:val="0"/>
          <w:marBottom w:val="0"/>
          <w:divBdr>
            <w:top w:val="none" w:sz="0" w:space="0" w:color="auto"/>
            <w:left w:val="none" w:sz="0" w:space="0" w:color="auto"/>
            <w:bottom w:val="none" w:sz="0" w:space="0" w:color="auto"/>
            <w:right w:val="none" w:sz="0" w:space="0" w:color="auto"/>
          </w:divBdr>
        </w:div>
        <w:div w:id="2011059094">
          <w:marLeft w:val="0"/>
          <w:marRight w:val="0"/>
          <w:marTop w:val="0"/>
          <w:marBottom w:val="0"/>
          <w:divBdr>
            <w:top w:val="none" w:sz="0" w:space="0" w:color="auto"/>
            <w:left w:val="none" w:sz="0" w:space="0" w:color="auto"/>
            <w:bottom w:val="none" w:sz="0" w:space="0" w:color="auto"/>
            <w:right w:val="none" w:sz="0" w:space="0" w:color="auto"/>
          </w:divBdr>
          <w:divsChild>
            <w:div w:id="840389535">
              <w:marLeft w:val="0"/>
              <w:marRight w:val="0"/>
              <w:marTop w:val="0"/>
              <w:marBottom w:val="0"/>
              <w:divBdr>
                <w:top w:val="none" w:sz="0" w:space="0" w:color="auto"/>
                <w:left w:val="none" w:sz="0" w:space="0" w:color="auto"/>
                <w:bottom w:val="none" w:sz="0" w:space="0" w:color="auto"/>
                <w:right w:val="none" w:sz="0" w:space="0" w:color="auto"/>
              </w:divBdr>
            </w:div>
            <w:div w:id="355814161">
              <w:marLeft w:val="0"/>
              <w:marRight w:val="0"/>
              <w:marTop w:val="0"/>
              <w:marBottom w:val="0"/>
              <w:divBdr>
                <w:top w:val="none" w:sz="0" w:space="0" w:color="auto"/>
                <w:left w:val="none" w:sz="0" w:space="0" w:color="auto"/>
                <w:bottom w:val="none" w:sz="0" w:space="0" w:color="auto"/>
                <w:right w:val="none" w:sz="0" w:space="0" w:color="auto"/>
              </w:divBdr>
            </w:div>
            <w:div w:id="1990550412">
              <w:marLeft w:val="0"/>
              <w:marRight w:val="0"/>
              <w:marTop w:val="0"/>
              <w:marBottom w:val="0"/>
              <w:divBdr>
                <w:top w:val="none" w:sz="0" w:space="0" w:color="auto"/>
                <w:left w:val="none" w:sz="0" w:space="0" w:color="auto"/>
                <w:bottom w:val="none" w:sz="0" w:space="0" w:color="auto"/>
                <w:right w:val="none" w:sz="0" w:space="0" w:color="auto"/>
              </w:divBdr>
            </w:div>
            <w:div w:id="502942158">
              <w:marLeft w:val="0"/>
              <w:marRight w:val="0"/>
              <w:marTop w:val="0"/>
              <w:marBottom w:val="0"/>
              <w:divBdr>
                <w:top w:val="none" w:sz="0" w:space="0" w:color="auto"/>
                <w:left w:val="none" w:sz="0" w:space="0" w:color="auto"/>
                <w:bottom w:val="none" w:sz="0" w:space="0" w:color="auto"/>
                <w:right w:val="none" w:sz="0" w:space="0" w:color="auto"/>
              </w:divBdr>
            </w:div>
            <w:div w:id="1897929960">
              <w:marLeft w:val="0"/>
              <w:marRight w:val="0"/>
              <w:marTop w:val="0"/>
              <w:marBottom w:val="0"/>
              <w:divBdr>
                <w:top w:val="none" w:sz="0" w:space="0" w:color="auto"/>
                <w:left w:val="none" w:sz="0" w:space="0" w:color="auto"/>
                <w:bottom w:val="none" w:sz="0" w:space="0" w:color="auto"/>
                <w:right w:val="none" w:sz="0" w:space="0" w:color="auto"/>
              </w:divBdr>
            </w:div>
          </w:divsChild>
        </w:div>
        <w:div w:id="1533573416">
          <w:marLeft w:val="0"/>
          <w:marRight w:val="0"/>
          <w:marTop w:val="0"/>
          <w:marBottom w:val="0"/>
          <w:divBdr>
            <w:top w:val="none" w:sz="0" w:space="0" w:color="auto"/>
            <w:left w:val="none" w:sz="0" w:space="0" w:color="auto"/>
            <w:bottom w:val="none" w:sz="0" w:space="0" w:color="auto"/>
            <w:right w:val="none" w:sz="0" w:space="0" w:color="auto"/>
          </w:divBdr>
          <w:divsChild>
            <w:div w:id="72817675">
              <w:marLeft w:val="0"/>
              <w:marRight w:val="0"/>
              <w:marTop w:val="0"/>
              <w:marBottom w:val="0"/>
              <w:divBdr>
                <w:top w:val="none" w:sz="0" w:space="0" w:color="auto"/>
                <w:left w:val="none" w:sz="0" w:space="0" w:color="auto"/>
                <w:bottom w:val="none" w:sz="0" w:space="0" w:color="auto"/>
                <w:right w:val="none" w:sz="0" w:space="0" w:color="auto"/>
              </w:divBdr>
            </w:div>
            <w:div w:id="826476482">
              <w:marLeft w:val="0"/>
              <w:marRight w:val="0"/>
              <w:marTop w:val="0"/>
              <w:marBottom w:val="0"/>
              <w:divBdr>
                <w:top w:val="none" w:sz="0" w:space="0" w:color="auto"/>
                <w:left w:val="none" w:sz="0" w:space="0" w:color="auto"/>
                <w:bottom w:val="none" w:sz="0" w:space="0" w:color="auto"/>
                <w:right w:val="none" w:sz="0" w:space="0" w:color="auto"/>
              </w:divBdr>
            </w:div>
            <w:div w:id="1730030756">
              <w:marLeft w:val="0"/>
              <w:marRight w:val="0"/>
              <w:marTop w:val="0"/>
              <w:marBottom w:val="0"/>
              <w:divBdr>
                <w:top w:val="none" w:sz="0" w:space="0" w:color="auto"/>
                <w:left w:val="none" w:sz="0" w:space="0" w:color="auto"/>
                <w:bottom w:val="none" w:sz="0" w:space="0" w:color="auto"/>
                <w:right w:val="none" w:sz="0" w:space="0" w:color="auto"/>
              </w:divBdr>
            </w:div>
            <w:div w:id="1497111766">
              <w:marLeft w:val="0"/>
              <w:marRight w:val="0"/>
              <w:marTop w:val="0"/>
              <w:marBottom w:val="0"/>
              <w:divBdr>
                <w:top w:val="none" w:sz="0" w:space="0" w:color="auto"/>
                <w:left w:val="none" w:sz="0" w:space="0" w:color="auto"/>
                <w:bottom w:val="none" w:sz="0" w:space="0" w:color="auto"/>
                <w:right w:val="none" w:sz="0" w:space="0" w:color="auto"/>
              </w:divBdr>
            </w:div>
            <w:div w:id="1276213856">
              <w:marLeft w:val="0"/>
              <w:marRight w:val="0"/>
              <w:marTop w:val="0"/>
              <w:marBottom w:val="0"/>
              <w:divBdr>
                <w:top w:val="none" w:sz="0" w:space="0" w:color="auto"/>
                <w:left w:val="none" w:sz="0" w:space="0" w:color="auto"/>
                <w:bottom w:val="none" w:sz="0" w:space="0" w:color="auto"/>
                <w:right w:val="none" w:sz="0" w:space="0" w:color="auto"/>
              </w:divBdr>
            </w:div>
          </w:divsChild>
        </w:div>
        <w:div w:id="218395969">
          <w:marLeft w:val="0"/>
          <w:marRight w:val="0"/>
          <w:marTop w:val="0"/>
          <w:marBottom w:val="0"/>
          <w:divBdr>
            <w:top w:val="none" w:sz="0" w:space="0" w:color="auto"/>
            <w:left w:val="none" w:sz="0" w:space="0" w:color="auto"/>
            <w:bottom w:val="none" w:sz="0" w:space="0" w:color="auto"/>
            <w:right w:val="none" w:sz="0" w:space="0" w:color="auto"/>
          </w:divBdr>
        </w:div>
        <w:div w:id="1834951783">
          <w:marLeft w:val="0"/>
          <w:marRight w:val="0"/>
          <w:marTop w:val="0"/>
          <w:marBottom w:val="0"/>
          <w:divBdr>
            <w:top w:val="none" w:sz="0" w:space="0" w:color="auto"/>
            <w:left w:val="none" w:sz="0" w:space="0" w:color="auto"/>
            <w:bottom w:val="none" w:sz="0" w:space="0" w:color="auto"/>
            <w:right w:val="none" w:sz="0" w:space="0" w:color="auto"/>
          </w:divBdr>
        </w:div>
        <w:div w:id="678315174">
          <w:marLeft w:val="0"/>
          <w:marRight w:val="0"/>
          <w:marTop w:val="0"/>
          <w:marBottom w:val="0"/>
          <w:divBdr>
            <w:top w:val="none" w:sz="0" w:space="0" w:color="auto"/>
            <w:left w:val="none" w:sz="0" w:space="0" w:color="auto"/>
            <w:bottom w:val="none" w:sz="0" w:space="0" w:color="auto"/>
            <w:right w:val="none" w:sz="0" w:space="0" w:color="auto"/>
          </w:divBdr>
        </w:div>
        <w:div w:id="557326147">
          <w:marLeft w:val="0"/>
          <w:marRight w:val="0"/>
          <w:marTop w:val="0"/>
          <w:marBottom w:val="0"/>
          <w:divBdr>
            <w:top w:val="none" w:sz="0" w:space="0" w:color="auto"/>
            <w:left w:val="none" w:sz="0" w:space="0" w:color="auto"/>
            <w:bottom w:val="none" w:sz="0" w:space="0" w:color="auto"/>
            <w:right w:val="none" w:sz="0" w:space="0" w:color="auto"/>
          </w:divBdr>
        </w:div>
        <w:div w:id="1861507490">
          <w:marLeft w:val="0"/>
          <w:marRight w:val="0"/>
          <w:marTop w:val="0"/>
          <w:marBottom w:val="0"/>
          <w:divBdr>
            <w:top w:val="none" w:sz="0" w:space="0" w:color="auto"/>
            <w:left w:val="none" w:sz="0" w:space="0" w:color="auto"/>
            <w:bottom w:val="none" w:sz="0" w:space="0" w:color="auto"/>
            <w:right w:val="none" w:sz="0" w:space="0" w:color="auto"/>
          </w:divBdr>
        </w:div>
        <w:div w:id="872112489">
          <w:marLeft w:val="0"/>
          <w:marRight w:val="0"/>
          <w:marTop w:val="0"/>
          <w:marBottom w:val="0"/>
          <w:divBdr>
            <w:top w:val="none" w:sz="0" w:space="0" w:color="auto"/>
            <w:left w:val="none" w:sz="0" w:space="0" w:color="auto"/>
            <w:bottom w:val="none" w:sz="0" w:space="0" w:color="auto"/>
            <w:right w:val="none" w:sz="0" w:space="0" w:color="auto"/>
          </w:divBdr>
        </w:div>
        <w:div w:id="415900639">
          <w:marLeft w:val="0"/>
          <w:marRight w:val="0"/>
          <w:marTop w:val="0"/>
          <w:marBottom w:val="0"/>
          <w:divBdr>
            <w:top w:val="none" w:sz="0" w:space="0" w:color="auto"/>
            <w:left w:val="none" w:sz="0" w:space="0" w:color="auto"/>
            <w:bottom w:val="none" w:sz="0" w:space="0" w:color="auto"/>
            <w:right w:val="none" w:sz="0" w:space="0" w:color="auto"/>
          </w:divBdr>
        </w:div>
        <w:div w:id="1074474177">
          <w:marLeft w:val="0"/>
          <w:marRight w:val="0"/>
          <w:marTop w:val="0"/>
          <w:marBottom w:val="0"/>
          <w:divBdr>
            <w:top w:val="none" w:sz="0" w:space="0" w:color="auto"/>
            <w:left w:val="none" w:sz="0" w:space="0" w:color="auto"/>
            <w:bottom w:val="none" w:sz="0" w:space="0" w:color="auto"/>
            <w:right w:val="none" w:sz="0" w:space="0" w:color="auto"/>
          </w:divBdr>
        </w:div>
        <w:div w:id="189531579">
          <w:marLeft w:val="0"/>
          <w:marRight w:val="0"/>
          <w:marTop w:val="0"/>
          <w:marBottom w:val="0"/>
          <w:divBdr>
            <w:top w:val="none" w:sz="0" w:space="0" w:color="auto"/>
            <w:left w:val="none" w:sz="0" w:space="0" w:color="auto"/>
            <w:bottom w:val="none" w:sz="0" w:space="0" w:color="auto"/>
            <w:right w:val="none" w:sz="0" w:space="0" w:color="auto"/>
          </w:divBdr>
        </w:div>
        <w:div w:id="1897817372">
          <w:marLeft w:val="0"/>
          <w:marRight w:val="0"/>
          <w:marTop w:val="0"/>
          <w:marBottom w:val="0"/>
          <w:divBdr>
            <w:top w:val="none" w:sz="0" w:space="0" w:color="auto"/>
            <w:left w:val="none" w:sz="0" w:space="0" w:color="auto"/>
            <w:bottom w:val="none" w:sz="0" w:space="0" w:color="auto"/>
            <w:right w:val="none" w:sz="0" w:space="0" w:color="auto"/>
          </w:divBdr>
        </w:div>
        <w:div w:id="1334063697">
          <w:marLeft w:val="0"/>
          <w:marRight w:val="0"/>
          <w:marTop w:val="0"/>
          <w:marBottom w:val="0"/>
          <w:divBdr>
            <w:top w:val="none" w:sz="0" w:space="0" w:color="auto"/>
            <w:left w:val="none" w:sz="0" w:space="0" w:color="auto"/>
            <w:bottom w:val="none" w:sz="0" w:space="0" w:color="auto"/>
            <w:right w:val="none" w:sz="0" w:space="0" w:color="auto"/>
          </w:divBdr>
          <w:divsChild>
            <w:div w:id="2109349134">
              <w:marLeft w:val="0"/>
              <w:marRight w:val="0"/>
              <w:marTop w:val="0"/>
              <w:marBottom w:val="0"/>
              <w:divBdr>
                <w:top w:val="none" w:sz="0" w:space="0" w:color="auto"/>
                <w:left w:val="none" w:sz="0" w:space="0" w:color="auto"/>
                <w:bottom w:val="none" w:sz="0" w:space="0" w:color="auto"/>
                <w:right w:val="none" w:sz="0" w:space="0" w:color="auto"/>
              </w:divBdr>
            </w:div>
            <w:div w:id="852110530">
              <w:marLeft w:val="0"/>
              <w:marRight w:val="0"/>
              <w:marTop w:val="0"/>
              <w:marBottom w:val="0"/>
              <w:divBdr>
                <w:top w:val="none" w:sz="0" w:space="0" w:color="auto"/>
                <w:left w:val="none" w:sz="0" w:space="0" w:color="auto"/>
                <w:bottom w:val="none" w:sz="0" w:space="0" w:color="auto"/>
                <w:right w:val="none" w:sz="0" w:space="0" w:color="auto"/>
              </w:divBdr>
            </w:div>
            <w:div w:id="844856332">
              <w:marLeft w:val="0"/>
              <w:marRight w:val="0"/>
              <w:marTop w:val="0"/>
              <w:marBottom w:val="0"/>
              <w:divBdr>
                <w:top w:val="none" w:sz="0" w:space="0" w:color="auto"/>
                <w:left w:val="none" w:sz="0" w:space="0" w:color="auto"/>
                <w:bottom w:val="none" w:sz="0" w:space="0" w:color="auto"/>
                <w:right w:val="none" w:sz="0" w:space="0" w:color="auto"/>
              </w:divBdr>
            </w:div>
            <w:div w:id="249849418">
              <w:marLeft w:val="0"/>
              <w:marRight w:val="0"/>
              <w:marTop w:val="0"/>
              <w:marBottom w:val="0"/>
              <w:divBdr>
                <w:top w:val="none" w:sz="0" w:space="0" w:color="auto"/>
                <w:left w:val="none" w:sz="0" w:space="0" w:color="auto"/>
                <w:bottom w:val="none" w:sz="0" w:space="0" w:color="auto"/>
                <w:right w:val="none" w:sz="0" w:space="0" w:color="auto"/>
              </w:divBdr>
            </w:div>
            <w:div w:id="1495875006">
              <w:marLeft w:val="0"/>
              <w:marRight w:val="0"/>
              <w:marTop w:val="0"/>
              <w:marBottom w:val="0"/>
              <w:divBdr>
                <w:top w:val="none" w:sz="0" w:space="0" w:color="auto"/>
                <w:left w:val="none" w:sz="0" w:space="0" w:color="auto"/>
                <w:bottom w:val="none" w:sz="0" w:space="0" w:color="auto"/>
                <w:right w:val="none" w:sz="0" w:space="0" w:color="auto"/>
              </w:divBdr>
            </w:div>
          </w:divsChild>
        </w:div>
        <w:div w:id="1908031902">
          <w:marLeft w:val="0"/>
          <w:marRight w:val="0"/>
          <w:marTop w:val="0"/>
          <w:marBottom w:val="0"/>
          <w:divBdr>
            <w:top w:val="none" w:sz="0" w:space="0" w:color="auto"/>
            <w:left w:val="none" w:sz="0" w:space="0" w:color="auto"/>
            <w:bottom w:val="none" w:sz="0" w:space="0" w:color="auto"/>
            <w:right w:val="none" w:sz="0" w:space="0" w:color="auto"/>
          </w:divBdr>
          <w:divsChild>
            <w:div w:id="1283808379">
              <w:marLeft w:val="0"/>
              <w:marRight w:val="0"/>
              <w:marTop w:val="0"/>
              <w:marBottom w:val="0"/>
              <w:divBdr>
                <w:top w:val="none" w:sz="0" w:space="0" w:color="auto"/>
                <w:left w:val="none" w:sz="0" w:space="0" w:color="auto"/>
                <w:bottom w:val="none" w:sz="0" w:space="0" w:color="auto"/>
                <w:right w:val="none" w:sz="0" w:space="0" w:color="auto"/>
              </w:divBdr>
            </w:div>
            <w:div w:id="1903321948">
              <w:marLeft w:val="0"/>
              <w:marRight w:val="0"/>
              <w:marTop w:val="0"/>
              <w:marBottom w:val="0"/>
              <w:divBdr>
                <w:top w:val="none" w:sz="0" w:space="0" w:color="auto"/>
                <w:left w:val="none" w:sz="0" w:space="0" w:color="auto"/>
                <w:bottom w:val="none" w:sz="0" w:space="0" w:color="auto"/>
                <w:right w:val="none" w:sz="0" w:space="0" w:color="auto"/>
              </w:divBdr>
            </w:div>
            <w:div w:id="1486892593">
              <w:marLeft w:val="0"/>
              <w:marRight w:val="0"/>
              <w:marTop w:val="0"/>
              <w:marBottom w:val="0"/>
              <w:divBdr>
                <w:top w:val="none" w:sz="0" w:space="0" w:color="auto"/>
                <w:left w:val="none" w:sz="0" w:space="0" w:color="auto"/>
                <w:bottom w:val="none" w:sz="0" w:space="0" w:color="auto"/>
                <w:right w:val="none" w:sz="0" w:space="0" w:color="auto"/>
              </w:divBdr>
            </w:div>
            <w:div w:id="606889754">
              <w:marLeft w:val="0"/>
              <w:marRight w:val="0"/>
              <w:marTop w:val="0"/>
              <w:marBottom w:val="0"/>
              <w:divBdr>
                <w:top w:val="none" w:sz="0" w:space="0" w:color="auto"/>
                <w:left w:val="none" w:sz="0" w:space="0" w:color="auto"/>
                <w:bottom w:val="none" w:sz="0" w:space="0" w:color="auto"/>
                <w:right w:val="none" w:sz="0" w:space="0" w:color="auto"/>
              </w:divBdr>
            </w:div>
          </w:divsChild>
        </w:div>
        <w:div w:id="196554091">
          <w:marLeft w:val="0"/>
          <w:marRight w:val="0"/>
          <w:marTop w:val="0"/>
          <w:marBottom w:val="0"/>
          <w:divBdr>
            <w:top w:val="none" w:sz="0" w:space="0" w:color="auto"/>
            <w:left w:val="none" w:sz="0" w:space="0" w:color="auto"/>
            <w:bottom w:val="none" w:sz="0" w:space="0" w:color="auto"/>
            <w:right w:val="none" w:sz="0" w:space="0" w:color="auto"/>
          </w:divBdr>
          <w:divsChild>
            <w:div w:id="1728411730">
              <w:marLeft w:val="0"/>
              <w:marRight w:val="0"/>
              <w:marTop w:val="0"/>
              <w:marBottom w:val="0"/>
              <w:divBdr>
                <w:top w:val="none" w:sz="0" w:space="0" w:color="auto"/>
                <w:left w:val="none" w:sz="0" w:space="0" w:color="auto"/>
                <w:bottom w:val="none" w:sz="0" w:space="0" w:color="auto"/>
                <w:right w:val="none" w:sz="0" w:space="0" w:color="auto"/>
              </w:divBdr>
            </w:div>
            <w:div w:id="2089769434">
              <w:marLeft w:val="0"/>
              <w:marRight w:val="0"/>
              <w:marTop w:val="0"/>
              <w:marBottom w:val="0"/>
              <w:divBdr>
                <w:top w:val="none" w:sz="0" w:space="0" w:color="auto"/>
                <w:left w:val="none" w:sz="0" w:space="0" w:color="auto"/>
                <w:bottom w:val="none" w:sz="0" w:space="0" w:color="auto"/>
                <w:right w:val="none" w:sz="0" w:space="0" w:color="auto"/>
              </w:divBdr>
            </w:div>
            <w:div w:id="480971242">
              <w:marLeft w:val="0"/>
              <w:marRight w:val="0"/>
              <w:marTop w:val="0"/>
              <w:marBottom w:val="0"/>
              <w:divBdr>
                <w:top w:val="none" w:sz="0" w:space="0" w:color="auto"/>
                <w:left w:val="none" w:sz="0" w:space="0" w:color="auto"/>
                <w:bottom w:val="none" w:sz="0" w:space="0" w:color="auto"/>
                <w:right w:val="none" w:sz="0" w:space="0" w:color="auto"/>
              </w:divBdr>
            </w:div>
            <w:div w:id="1920867669">
              <w:marLeft w:val="0"/>
              <w:marRight w:val="0"/>
              <w:marTop w:val="0"/>
              <w:marBottom w:val="0"/>
              <w:divBdr>
                <w:top w:val="none" w:sz="0" w:space="0" w:color="auto"/>
                <w:left w:val="none" w:sz="0" w:space="0" w:color="auto"/>
                <w:bottom w:val="none" w:sz="0" w:space="0" w:color="auto"/>
                <w:right w:val="none" w:sz="0" w:space="0" w:color="auto"/>
              </w:divBdr>
            </w:div>
            <w:div w:id="885750753">
              <w:marLeft w:val="0"/>
              <w:marRight w:val="0"/>
              <w:marTop w:val="0"/>
              <w:marBottom w:val="0"/>
              <w:divBdr>
                <w:top w:val="none" w:sz="0" w:space="0" w:color="auto"/>
                <w:left w:val="none" w:sz="0" w:space="0" w:color="auto"/>
                <w:bottom w:val="none" w:sz="0" w:space="0" w:color="auto"/>
                <w:right w:val="none" w:sz="0" w:space="0" w:color="auto"/>
              </w:divBdr>
            </w:div>
          </w:divsChild>
        </w:div>
        <w:div w:id="186605798">
          <w:marLeft w:val="0"/>
          <w:marRight w:val="0"/>
          <w:marTop w:val="0"/>
          <w:marBottom w:val="0"/>
          <w:divBdr>
            <w:top w:val="none" w:sz="0" w:space="0" w:color="auto"/>
            <w:left w:val="none" w:sz="0" w:space="0" w:color="auto"/>
            <w:bottom w:val="none" w:sz="0" w:space="0" w:color="auto"/>
            <w:right w:val="none" w:sz="0" w:space="0" w:color="auto"/>
          </w:divBdr>
          <w:divsChild>
            <w:div w:id="1882981750">
              <w:marLeft w:val="0"/>
              <w:marRight w:val="0"/>
              <w:marTop w:val="0"/>
              <w:marBottom w:val="0"/>
              <w:divBdr>
                <w:top w:val="none" w:sz="0" w:space="0" w:color="auto"/>
                <w:left w:val="none" w:sz="0" w:space="0" w:color="auto"/>
                <w:bottom w:val="none" w:sz="0" w:space="0" w:color="auto"/>
                <w:right w:val="none" w:sz="0" w:space="0" w:color="auto"/>
              </w:divBdr>
            </w:div>
            <w:div w:id="1988632994">
              <w:marLeft w:val="0"/>
              <w:marRight w:val="0"/>
              <w:marTop w:val="0"/>
              <w:marBottom w:val="0"/>
              <w:divBdr>
                <w:top w:val="none" w:sz="0" w:space="0" w:color="auto"/>
                <w:left w:val="none" w:sz="0" w:space="0" w:color="auto"/>
                <w:bottom w:val="none" w:sz="0" w:space="0" w:color="auto"/>
                <w:right w:val="none" w:sz="0" w:space="0" w:color="auto"/>
              </w:divBdr>
            </w:div>
            <w:div w:id="1628848626">
              <w:marLeft w:val="0"/>
              <w:marRight w:val="0"/>
              <w:marTop w:val="0"/>
              <w:marBottom w:val="0"/>
              <w:divBdr>
                <w:top w:val="none" w:sz="0" w:space="0" w:color="auto"/>
                <w:left w:val="none" w:sz="0" w:space="0" w:color="auto"/>
                <w:bottom w:val="none" w:sz="0" w:space="0" w:color="auto"/>
                <w:right w:val="none" w:sz="0" w:space="0" w:color="auto"/>
              </w:divBdr>
            </w:div>
            <w:div w:id="2038654356">
              <w:marLeft w:val="0"/>
              <w:marRight w:val="0"/>
              <w:marTop w:val="0"/>
              <w:marBottom w:val="0"/>
              <w:divBdr>
                <w:top w:val="none" w:sz="0" w:space="0" w:color="auto"/>
                <w:left w:val="none" w:sz="0" w:space="0" w:color="auto"/>
                <w:bottom w:val="none" w:sz="0" w:space="0" w:color="auto"/>
                <w:right w:val="none" w:sz="0" w:space="0" w:color="auto"/>
              </w:divBdr>
            </w:div>
          </w:divsChild>
        </w:div>
        <w:div w:id="864364818">
          <w:marLeft w:val="0"/>
          <w:marRight w:val="0"/>
          <w:marTop w:val="0"/>
          <w:marBottom w:val="0"/>
          <w:divBdr>
            <w:top w:val="none" w:sz="0" w:space="0" w:color="auto"/>
            <w:left w:val="none" w:sz="0" w:space="0" w:color="auto"/>
            <w:bottom w:val="none" w:sz="0" w:space="0" w:color="auto"/>
            <w:right w:val="none" w:sz="0" w:space="0" w:color="auto"/>
          </w:divBdr>
          <w:divsChild>
            <w:div w:id="1488936127">
              <w:marLeft w:val="0"/>
              <w:marRight w:val="0"/>
              <w:marTop w:val="0"/>
              <w:marBottom w:val="0"/>
              <w:divBdr>
                <w:top w:val="none" w:sz="0" w:space="0" w:color="auto"/>
                <w:left w:val="none" w:sz="0" w:space="0" w:color="auto"/>
                <w:bottom w:val="none" w:sz="0" w:space="0" w:color="auto"/>
                <w:right w:val="none" w:sz="0" w:space="0" w:color="auto"/>
              </w:divBdr>
            </w:div>
          </w:divsChild>
        </w:div>
        <w:div w:id="908460339">
          <w:marLeft w:val="0"/>
          <w:marRight w:val="0"/>
          <w:marTop w:val="0"/>
          <w:marBottom w:val="0"/>
          <w:divBdr>
            <w:top w:val="none" w:sz="0" w:space="0" w:color="auto"/>
            <w:left w:val="none" w:sz="0" w:space="0" w:color="auto"/>
            <w:bottom w:val="none" w:sz="0" w:space="0" w:color="auto"/>
            <w:right w:val="none" w:sz="0" w:space="0" w:color="auto"/>
          </w:divBdr>
          <w:divsChild>
            <w:div w:id="1351030316">
              <w:marLeft w:val="0"/>
              <w:marRight w:val="0"/>
              <w:marTop w:val="0"/>
              <w:marBottom w:val="0"/>
              <w:divBdr>
                <w:top w:val="none" w:sz="0" w:space="0" w:color="auto"/>
                <w:left w:val="none" w:sz="0" w:space="0" w:color="auto"/>
                <w:bottom w:val="none" w:sz="0" w:space="0" w:color="auto"/>
                <w:right w:val="none" w:sz="0" w:space="0" w:color="auto"/>
              </w:divBdr>
            </w:div>
          </w:divsChild>
        </w:div>
        <w:div w:id="1879463028">
          <w:marLeft w:val="0"/>
          <w:marRight w:val="0"/>
          <w:marTop w:val="0"/>
          <w:marBottom w:val="0"/>
          <w:divBdr>
            <w:top w:val="none" w:sz="0" w:space="0" w:color="auto"/>
            <w:left w:val="none" w:sz="0" w:space="0" w:color="auto"/>
            <w:bottom w:val="none" w:sz="0" w:space="0" w:color="auto"/>
            <w:right w:val="none" w:sz="0" w:space="0" w:color="auto"/>
          </w:divBdr>
          <w:divsChild>
            <w:div w:id="570771985">
              <w:marLeft w:val="0"/>
              <w:marRight w:val="0"/>
              <w:marTop w:val="0"/>
              <w:marBottom w:val="0"/>
              <w:divBdr>
                <w:top w:val="none" w:sz="0" w:space="0" w:color="auto"/>
                <w:left w:val="none" w:sz="0" w:space="0" w:color="auto"/>
                <w:bottom w:val="none" w:sz="0" w:space="0" w:color="auto"/>
                <w:right w:val="none" w:sz="0" w:space="0" w:color="auto"/>
              </w:divBdr>
            </w:div>
            <w:div w:id="211773171">
              <w:marLeft w:val="0"/>
              <w:marRight w:val="0"/>
              <w:marTop w:val="0"/>
              <w:marBottom w:val="0"/>
              <w:divBdr>
                <w:top w:val="none" w:sz="0" w:space="0" w:color="auto"/>
                <w:left w:val="none" w:sz="0" w:space="0" w:color="auto"/>
                <w:bottom w:val="none" w:sz="0" w:space="0" w:color="auto"/>
                <w:right w:val="none" w:sz="0" w:space="0" w:color="auto"/>
              </w:divBdr>
            </w:div>
            <w:div w:id="537934732">
              <w:marLeft w:val="0"/>
              <w:marRight w:val="0"/>
              <w:marTop w:val="0"/>
              <w:marBottom w:val="0"/>
              <w:divBdr>
                <w:top w:val="none" w:sz="0" w:space="0" w:color="auto"/>
                <w:left w:val="none" w:sz="0" w:space="0" w:color="auto"/>
                <w:bottom w:val="none" w:sz="0" w:space="0" w:color="auto"/>
                <w:right w:val="none" w:sz="0" w:space="0" w:color="auto"/>
              </w:divBdr>
            </w:div>
            <w:div w:id="270670285">
              <w:marLeft w:val="0"/>
              <w:marRight w:val="0"/>
              <w:marTop w:val="0"/>
              <w:marBottom w:val="0"/>
              <w:divBdr>
                <w:top w:val="none" w:sz="0" w:space="0" w:color="auto"/>
                <w:left w:val="none" w:sz="0" w:space="0" w:color="auto"/>
                <w:bottom w:val="none" w:sz="0" w:space="0" w:color="auto"/>
                <w:right w:val="none" w:sz="0" w:space="0" w:color="auto"/>
              </w:divBdr>
            </w:div>
          </w:divsChild>
        </w:div>
        <w:div w:id="503740870">
          <w:marLeft w:val="0"/>
          <w:marRight w:val="0"/>
          <w:marTop w:val="0"/>
          <w:marBottom w:val="0"/>
          <w:divBdr>
            <w:top w:val="none" w:sz="0" w:space="0" w:color="auto"/>
            <w:left w:val="none" w:sz="0" w:space="0" w:color="auto"/>
            <w:bottom w:val="none" w:sz="0" w:space="0" w:color="auto"/>
            <w:right w:val="none" w:sz="0" w:space="0" w:color="auto"/>
          </w:divBdr>
          <w:divsChild>
            <w:div w:id="175845713">
              <w:marLeft w:val="0"/>
              <w:marRight w:val="0"/>
              <w:marTop w:val="0"/>
              <w:marBottom w:val="0"/>
              <w:divBdr>
                <w:top w:val="none" w:sz="0" w:space="0" w:color="auto"/>
                <w:left w:val="none" w:sz="0" w:space="0" w:color="auto"/>
                <w:bottom w:val="none" w:sz="0" w:space="0" w:color="auto"/>
                <w:right w:val="none" w:sz="0" w:space="0" w:color="auto"/>
              </w:divBdr>
            </w:div>
            <w:div w:id="1906069023">
              <w:marLeft w:val="0"/>
              <w:marRight w:val="0"/>
              <w:marTop w:val="0"/>
              <w:marBottom w:val="0"/>
              <w:divBdr>
                <w:top w:val="none" w:sz="0" w:space="0" w:color="auto"/>
                <w:left w:val="none" w:sz="0" w:space="0" w:color="auto"/>
                <w:bottom w:val="none" w:sz="0" w:space="0" w:color="auto"/>
                <w:right w:val="none" w:sz="0" w:space="0" w:color="auto"/>
              </w:divBdr>
            </w:div>
          </w:divsChild>
        </w:div>
        <w:div w:id="1053500110">
          <w:marLeft w:val="0"/>
          <w:marRight w:val="0"/>
          <w:marTop w:val="0"/>
          <w:marBottom w:val="0"/>
          <w:divBdr>
            <w:top w:val="none" w:sz="0" w:space="0" w:color="auto"/>
            <w:left w:val="none" w:sz="0" w:space="0" w:color="auto"/>
            <w:bottom w:val="none" w:sz="0" w:space="0" w:color="auto"/>
            <w:right w:val="none" w:sz="0" w:space="0" w:color="auto"/>
          </w:divBdr>
          <w:divsChild>
            <w:div w:id="1272588956">
              <w:marLeft w:val="0"/>
              <w:marRight w:val="0"/>
              <w:marTop w:val="0"/>
              <w:marBottom w:val="0"/>
              <w:divBdr>
                <w:top w:val="none" w:sz="0" w:space="0" w:color="auto"/>
                <w:left w:val="none" w:sz="0" w:space="0" w:color="auto"/>
                <w:bottom w:val="none" w:sz="0" w:space="0" w:color="auto"/>
                <w:right w:val="none" w:sz="0" w:space="0" w:color="auto"/>
              </w:divBdr>
            </w:div>
            <w:div w:id="1370761497">
              <w:marLeft w:val="0"/>
              <w:marRight w:val="0"/>
              <w:marTop w:val="0"/>
              <w:marBottom w:val="0"/>
              <w:divBdr>
                <w:top w:val="none" w:sz="0" w:space="0" w:color="auto"/>
                <w:left w:val="none" w:sz="0" w:space="0" w:color="auto"/>
                <w:bottom w:val="none" w:sz="0" w:space="0" w:color="auto"/>
                <w:right w:val="none" w:sz="0" w:space="0" w:color="auto"/>
              </w:divBdr>
            </w:div>
          </w:divsChild>
        </w:div>
        <w:div w:id="1441221395">
          <w:marLeft w:val="0"/>
          <w:marRight w:val="0"/>
          <w:marTop w:val="0"/>
          <w:marBottom w:val="0"/>
          <w:divBdr>
            <w:top w:val="none" w:sz="0" w:space="0" w:color="auto"/>
            <w:left w:val="none" w:sz="0" w:space="0" w:color="auto"/>
            <w:bottom w:val="none" w:sz="0" w:space="0" w:color="auto"/>
            <w:right w:val="none" w:sz="0" w:space="0" w:color="auto"/>
          </w:divBdr>
          <w:divsChild>
            <w:div w:id="1188134696">
              <w:marLeft w:val="0"/>
              <w:marRight w:val="0"/>
              <w:marTop w:val="0"/>
              <w:marBottom w:val="0"/>
              <w:divBdr>
                <w:top w:val="none" w:sz="0" w:space="0" w:color="auto"/>
                <w:left w:val="none" w:sz="0" w:space="0" w:color="auto"/>
                <w:bottom w:val="none" w:sz="0" w:space="0" w:color="auto"/>
                <w:right w:val="none" w:sz="0" w:space="0" w:color="auto"/>
              </w:divBdr>
            </w:div>
            <w:div w:id="1988120567">
              <w:marLeft w:val="0"/>
              <w:marRight w:val="0"/>
              <w:marTop w:val="0"/>
              <w:marBottom w:val="0"/>
              <w:divBdr>
                <w:top w:val="none" w:sz="0" w:space="0" w:color="auto"/>
                <w:left w:val="none" w:sz="0" w:space="0" w:color="auto"/>
                <w:bottom w:val="none" w:sz="0" w:space="0" w:color="auto"/>
                <w:right w:val="none" w:sz="0" w:space="0" w:color="auto"/>
              </w:divBdr>
            </w:div>
          </w:divsChild>
        </w:div>
        <w:div w:id="1486893058">
          <w:marLeft w:val="0"/>
          <w:marRight w:val="0"/>
          <w:marTop w:val="0"/>
          <w:marBottom w:val="0"/>
          <w:divBdr>
            <w:top w:val="none" w:sz="0" w:space="0" w:color="auto"/>
            <w:left w:val="none" w:sz="0" w:space="0" w:color="auto"/>
            <w:bottom w:val="none" w:sz="0" w:space="0" w:color="auto"/>
            <w:right w:val="none" w:sz="0" w:space="0" w:color="auto"/>
          </w:divBdr>
          <w:divsChild>
            <w:div w:id="1560290777">
              <w:marLeft w:val="0"/>
              <w:marRight w:val="0"/>
              <w:marTop w:val="0"/>
              <w:marBottom w:val="0"/>
              <w:divBdr>
                <w:top w:val="none" w:sz="0" w:space="0" w:color="auto"/>
                <w:left w:val="none" w:sz="0" w:space="0" w:color="auto"/>
                <w:bottom w:val="none" w:sz="0" w:space="0" w:color="auto"/>
                <w:right w:val="none" w:sz="0" w:space="0" w:color="auto"/>
              </w:divBdr>
            </w:div>
            <w:div w:id="2014603648">
              <w:marLeft w:val="0"/>
              <w:marRight w:val="0"/>
              <w:marTop w:val="0"/>
              <w:marBottom w:val="0"/>
              <w:divBdr>
                <w:top w:val="none" w:sz="0" w:space="0" w:color="auto"/>
                <w:left w:val="none" w:sz="0" w:space="0" w:color="auto"/>
                <w:bottom w:val="none" w:sz="0" w:space="0" w:color="auto"/>
                <w:right w:val="none" w:sz="0" w:space="0" w:color="auto"/>
              </w:divBdr>
            </w:div>
            <w:div w:id="157962668">
              <w:marLeft w:val="0"/>
              <w:marRight w:val="0"/>
              <w:marTop w:val="0"/>
              <w:marBottom w:val="0"/>
              <w:divBdr>
                <w:top w:val="none" w:sz="0" w:space="0" w:color="auto"/>
                <w:left w:val="none" w:sz="0" w:space="0" w:color="auto"/>
                <w:bottom w:val="none" w:sz="0" w:space="0" w:color="auto"/>
                <w:right w:val="none" w:sz="0" w:space="0" w:color="auto"/>
              </w:divBdr>
            </w:div>
          </w:divsChild>
        </w:div>
        <w:div w:id="311301867">
          <w:marLeft w:val="0"/>
          <w:marRight w:val="0"/>
          <w:marTop w:val="0"/>
          <w:marBottom w:val="0"/>
          <w:divBdr>
            <w:top w:val="none" w:sz="0" w:space="0" w:color="auto"/>
            <w:left w:val="none" w:sz="0" w:space="0" w:color="auto"/>
            <w:bottom w:val="none" w:sz="0" w:space="0" w:color="auto"/>
            <w:right w:val="none" w:sz="0" w:space="0" w:color="auto"/>
          </w:divBdr>
          <w:divsChild>
            <w:div w:id="442916940">
              <w:marLeft w:val="0"/>
              <w:marRight w:val="0"/>
              <w:marTop w:val="0"/>
              <w:marBottom w:val="0"/>
              <w:divBdr>
                <w:top w:val="none" w:sz="0" w:space="0" w:color="auto"/>
                <w:left w:val="none" w:sz="0" w:space="0" w:color="auto"/>
                <w:bottom w:val="none" w:sz="0" w:space="0" w:color="auto"/>
                <w:right w:val="none" w:sz="0" w:space="0" w:color="auto"/>
              </w:divBdr>
            </w:div>
            <w:div w:id="1985970015">
              <w:marLeft w:val="0"/>
              <w:marRight w:val="0"/>
              <w:marTop w:val="0"/>
              <w:marBottom w:val="0"/>
              <w:divBdr>
                <w:top w:val="none" w:sz="0" w:space="0" w:color="auto"/>
                <w:left w:val="none" w:sz="0" w:space="0" w:color="auto"/>
                <w:bottom w:val="none" w:sz="0" w:space="0" w:color="auto"/>
                <w:right w:val="none" w:sz="0" w:space="0" w:color="auto"/>
              </w:divBdr>
            </w:div>
          </w:divsChild>
        </w:div>
        <w:div w:id="483667724">
          <w:marLeft w:val="0"/>
          <w:marRight w:val="0"/>
          <w:marTop w:val="0"/>
          <w:marBottom w:val="0"/>
          <w:divBdr>
            <w:top w:val="none" w:sz="0" w:space="0" w:color="auto"/>
            <w:left w:val="none" w:sz="0" w:space="0" w:color="auto"/>
            <w:bottom w:val="none" w:sz="0" w:space="0" w:color="auto"/>
            <w:right w:val="none" w:sz="0" w:space="0" w:color="auto"/>
          </w:divBdr>
          <w:divsChild>
            <w:div w:id="961613682">
              <w:marLeft w:val="0"/>
              <w:marRight w:val="0"/>
              <w:marTop w:val="0"/>
              <w:marBottom w:val="0"/>
              <w:divBdr>
                <w:top w:val="none" w:sz="0" w:space="0" w:color="auto"/>
                <w:left w:val="none" w:sz="0" w:space="0" w:color="auto"/>
                <w:bottom w:val="none" w:sz="0" w:space="0" w:color="auto"/>
                <w:right w:val="none" w:sz="0" w:space="0" w:color="auto"/>
              </w:divBdr>
            </w:div>
            <w:div w:id="268004466">
              <w:marLeft w:val="0"/>
              <w:marRight w:val="0"/>
              <w:marTop w:val="0"/>
              <w:marBottom w:val="0"/>
              <w:divBdr>
                <w:top w:val="none" w:sz="0" w:space="0" w:color="auto"/>
                <w:left w:val="none" w:sz="0" w:space="0" w:color="auto"/>
                <w:bottom w:val="none" w:sz="0" w:space="0" w:color="auto"/>
                <w:right w:val="none" w:sz="0" w:space="0" w:color="auto"/>
              </w:divBdr>
            </w:div>
            <w:div w:id="1762796981">
              <w:marLeft w:val="0"/>
              <w:marRight w:val="0"/>
              <w:marTop w:val="0"/>
              <w:marBottom w:val="0"/>
              <w:divBdr>
                <w:top w:val="none" w:sz="0" w:space="0" w:color="auto"/>
                <w:left w:val="none" w:sz="0" w:space="0" w:color="auto"/>
                <w:bottom w:val="none" w:sz="0" w:space="0" w:color="auto"/>
                <w:right w:val="none" w:sz="0" w:space="0" w:color="auto"/>
              </w:divBdr>
            </w:div>
          </w:divsChild>
        </w:div>
        <w:div w:id="2137335738">
          <w:marLeft w:val="0"/>
          <w:marRight w:val="0"/>
          <w:marTop w:val="0"/>
          <w:marBottom w:val="0"/>
          <w:divBdr>
            <w:top w:val="none" w:sz="0" w:space="0" w:color="auto"/>
            <w:left w:val="none" w:sz="0" w:space="0" w:color="auto"/>
            <w:bottom w:val="none" w:sz="0" w:space="0" w:color="auto"/>
            <w:right w:val="none" w:sz="0" w:space="0" w:color="auto"/>
          </w:divBdr>
        </w:div>
        <w:div w:id="260645400">
          <w:marLeft w:val="0"/>
          <w:marRight w:val="0"/>
          <w:marTop w:val="0"/>
          <w:marBottom w:val="0"/>
          <w:divBdr>
            <w:top w:val="none" w:sz="0" w:space="0" w:color="auto"/>
            <w:left w:val="none" w:sz="0" w:space="0" w:color="auto"/>
            <w:bottom w:val="none" w:sz="0" w:space="0" w:color="auto"/>
            <w:right w:val="none" w:sz="0" w:space="0" w:color="auto"/>
          </w:divBdr>
        </w:div>
        <w:div w:id="126896956">
          <w:marLeft w:val="0"/>
          <w:marRight w:val="0"/>
          <w:marTop w:val="0"/>
          <w:marBottom w:val="0"/>
          <w:divBdr>
            <w:top w:val="none" w:sz="0" w:space="0" w:color="auto"/>
            <w:left w:val="none" w:sz="0" w:space="0" w:color="auto"/>
            <w:bottom w:val="none" w:sz="0" w:space="0" w:color="auto"/>
            <w:right w:val="none" w:sz="0" w:space="0" w:color="auto"/>
          </w:divBdr>
        </w:div>
        <w:div w:id="1609193313">
          <w:marLeft w:val="0"/>
          <w:marRight w:val="0"/>
          <w:marTop w:val="0"/>
          <w:marBottom w:val="0"/>
          <w:divBdr>
            <w:top w:val="none" w:sz="0" w:space="0" w:color="auto"/>
            <w:left w:val="none" w:sz="0" w:space="0" w:color="auto"/>
            <w:bottom w:val="none" w:sz="0" w:space="0" w:color="auto"/>
            <w:right w:val="none" w:sz="0" w:space="0" w:color="auto"/>
          </w:divBdr>
        </w:div>
        <w:div w:id="1138064510">
          <w:marLeft w:val="0"/>
          <w:marRight w:val="0"/>
          <w:marTop w:val="0"/>
          <w:marBottom w:val="0"/>
          <w:divBdr>
            <w:top w:val="none" w:sz="0" w:space="0" w:color="auto"/>
            <w:left w:val="none" w:sz="0" w:space="0" w:color="auto"/>
            <w:bottom w:val="none" w:sz="0" w:space="0" w:color="auto"/>
            <w:right w:val="none" w:sz="0" w:space="0" w:color="auto"/>
          </w:divBdr>
        </w:div>
        <w:div w:id="2002808401">
          <w:marLeft w:val="0"/>
          <w:marRight w:val="0"/>
          <w:marTop w:val="0"/>
          <w:marBottom w:val="0"/>
          <w:divBdr>
            <w:top w:val="none" w:sz="0" w:space="0" w:color="auto"/>
            <w:left w:val="none" w:sz="0" w:space="0" w:color="auto"/>
            <w:bottom w:val="none" w:sz="0" w:space="0" w:color="auto"/>
            <w:right w:val="none" w:sz="0" w:space="0" w:color="auto"/>
          </w:divBdr>
          <w:divsChild>
            <w:div w:id="54084619">
              <w:marLeft w:val="0"/>
              <w:marRight w:val="0"/>
              <w:marTop w:val="0"/>
              <w:marBottom w:val="0"/>
              <w:divBdr>
                <w:top w:val="none" w:sz="0" w:space="0" w:color="auto"/>
                <w:left w:val="none" w:sz="0" w:space="0" w:color="auto"/>
                <w:bottom w:val="none" w:sz="0" w:space="0" w:color="auto"/>
                <w:right w:val="none" w:sz="0" w:space="0" w:color="auto"/>
              </w:divBdr>
            </w:div>
            <w:div w:id="80495760">
              <w:marLeft w:val="0"/>
              <w:marRight w:val="0"/>
              <w:marTop w:val="0"/>
              <w:marBottom w:val="0"/>
              <w:divBdr>
                <w:top w:val="none" w:sz="0" w:space="0" w:color="auto"/>
                <w:left w:val="none" w:sz="0" w:space="0" w:color="auto"/>
                <w:bottom w:val="none" w:sz="0" w:space="0" w:color="auto"/>
                <w:right w:val="none" w:sz="0" w:space="0" w:color="auto"/>
              </w:divBdr>
            </w:div>
          </w:divsChild>
        </w:div>
        <w:div w:id="1161430677">
          <w:marLeft w:val="0"/>
          <w:marRight w:val="0"/>
          <w:marTop w:val="0"/>
          <w:marBottom w:val="0"/>
          <w:divBdr>
            <w:top w:val="none" w:sz="0" w:space="0" w:color="auto"/>
            <w:left w:val="none" w:sz="0" w:space="0" w:color="auto"/>
            <w:bottom w:val="none" w:sz="0" w:space="0" w:color="auto"/>
            <w:right w:val="none" w:sz="0" w:space="0" w:color="auto"/>
          </w:divBdr>
        </w:div>
        <w:div w:id="283510551">
          <w:marLeft w:val="0"/>
          <w:marRight w:val="0"/>
          <w:marTop w:val="0"/>
          <w:marBottom w:val="0"/>
          <w:divBdr>
            <w:top w:val="none" w:sz="0" w:space="0" w:color="auto"/>
            <w:left w:val="none" w:sz="0" w:space="0" w:color="auto"/>
            <w:bottom w:val="none" w:sz="0" w:space="0" w:color="auto"/>
            <w:right w:val="none" w:sz="0" w:space="0" w:color="auto"/>
          </w:divBdr>
        </w:div>
        <w:div w:id="168567999">
          <w:marLeft w:val="0"/>
          <w:marRight w:val="0"/>
          <w:marTop w:val="0"/>
          <w:marBottom w:val="0"/>
          <w:divBdr>
            <w:top w:val="none" w:sz="0" w:space="0" w:color="auto"/>
            <w:left w:val="none" w:sz="0" w:space="0" w:color="auto"/>
            <w:bottom w:val="none" w:sz="0" w:space="0" w:color="auto"/>
            <w:right w:val="none" w:sz="0" w:space="0" w:color="auto"/>
          </w:divBdr>
        </w:div>
      </w:divsChild>
    </w:div>
    <w:div w:id="1398046461">
      <w:bodyDiv w:val="1"/>
      <w:marLeft w:val="0"/>
      <w:marRight w:val="0"/>
      <w:marTop w:val="0"/>
      <w:marBottom w:val="0"/>
      <w:divBdr>
        <w:top w:val="none" w:sz="0" w:space="0" w:color="auto"/>
        <w:left w:val="none" w:sz="0" w:space="0" w:color="auto"/>
        <w:bottom w:val="none" w:sz="0" w:space="0" w:color="auto"/>
        <w:right w:val="none" w:sz="0" w:space="0" w:color="auto"/>
      </w:divBdr>
    </w:div>
    <w:div w:id="1491561967">
      <w:bodyDiv w:val="1"/>
      <w:marLeft w:val="0"/>
      <w:marRight w:val="0"/>
      <w:marTop w:val="0"/>
      <w:marBottom w:val="0"/>
      <w:divBdr>
        <w:top w:val="none" w:sz="0" w:space="0" w:color="auto"/>
        <w:left w:val="none" w:sz="0" w:space="0" w:color="auto"/>
        <w:bottom w:val="none" w:sz="0" w:space="0" w:color="auto"/>
        <w:right w:val="none" w:sz="0" w:space="0" w:color="auto"/>
      </w:divBdr>
    </w:div>
    <w:div w:id="1503010960">
      <w:bodyDiv w:val="1"/>
      <w:marLeft w:val="0"/>
      <w:marRight w:val="0"/>
      <w:marTop w:val="0"/>
      <w:marBottom w:val="0"/>
      <w:divBdr>
        <w:top w:val="none" w:sz="0" w:space="0" w:color="auto"/>
        <w:left w:val="none" w:sz="0" w:space="0" w:color="auto"/>
        <w:bottom w:val="none" w:sz="0" w:space="0" w:color="auto"/>
        <w:right w:val="none" w:sz="0" w:space="0" w:color="auto"/>
      </w:divBdr>
    </w:div>
    <w:div w:id="1521164226">
      <w:bodyDiv w:val="1"/>
      <w:marLeft w:val="0"/>
      <w:marRight w:val="0"/>
      <w:marTop w:val="0"/>
      <w:marBottom w:val="0"/>
      <w:divBdr>
        <w:top w:val="none" w:sz="0" w:space="0" w:color="auto"/>
        <w:left w:val="none" w:sz="0" w:space="0" w:color="auto"/>
        <w:bottom w:val="none" w:sz="0" w:space="0" w:color="auto"/>
        <w:right w:val="none" w:sz="0" w:space="0" w:color="auto"/>
      </w:divBdr>
    </w:div>
    <w:div w:id="1567451457">
      <w:bodyDiv w:val="1"/>
      <w:marLeft w:val="0"/>
      <w:marRight w:val="0"/>
      <w:marTop w:val="0"/>
      <w:marBottom w:val="0"/>
      <w:divBdr>
        <w:top w:val="none" w:sz="0" w:space="0" w:color="auto"/>
        <w:left w:val="none" w:sz="0" w:space="0" w:color="auto"/>
        <w:bottom w:val="none" w:sz="0" w:space="0" w:color="auto"/>
        <w:right w:val="none" w:sz="0" w:space="0" w:color="auto"/>
      </w:divBdr>
    </w:div>
    <w:div w:id="1576747175">
      <w:bodyDiv w:val="1"/>
      <w:marLeft w:val="0"/>
      <w:marRight w:val="0"/>
      <w:marTop w:val="0"/>
      <w:marBottom w:val="0"/>
      <w:divBdr>
        <w:top w:val="none" w:sz="0" w:space="0" w:color="auto"/>
        <w:left w:val="none" w:sz="0" w:space="0" w:color="auto"/>
        <w:bottom w:val="none" w:sz="0" w:space="0" w:color="auto"/>
        <w:right w:val="none" w:sz="0" w:space="0" w:color="auto"/>
      </w:divBdr>
    </w:div>
    <w:div w:id="1598174124">
      <w:bodyDiv w:val="1"/>
      <w:marLeft w:val="0"/>
      <w:marRight w:val="0"/>
      <w:marTop w:val="0"/>
      <w:marBottom w:val="0"/>
      <w:divBdr>
        <w:top w:val="none" w:sz="0" w:space="0" w:color="auto"/>
        <w:left w:val="none" w:sz="0" w:space="0" w:color="auto"/>
        <w:bottom w:val="none" w:sz="0" w:space="0" w:color="auto"/>
        <w:right w:val="none" w:sz="0" w:space="0" w:color="auto"/>
      </w:divBdr>
    </w:div>
    <w:div w:id="1599562552">
      <w:bodyDiv w:val="1"/>
      <w:marLeft w:val="0"/>
      <w:marRight w:val="0"/>
      <w:marTop w:val="0"/>
      <w:marBottom w:val="0"/>
      <w:divBdr>
        <w:top w:val="none" w:sz="0" w:space="0" w:color="auto"/>
        <w:left w:val="none" w:sz="0" w:space="0" w:color="auto"/>
        <w:bottom w:val="none" w:sz="0" w:space="0" w:color="auto"/>
        <w:right w:val="none" w:sz="0" w:space="0" w:color="auto"/>
      </w:divBdr>
      <w:divsChild>
        <w:div w:id="1525551935">
          <w:marLeft w:val="0"/>
          <w:marRight w:val="0"/>
          <w:marTop w:val="0"/>
          <w:marBottom w:val="0"/>
          <w:divBdr>
            <w:top w:val="none" w:sz="0" w:space="0" w:color="auto"/>
            <w:left w:val="none" w:sz="0" w:space="0" w:color="auto"/>
            <w:bottom w:val="none" w:sz="0" w:space="0" w:color="auto"/>
            <w:right w:val="none" w:sz="0" w:space="0" w:color="auto"/>
          </w:divBdr>
          <w:divsChild>
            <w:div w:id="1825509803">
              <w:marLeft w:val="0"/>
              <w:marRight w:val="0"/>
              <w:marTop w:val="0"/>
              <w:marBottom w:val="0"/>
              <w:divBdr>
                <w:top w:val="none" w:sz="0" w:space="0" w:color="auto"/>
                <w:left w:val="none" w:sz="0" w:space="0" w:color="auto"/>
                <w:bottom w:val="none" w:sz="0" w:space="0" w:color="auto"/>
                <w:right w:val="none" w:sz="0" w:space="0" w:color="auto"/>
              </w:divBdr>
              <w:divsChild>
                <w:div w:id="1475684971">
                  <w:marLeft w:val="0"/>
                  <w:marRight w:val="0"/>
                  <w:marTop w:val="0"/>
                  <w:marBottom w:val="0"/>
                  <w:divBdr>
                    <w:top w:val="none" w:sz="0" w:space="0" w:color="auto"/>
                    <w:left w:val="none" w:sz="0" w:space="0" w:color="auto"/>
                    <w:bottom w:val="none" w:sz="0" w:space="0" w:color="auto"/>
                    <w:right w:val="none" w:sz="0" w:space="0" w:color="auto"/>
                  </w:divBdr>
                  <w:divsChild>
                    <w:div w:id="1080176665">
                      <w:marLeft w:val="0"/>
                      <w:marRight w:val="0"/>
                      <w:marTop w:val="100"/>
                      <w:marBottom w:val="100"/>
                      <w:divBdr>
                        <w:top w:val="none" w:sz="0" w:space="0" w:color="auto"/>
                        <w:left w:val="none" w:sz="0" w:space="0" w:color="auto"/>
                        <w:bottom w:val="none" w:sz="0" w:space="0" w:color="auto"/>
                        <w:right w:val="none" w:sz="0" w:space="0" w:color="auto"/>
                      </w:divBdr>
                      <w:divsChild>
                        <w:div w:id="415438888">
                          <w:marLeft w:val="0"/>
                          <w:marRight w:val="0"/>
                          <w:marTop w:val="100"/>
                          <w:marBottom w:val="0"/>
                          <w:divBdr>
                            <w:top w:val="none" w:sz="0" w:space="0" w:color="auto"/>
                            <w:left w:val="none" w:sz="0" w:space="0" w:color="auto"/>
                            <w:bottom w:val="none" w:sz="0" w:space="0" w:color="auto"/>
                            <w:right w:val="none" w:sz="0" w:space="0" w:color="auto"/>
                          </w:divBdr>
                          <w:divsChild>
                            <w:div w:id="1924989536">
                              <w:marLeft w:val="0"/>
                              <w:marRight w:val="0"/>
                              <w:marTop w:val="0"/>
                              <w:marBottom w:val="0"/>
                              <w:divBdr>
                                <w:top w:val="none" w:sz="0" w:space="0" w:color="auto"/>
                                <w:left w:val="none" w:sz="0" w:space="0" w:color="auto"/>
                                <w:bottom w:val="none" w:sz="0" w:space="0" w:color="auto"/>
                                <w:right w:val="none" w:sz="0" w:space="0" w:color="auto"/>
                              </w:divBdr>
                              <w:divsChild>
                                <w:div w:id="998968184">
                                  <w:marLeft w:val="0"/>
                                  <w:marRight w:val="0"/>
                                  <w:marTop w:val="0"/>
                                  <w:marBottom w:val="0"/>
                                  <w:divBdr>
                                    <w:top w:val="none" w:sz="0" w:space="0" w:color="auto"/>
                                    <w:left w:val="none" w:sz="0" w:space="0" w:color="auto"/>
                                    <w:bottom w:val="none" w:sz="0" w:space="0" w:color="auto"/>
                                    <w:right w:val="none" w:sz="0" w:space="0" w:color="auto"/>
                                  </w:divBdr>
                                  <w:divsChild>
                                    <w:div w:id="743842269">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1800688483">
                                              <w:marLeft w:val="0"/>
                                              <w:marRight w:val="0"/>
                                              <w:marTop w:val="0"/>
                                              <w:marBottom w:val="0"/>
                                              <w:divBdr>
                                                <w:top w:val="none" w:sz="0" w:space="0" w:color="auto"/>
                                                <w:left w:val="none" w:sz="0" w:space="0" w:color="auto"/>
                                                <w:bottom w:val="none" w:sz="0" w:space="0" w:color="auto"/>
                                                <w:right w:val="none" w:sz="0" w:space="0" w:color="auto"/>
                                              </w:divBdr>
                                              <w:divsChild>
                                                <w:div w:id="794644575">
                                                  <w:marLeft w:val="0"/>
                                                  <w:marRight w:val="0"/>
                                                  <w:marTop w:val="0"/>
                                                  <w:marBottom w:val="0"/>
                                                  <w:divBdr>
                                                    <w:top w:val="none" w:sz="0" w:space="0" w:color="auto"/>
                                                    <w:left w:val="none" w:sz="0" w:space="0" w:color="auto"/>
                                                    <w:bottom w:val="none" w:sz="0" w:space="0" w:color="auto"/>
                                                    <w:right w:val="none" w:sz="0" w:space="0" w:color="auto"/>
                                                  </w:divBdr>
                                                  <w:divsChild>
                                                    <w:div w:id="443382864">
                                                      <w:marLeft w:val="0"/>
                                                      <w:marRight w:val="0"/>
                                                      <w:marTop w:val="0"/>
                                                      <w:marBottom w:val="0"/>
                                                      <w:divBdr>
                                                        <w:top w:val="none" w:sz="0" w:space="0" w:color="auto"/>
                                                        <w:left w:val="none" w:sz="0" w:space="0" w:color="auto"/>
                                                        <w:bottom w:val="none" w:sz="0" w:space="0" w:color="auto"/>
                                                        <w:right w:val="none" w:sz="0" w:space="0" w:color="auto"/>
                                                      </w:divBdr>
                                                      <w:divsChild>
                                                        <w:div w:id="1493788289">
                                                          <w:marLeft w:val="0"/>
                                                          <w:marRight w:val="0"/>
                                                          <w:marTop w:val="0"/>
                                                          <w:marBottom w:val="360"/>
                                                          <w:divBdr>
                                                            <w:top w:val="none" w:sz="0" w:space="0" w:color="auto"/>
                                                            <w:left w:val="none" w:sz="0" w:space="0" w:color="auto"/>
                                                            <w:bottom w:val="none" w:sz="0" w:space="0" w:color="auto"/>
                                                            <w:right w:val="none" w:sz="0" w:space="0" w:color="auto"/>
                                                          </w:divBdr>
                                                          <w:divsChild>
                                                            <w:div w:id="1435978459">
                                                              <w:marLeft w:val="0"/>
                                                              <w:marRight w:val="0"/>
                                                              <w:marTop w:val="0"/>
                                                              <w:marBottom w:val="0"/>
                                                              <w:divBdr>
                                                                <w:top w:val="none" w:sz="0" w:space="0" w:color="auto"/>
                                                                <w:left w:val="none" w:sz="0" w:space="0" w:color="auto"/>
                                                                <w:bottom w:val="none" w:sz="0" w:space="0" w:color="auto"/>
                                                                <w:right w:val="none" w:sz="0" w:space="0" w:color="auto"/>
                                                              </w:divBdr>
                                                              <w:divsChild>
                                                                <w:div w:id="768626726">
                                                                  <w:marLeft w:val="0"/>
                                                                  <w:marRight w:val="0"/>
                                                                  <w:marTop w:val="0"/>
                                                                  <w:marBottom w:val="0"/>
                                                                  <w:divBdr>
                                                                    <w:top w:val="none" w:sz="0" w:space="0" w:color="auto"/>
                                                                    <w:left w:val="none" w:sz="0" w:space="0" w:color="auto"/>
                                                                    <w:bottom w:val="none" w:sz="0" w:space="0" w:color="auto"/>
                                                                    <w:right w:val="none" w:sz="0" w:space="0" w:color="auto"/>
                                                                  </w:divBdr>
                                                                  <w:divsChild>
                                                                    <w:div w:id="1587809906">
                                                                      <w:marLeft w:val="0"/>
                                                                      <w:marRight w:val="0"/>
                                                                      <w:marTop w:val="0"/>
                                                                      <w:marBottom w:val="0"/>
                                                                      <w:divBdr>
                                                                        <w:top w:val="none" w:sz="0" w:space="0" w:color="auto"/>
                                                                        <w:left w:val="none" w:sz="0" w:space="0" w:color="auto"/>
                                                                        <w:bottom w:val="none" w:sz="0" w:space="0" w:color="auto"/>
                                                                        <w:right w:val="none" w:sz="0" w:space="0" w:color="auto"/>
                                                                      </w:divBdr>
                                                                      <w:divsChild>
                                                                        <w:div w:id="87822570">
                                                                          <w:marLeft w:val="0"/>
                                                                          <w:marRight w:val="0"/>
                                                                          <w:marTop w:val="0"/>
                                                                          <w:marBottom w:val="0"/>
                                                                          <w:divBdr>
                                                                            <w:top w:val="none" w:sz="0" w:space="0" w:color="auto"/>
                                                                            <w:left w:val="none" w:sz="0" w:space="0" w:color="auto"/>
                                                                            <w:bottom w:val="none" w:sz="0" w:space="0" w:color="auto"/>
                                                                            <w:right w:val="none" w:sz="0" w:space="0" w:color="auto"/>
                                                                          </w:divBdr>
                                                                          <w:divsChild>
                                                                            <w:div w:id="1039630118">
                                                                              <w:marLeft w:val="0"/>
                                                                              <w:marRight w:val="0"/>
                                                                              <w:marTop w:val="0"/>
                                                                              <w:marBottom w:val="0"/>
                                                                              <w:divBdr>
                                                                                <w:top w:val="none" w:sz="0" w:space="0" w:color="auto"/>
                                                                                <w:left w:val="none" w:sz="0" w:space="0" w:color="auto"/>
                                                                                <w:bottom w:val="none" w:sz="0" w:space="0" w:color="auto"/>
                                                                                <w:right w:val="none" w:sz="0" w:space="0" w:color="auto"/>
                                                                              </w:divBdr>
                                                                              <w:divsChild>
                                                                                <w:div w:id="20373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253086">
      <w:bodyDiv w:val="1"/>
      <w:marLeft w:val="0"/>
      <w:marRight w:val="0"/>
      <w:marTop w:val="0"/>
      <w:marBottom w:val="0"/>
      <w:divBdr>
        <w:top w:val="none" w:sz="0" w:space="0" w:color="auto"/>
        <w:left w:val="none" w:sz="0" w:space="0" w:color="auto"/>
        <w:bottom w:val="none" w:sz="0" w:space="0" w:color="auto"/>
        <w:right w:val="none" w:sz="0" w:space="0" w:color="auto"/>
      </w:divBdr>
      <w:divsChild>
        <w:div w:id="136609479">
          <w:marLeft w:val="274"/>
          <w:marRight w:val="0"/>
          <w:marTop w:val="0"/>
          <w:marBottom w:val="0"/>
          <w:divBdr>
            <w:top w:val="none" w:sz="0" w:space="0" w:color="auto"/>
            <w:left w:val="none" w:sz="0" w:space="0" w:color="auto"/>
            <w:bottom w:val="none" w:sz="0" w:space="0" w:color="auto"/>
            <w:right w:val="none" w:sz="0" w:space="0" w:color="auto"/>
          </w:divBdr>
        </w:div>
        <w:div w:id="712730480">
          <w:marLeft w:val="274"/>
          <w:marRight w:val="0"/>
          <w:marTop w:val="0"/>
          <w:marBottom w:val="0"/>
          <w:divBdr>
            <w:top w:val="none" w:sz="0" w:space="0" w:color="auto"/>
            <w:left w:val="none" w:sz="0" w:space="0" w:color="auto"/>
            <w:bottom w:val="none" w:sz="0" w:space="0" w:color="auto"/>
            <w:right w:val="none" w:sz="0" w:space="0" w:color="auto"/>
          </w:divBdr>
        </w:div>
        <w:div w:id="1476991023">
          <w:marLeft w:val="274"/>
          <w:marRight w:val="0"/>
          <w:marTop w:val="0"/>
          <w:marBottom w:val="0"/>
          <w:divBdr>
            <w:top w:val="none" w:sz="0" w:space="0" w:color="auto"/>
            <w:left w:val="none" w:sz="0" w:space="0" w:color="auto"/>
            <w:bottom w:val="none" w:sz="0" w:space="0" w:color="auto"/>
            <w:right w:val="none" w:sz="0" w:space="0" w:color="auto"/>
          </w:divBdr>
        </w:div>
      </w:divsChild>
    </w:div>
    <w:div w:id="1640039140">
      <w:bodyDiv w:val="1"/>
      <w:marLeft w:val="0"/>
      <w:marRight w:val="0"/>
      <w:marTop w:val="0"/>
      <w:marBottom w:val="0"/>
      <w:divBdr>
        <w:top w:val="none" w:sz="0" w:space="0" w:color="auto"/>
        <w:left w:val="none" w:sz="0" w:space="0" w:color="auto"/>
        <w:bottom w:val="none" w:sz="0" w:space="0" w:color="auto"/>
        <w:right w:val="none" w:sz="0" w:space="0" w:color="auto"/>
      </w:divBdr>
    </w:div>
    <w:div w:id="1666517459">
      <w:bodyDiv w:val="1"/>
      <w:marLeft w:val="0"/>
      <w:marRight w:val="0"/>
      <w:marTop w:val="0"/>
      <w:marBottom w:val="0"/>
      <w:divBdr>
        <w:top w:val="none" w:sz="0" w:space="0" w:color="auto"/>
        <w:left w:val="none" w:sz="0" w:space="0" w:color="auto"/>
        <w:bottom w:val="none" w:sz="0" w:space="0" w:color="auto"/>
        <w:right w:val="none" w:sz="0" w:space="0" w:color="auto"/>
      </w:divBdr>
    </w:div>
    <w:div w:id="1668165504">
      <w:bodyDiv w:val="1"/>
      <w:marLeft w:val="0"/>
      <w:marRight w:val="0"/>
      <w:marTop w:val="0"/>
      <w:marBottom w:val="0"/>
      <w:divBdr>
        <w:top w:val="none" w:sz="0" w:space="0" w:color="auto"/>
        <w:left w:val="none" w:sz="0" w:space="0" w:color="auto"/>
        <w:bottom w:val="none" w:sz="0" w:space="0" w:color="auto"/>
        <w:right w:val="none" w:sz="0" w:space="0" w:color="auto"/>
      </w:divBdr>
    </w:div>
    <w:div w:id="1686247037">
      <w:bodyDiv w:val="1"/>
      <w:marLeft w:val="0"/>
      <w:marRight w:val="0"/>
      <w:marTop w:val="0"/>
      <w:marBottom w:val="0"/>
      <w:divBdr>
        <w:top w:val="none" w:sz="0" w:space="0" w:color="auto"/>
        <w:left w:val="none" w:sz="0" w:space="0" w:color="auto"/>
        <w:bottom w:val="none" w:sz="0" w:space="0" w:color="auto"/>
        <w:right w:val="none" w:sz="0" w:space="0" w:color="auto"/>
      </w:divBdr>
    </w:div>
    <w:div w:id="1733235454">
      <w:bodyDiv w:val="1"/>
      <w:marLeft w:val="0"/>
      <w:marRight w:val="0"/>
      <w:marTop w:val="0"/>
      <w:marBottom w:val="0"/>
      <w:divBdr>
        <w:top w:val="none" w:sz="0" w:space="0" w:color="auto"/>
        <w:left w:val="none" w:sz="0" w:space="0" w:color="auto"/>
        <w:bottom w:val="none" w:sz="0" w:space="0" w:color="auto"/>
        <w:right w:val="none" w:sz="0" w:space="0" w:color="auto"/>
      </w:divBdr>
    </w:div>
    <w:div w:id="1763841206">
      <w:bodyDiv w:val="1"/>
      <w:marLeft w:val="0"/>
      <w:marRight w:val="0"/>
      <w:marTop w:val="0"/>
      <w:marBottom w:val="0"/>
      <w:divBdr>
        <w:top w:val="none" w:sz="0" w:space="0" w:color="auto"/>
        <w:left w:val="none" w:sz="0" w:space="0" w:color="auto"/>
        <w:bottom w:val="none" w:sz="0" w:space="0" w:color="auto"/>
        <w:right w:val="none" w:sz="0" w:space="0" w:color="auto"/>
      </w:divBdr>
    </w:div>
    <w:div w:id="1772819958">
      <w:bodyDiv w:val="1"/>
      <w:marLeft w:val="0"/>
      <w:marRight w:val="0"/>
      <w:marTop w:val="0"/>
      <w:marBottom w:val="0"/>
      <w:divBdr>
        <w:top w:val="none" w:sz="0" w:space="0" w:color="auto"/>
        <w:left w:val="none" w:sz="0" w:space="0" w:color="auto"/>
        <w:bottom w:val="none" w:sz="0" w:space="0" w:color="auto"/>
        <w:right w:val="none" w:sz="0" w:space="0" w:color="auto"/>
      </w:divBdr>
      <w:divsChild>
        <w:div w:id="342436776">
          <w:marLeft w:val="0"/>
          <w:marRight w:val="0"/>
          <w:marTop w:val="0"/>
          <w:marBottom w:val="0"/>
          <w:divBdr>
            <w:top w:val="none" w:sz="0" w:space="0" w:color="auto"/>
            <w:left w:val="none" w:sz="0" w:space="0" w:color="auto"/>
            <w:bottom w:val="none" w:sz="0" w:space="0" w:color="auto"/>
            <w:right w:val="none" w:sz="0" w:space="0" w:color="auto"/>
          </w:divBdr>
          <w:divsChild>
            <w:div w:id="357777413">
              <w:marLeft w:val="0"/>
              <w:marRight w:val="0"/>
              <w:marTop w:val="0"/>
              <w:marBottom w:val="0"/>
              <w:divBdr>
                <w:top w:val="none" w:sz="0" w:space="0" w:color="auto"/>
                <w:left w:val="none" w:sz="0" w:space="0" w:color="auto"/>
                <w:bottom w:val="none" w:sz="0" w:space="0" w:color="auto"/>
                <w:right w:val="none" w:sz="0" w:space="0" w:color="auto"/>
              </w:divBdr>
              <w:divsChild>
                <w:div w:id="1189218732">
                  <w:marLeft w:val="0"/>
                  <w:marRight w:val="0"/>
                  <w:marTop w:val="0"/>
                  <w:marBottom w:val="0"/>
                  <w:divBdr>
                    <w:top w:val="none" w:sz="0" w:space="0" w:color="auto"/>
                    <w:left w:val="none" w:sz="0" w:space="0" w:color="auto"/>
                    <w:bottom w:val="none" w:sz="0" w:space="0" w:color="auto"/>
                    <w:right w:val="none" w:sz="0" w:space="0" w:color="auto"/>
                  </w:divBdr>
                  <w:divsChild>
                    <w:div w:id="1166017695">
                      <w:marLeft w:val="0"/>
                      <w:marRight w:val="0"/>
                      <w:marTop w:val="100"/>
                      <w:marBottom w:val="100"/>
                      <w:divBdr>
                        <w:top w:val="none" w:sz="0" w:space="0" w:color="auto"/>
                        <w:left w:val="none" w:sz="0" w:space="0" w:color="auto"/>
                        <w:bottom w:val="none" w:sz="0" w:space="0" w:color="auto"/>
                        <w:right w:val="none" w:sz="0" w:space="0" w:color="auto"/>
                      </w:divBdr>
                      <w:divsChild>
                        <w:div w:id="208107537">
                          <w:marLeft w:val="0"/>
                          <w:marRight w:val="0"/>
                          <w:marTop w:val="100"/>
                          <w:marBottom w:val="0"/>
                          <w:divBdr>
                            <w:top w:val="none" w:sz="0" w:space="0" w:color="auto"/>
                            <w:left w:val="none" w:sz="0" w:space="0" w:color="auto"/>
                            <w:bottom w:val="none" w:sz="0" w:space="0" w:color="auto"/>
                            <w:right w:val="none" w:sz="0" w:space="0" w:color="auto"/>
                          </w:divBdr>
                          <w:divsChild>
                            <w:div w:id="633878092">
                              <w:marLeft w:val="0"/>
                              <w:marRight w:val="0"/>
                              <w:marTop w:val="0"/>
                              <w:marBottom w:val="0"/>
                              <w:divBdr>
                                <w:top w:val="none" w:sz="0" w:space="0" w:color="auto"/>
                                <w:left w:val="none" w:sz="0" w:space="0" w:color="auto"/>
                                <w:bottom w:val="none" w:sz="0" w:space="0" w:color="auto"/>
                                <w:right w:val="none" w:sz="0" w:space="0" w:color="auto"/>
                              </w:divBdr>
                              <w:divsChild>
                                <w:div w:id="1605067567">
                                  <w:marLeft w:val="0"/>
                                  <w:marRight w:val="0"/>
                                  <w:marTop w:val="0"/>
                                  <w:marBottom w:val="0"/>
                                  <w:divBdr>
                                    <w:top w:val="none" w:sz="0" w:space="0" w:color="auto"/>
                                    <w:left w:val="none" w:sz="0" w:space="0" w:color="auto"/>
                                    <w:bottom w:val="none" w:sz="0" w:space="0" w:color="auto"/>
                                    <w:right w:val="none" w:sz="0" w:space="0" w:color="auto"/>
                                  </w:divBdr>
                                  <w:divsChild>
                                    <w:div w:id="1739589962">
                                      <w:marLeft w:val="0"/>
                                      <w:marRight w:val="0"/>
                                      <w:marTop w:val="0"/>
                                      <w:marBottom w:val="0"/>
                                      <w:divBdr>
                                        <w:top w:val="none" w:sz="0" w:space="0" w:color="auto"/>
                                        <w:left w:val="none" w:sz="0" w:space="0" w:color="auto"/>
                                        <w:bottom w:val="none" w:sz="0" w:space="0" w:color="auto"/>
                                        <w:right w:val="none" w:sz="0" w:space="0" w:color="auto"/>
                                      </w:divBdr>
                                      <w:divsChild>
                                        <w:div w:id="350497934">
                                          <w:marLeft w:val="0"/>
                                          <w:marRight w:val="0"/>
                                          <w:marTop w:val="0"/>
                                          <w:marBottom w:val="0"/>
                                          <w:divBdr>
                                            <w:top w:val="none" w:sz="0" w:space="0" w:color="auto"/>
                                            <w:left w:val="none" w:sz="0" w:space="0" w:color="auto"/>
                                            <w:bottom w:val="none" w:sz="0" w:space="0" w:color="auto"/>
                                            <w:right w:val="none" w:sz="0" w:space="0" w:color="auto"/>
                                          </w:divBdr>
                                          <w:divsChild>
                                            <w:div w:id="730737858">
                                              <w:marLeft w:val="0"/>
                                              <w:marRight w:val="0"/>
                                              <w:marTop w:val="0"/>
                                              <w:marBottom w:val="0"/>
                                              <w:divBdr>
                                                <w:top w:val="none" w:sz="0" w:space="0" w:color="auto"/>
                                                <w:left w:val="none" w:sz="0" w:space="0" w:color="auto"/>
                                                <w:bottom w:val="none" w:sz="0" w:space="0" w:color="auto"/>
                                                <w:right w:val="none" w:sz="0" w:space="0" w:color="auto"/>
                                              </w:divBdr>
                                              <w:divsChild>
                                                <w:div w:id="699284719">
                                                  <w:marLeft w:val="0"/>
                                                  <w:marRight w:val="0"/>
                                                  <w:marTop w:val="0"/>
                                                  <w:marBottom w:val="0"/>
                                                  <w:divBdr>
                                                    <w:top w:val="none" w:sz="0" w:space="0" w:color="auto"/>
                                                    <w:left w:val="none" w:sz="0" w:space="0" w:color="auto"/>
                                                    <w:bottom w:val="none" w:sz="0" w:space="0" w:color="auto"/>
                                                    <w:right w:val="none" w:sz="0" w:space="0" w:color="auto"/>
                                                  </w:divBdr>
                                                  <w:divsChild>
                                                    <w:div w:id="974066040">
                                                      <w:marLeft w:val="0"/>
                                                      <w:marRight w:val="0"/>
                                                      <w:marTop w:val="0"/>
                                                      <w:marBottom w:val="0"/>
                                                      <w:divBdr>
                                                        <w:top w:val="none" w:sz="0" w:space="0" w:color="auto"/>
                                                        <w:left w:val="none" w:sz="0" w:space="0" w:color="auto"/>
                                                        <w:bottom w:val="none" w:sz="0" w:space="0" w:color="auto"/>
                                                        <w:right w:val="none" w:sz="0" w:space="0" w:color="auto"/>
                                                      </w:divBdr>
                                                      <w:divsChild>
                                                        <w:div w:id="450824851">
                                                          <w:marLeft w:val="0"/>
                                                          <w:marRight w:val="0"/>
                                                          <w:marTop w:val="0"/>
                                                          <w:marBottom w:val="360"/>
                                                          <w:divBdr>
                                                            <w:top w:val="none" w:sz="0" w:space="0" w:color="auto"/>
                                                            <w:left w:val="none" w:sz="0" w:space="0" w:color="auto"/>
                                                            <w:bottom w:val="none" w:sz="0" w:space="0" w:color="auto"/>
                                                            <w:right w:val="none" w:sz="0" w:space="0" w:color="auto"/>
                                                          </w:divBdr>
                                                          <w:divsChild>
                                                            <w:div w:id="1351838094">
                                                              <w:marLeft w:val="0"/>
                                                              <w:marRight w:val="0"/>
                                                              <w:marTop w:val="0"/>
                                                              <w:marBottom w:val="0"/>
                                                              <w:divBdr>
                                                                <w:top w:val="none" w:sz="0" w:space="0" w:color="auto"/>
                                                                <w:left w:val="none" w:sz="0" w:space="0" w:color="auto"/>
                                                                <w:bottom w:val="none" w:sz="0" w:space="0" w:color="auto"/>
                                                                <w:right w:val="none" w:sz="0" w:space="0" w:color="auto"/>
                                                              </w:divBdr>
                                                              <w:divsChild>
                                                                <w:div w:id="2084789330">
                                                                  <w:marLeft w:val="0"/>
                                                                  <w:marRight w:val="0"/>
                                                                  <w:marTop w:val="0"/>
                                                                  <w:marBottom w:val="0"/>
                                                                  <w:divBdr>
                                                                    <w:top w:val="none" w:sz="0" w:space="0" w:color="auto"/>
                                                                    <w:left w:val="none" w:sz="0" w:space="0" w:color="auto"/>
                                                                    <w:bottom w:val="none" w:sz="0" w:space="0" w:color="auto"/>
                                                                    <w:right w:val="none" w:sz="0" w:space="0" w:color="auto"/>
                                                                  </w:divBdr>
                                                                  <w:divsChild>
                                                                    <w:div w:id="898319268">
                                                                      <w:marLeft w:val="0"/>
                                                                      <w:marRight w:val="0"/>
                                                                      <w:marTop w:val="0"/>
                                                                      <w:marBottom w:val="0"/>
                                                                      <w:divBdr>
                                                                        <w:top w:val="none" w:sz="0" w:space="0" w:color="auto"/>
                                                                        <w:left w:val="none" w:sz="0" w:space="0" w:color="auto"/>
                                                                        <w:bottom w:val="none" w:sz="0" w:space="0" w:color="auto"/>
                                                                        <w:right w:val="none" w:sz="0" w:space="0" w:color="auto"/>
                                                                      </w:divBdr>
                                                                      <w:divsChild>
                                                                        <w:div w:id="647245055">
                                                                          <w:marLeft w:val="0"/>
                                                                          <w:marRight w:val="0"/>
                                                                          <w:marTop w:val="0"/>
                                                                          <w:marBottom w:val="0"/>
                                                                          <w:divBdr>
                                                                            <w:top w:val="none" w:sz="0" w:space="0" w:color="auto"/>
                                                                            <w:left w:val="none" w:sz="0" w:space="0" w:color="auto"/>
                                                                            <w:bottom w:val="none" w:sz="0" w:space="0" w:color="auto"/>
                                                                            <w:right w:val="none" w:sz="0" w:space="0" w:color="auto"/>
                                                                          </w:divBdr>
                                                                          <w:divsChild>
                                                                            <w:div w:id="137573601">
                                                                              <w:marLeft w:val="0"/>
                                                                              <w:marRight w:val="0"/>
                                                                              <w:marTop w:val="0"/>
                                                                              <w:marBottom w:val="0"/>
                                                                              <w:divBdr>
                                                                                <w:top w:val="none" w:sz="0" w:space="0" w:color="auto"/>
                                                                                <w:left w:val="none" w:sz="0" w:space="0" w:color="auto"/>
                                                                                <w:bottom w:val="none" w:sz="0" w:space="0" w:color="auto"/>
                                                                                <w:right w:val="none" w:sz="0" w:space="0" w:color="auto"/>
                                                                              </w:divBdr>
                                                                              <w:divsChild>
                                                                                <w:div w:id="1398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679635">
      <w:bodyDiv w:val="1"/>
      <w:marLeft w:val="0"/>
      <w:marRight w:val="0"/>
      <w:marTop w:val="0"/>
      <w:marBottom w:val="0"/>
      <w:divBdr>
        <w:top w:val="none" w:sz="0" w:space="0" w:color="auto"/>
        <w:left w:val="none" w:sz="0" w:space="0" w:color="auto"/>
        <w:bottom w:val="none" w:sz="0" w:space="0" w:color="auto"/>
        <w:right w:val="none" w:sz="0" w:space="0" w:color="auto"/>
      </w:divBdr>
    </w:div>
    <w:div w:id="1810901193">
      <w:bodyDiv w:val="1"/>
      <w:marLeft w:val="0"/>
      <w:marRight w:val="0"/>
      <w:marTop w:val="0"/>
      <w:marBottom w:val="0"/>
      <w:divBdr>
        <w:top w:val="none" w:sz="0" w:space="0" w:color="auto"/>
        <w:left w:val="none" w:sz="0" w:space="0" w:color="auto"/>
        <w:bottom w:val="none" w:sz="0" w:space="0" w:color="auto"/>
        <w:right w:val="none" w:sz="0" w:space="0" w:color="auto"/>
      </w:divBdr>
    </w:div>
    <w:div w:id="1825969003">
      <w:bodyDiv w:val="1"/>
      <w:marLeft w:val="0"/>
      <w:marRight w:val="0"/>
      <w:marTop w:val="0"/>
      <w:marBottom w:val="0"/>
      <w:divBdr>
        <w:top w:val="none" w:sz="0" w:space="0" w:color="auto"/>
        <w:left w:val="none" w:sz="0" w:space="0" w:color="auto"/>
        <w:bottom w:val="none" w:sz="0" w:space="0" w:color="auto"/>
        <w:right w:val="none" w:sz="0" w:space="0" w:color="auto"/>
      </w:divBdr>
    </w:div>
    <w:div w:id="1830248254">
      <w:bodyDiv w:val="1"/>
      <w:marLeft w:val="0"/>
      <w:marRight w:val="0"/>
      <w:marTop w:val="0"/>
      <w:marBottom w:val="0"/>
      <w:divBdr>
        <w:top w:val="none" w:sz="0" w:space="0" w:color="auto"/>
        <w:left w:val="none" w:sz="0" w:space="0" w:color="auto"/>
        <w:bottom w:val="none" w:sz="0" w:space="0" w:color="auto"/>
        <w:right w:val="none" w:sz="0" w:space="0" w:color="auto"/>
      </w:divBdr>
    </w:div>
    <w:div w:id="1842424611">
      <w:bodyDiv w:val="1"/>
      <w:marLeft w:val="0"/>
      <w:marRight w:val="0"/>
      <w:marTop w:val="0"/>
      <w:marBottom w:val="0"/>
      <w:divBdr>
        <w:top w:val="none" w:sz="0" w:space="0" w:color="auto"/>
        <w:left w:val="none" w:sz="0" w:space="0" w:color="auto"/>
        <w:bottom w:val="none" w:sz="0" w:space="0" w:color="auto"/>
        <w:right w:val="none" w:sz="0" w:space="0" w:color="auto"/>
      </w:divBdr>
    </w:div>
    <w:div w:id="1863742084">
      <w:bodyDiv w:val="1"/>
      <w:marLeft w:val="0"/>
      <w:marRight w:val="0"/>
      <w:marTop w:val="0"/>
      <w:marBottom w:val="0"/>
      <w:divBdr>
        <w:top w:val="none" w:sz="0" w:space="0" w:color="auto"/>
        <w:left w:val="none" w:sz="0" w:space="0" w:color="auto"/>
        <w:bottom w:val="none" w:sz="0" w:space="0" w:color="auto"/>
        <w:right w:val="none" w:sz="0" w:space="0" w:color="auto"/>
      </w:divBdr>
    </w:div>
    <w:div w:id="1867477521">
      <w:bodyDiv w:val="1"/>
      <w:marLeft w:val="0"/>
      <w:marRight w:val="0"/>
      <w:marTop w:val="0"/>
      <w:marBottom w:val="0"/>
      <w:divBdr>
        <w:top w:val="none" w:sz="0" w:space="0" w:color="auto"/>
        <w:left w:val="none" w:sz="0" w:space="0" w:color="auto"/>
        <w:bottom w:val="none" w:sz="0" w:space="0" w:color="auto"/>
        <w:right w:val="none" w:sz="0" w:space="0" w:color="auto"/>
      </w:divBdr>
    </w:div>
    <w:div w:id="1876967239">
      <w:bodyDiv w:val="1"/>
      <w:marLeft w:val="0"/>
      <w:marRight w:val="0"/>
      <w:marTop w:val="0"/>
      <w:marBottom w:val="0"/>
      <w:divBdr>
        <w:top w:val="none" w:sz="0" w:space="0" w:color="auto"/>
        <w:left w:val="none" w:sz="0" w:space="0" w:color="auto"/>
        <w:bottom w:val="none" w:sz="0" w:space="0" w:color="auto"/>
        <w:right w:val="none" w:sz="0" w:space="0" w:color="auto"/>
      </w:divBdr>
    </w:div>
    <w:div w:id="1879469816">
      <w:bodyDiv w:val="1"/>
      <w:marLeft w:val="0"/>
      <w:marRight w:val="0"/>
      <w:marTop w:val="0"/>
      <w:marBottom w:val="0"/>
      <w:divBdr>
        <w:top w:val="none" w:sz="0" w:space="0" w:color="auto"/>
        <w:left w:val="none" w:sz="0" w:space="0" w:color="auto"/>
        <w:bottom w:val="none" w:sz="0" w:space="0" w:color="auto"/>
        <w:right w:val="none" w:sz="0" w:space="0" w:color="auto"/>
      </w:divBdr>
    </w:div>
    <w:div w:id="1893886180">
      <w:bodyDiv w:val="1"/>
      <w:marLeft w:val="0"/>
      <w:marRight w:val="0"/>
      <w:marTop w:val="0"/>
      <w:marBottom w:val="0"/>
      <w:divBdr>
        <w:top w:val="none" w:sz="0" w:space="0" w:color="auto"/>
        <w:left w:val="none" w:sz="0" w:space="0" w:color="auto"/>
        <w:bottom w:val="none" w:sz="0" w:space="0" w:color="auto"/>
        <w:right w:val="none" w:sz="0" w:space="0" w:color="auto"/>
      </w:divBdr>
    </w:div>
    <w:div w:id="2020889884">
      <w:bodyDiv w:val="1"/>
      <w:marLeft w:val="0"/>
      <w:marRight w:val="0"/>
      <w:marTop w:val="0"/>
      <w:marBottom w:val="0"/>
      <w:divBdr>
        <w:top w:val="none" w:sz="0" w:space="0" w:color="auto"/>
        <w:left w:val="none" w:sz="0" w:space="0" w:color="auto"/>
        <w:bottom w:val="none" w:sz="0" w:space="0" w:color="auto"/>
        <w:right w:val="none" w:sz="0" w:space="0" w:color="auto"/>
      </w:divBdr>
    </w:div>
    <w:div w:id="209099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icine.okstate.edu/hr/1is2many/" TargetMode="External"/><Relationship Id="rId18" Type="http://schemas.microsoft.com/office/2007/relationships/diagramDrawing" Target="diagrams/drawing1.xml"/><Relationship Id="rId26" Type="http://schemas.openxmlformats.org/officeDocument/2006/relationships/hyperlink" Target="https://medicine.okstate.edu/hr/1is2many/med-student-training.html"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medicine.okstate.edu/hr/1is2many/" TargetMode="External"/><Relationship Id="rId17" Type="http://schemas.openxmlformats.org/officeDocument/2006/relationships/diagramColors" Target="diagrams/colors1.xml"/><Relationship Id="rId25" Type="http://schemas.openxmlformats.org/officeDocument/2006/relationships/hyperlink" Target="mailto:tulsa.titleix@okstate.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health.cherokee.org/health-center-and-hospital-locations/inpatient-car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lsa.titleix@okstate.edu" TargetMode="External"/><Relationship Id="rId24" Type="http://schemas.openxmlformats.org/officeDocument/2006/relationships/hyperlink" Target="https://medicine.okstate.edu/hr/1is2many/policie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mailto:Tulsa.titleix@okstate.edu" TargetMode="External"/><Relationship Id="rId28" Type="http://schemas.openxmlformats.org/officeDocument/2006/relationships/hyperlink" Target="https://medicine.okstate.edu/hr/1is2many/faculty-staff-training.html" TargetMode="External"/><Relationship Id="rId10" Type="http://schemas.openxmlformats.org/officeDocument/2006/relationships/hyperlink" Target="mailto:Tulsa.titleix@okstate.edu" TargetMode="External"/><Relationship Id="rId19" Type="http://schemas.openxmlformats.org/officeDocument/2006/relationships/hyperlink" Target="https://www.helpincrisisinc.org/"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1is2many.okstate.edu/supportivemeasures.html" TargetMode="External"/><Relationship Id="rId14" Type="http://schemas.openxmlformats.org/officeDocument/2006/relationships/diagramData" Target="diagrams/data1.xml"/><Relationship Id="rId22" Type="http://schemas.openxmlformats.org/officeDocument/2006/relationships/hyperlink" Target="mailto:Chs.security@okstate.edu" TargetMode="External"/><Relationship Id="rId27" Type="http://schemas.openxmlformats.org/officeDocument/2006/relationships/hyperlink" Target="mailto:tulsa.titleix@okstate.edu" TargetMode="External"/><Relationship Id="rId30" Type="http://schemas.openxmlformats.org/officeDocument/2006/relationships/footer" Target="footer2.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s://1is2many.okstate.edu"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DABC00-D9DA-47E1-81AF-099B21C4DF44}" type="doc">
      <dgm:prSet loTypeId="urn:microsoft.com/office/officeart/2005/8/layout/hierarchy4" loCatId="list" qsTypeId="urn:microsoft.com/office/officeart/2005/8/quickstyle/simple1" qsCatId="simple" csTypeId="urn:microsoft.com/office/officeart/2005/8/colors/accent6_1" csCatId="accent6" phldr="1"/>
      <dgm:spPr/>
      <dgm:t>
        <a:bodyPr/>
        <a:lstStyle/>
        <a:p>
          <a:endParaRPr lang="en-US"/>
        </a:p>
      </dgm:t>
    </dgm:pt>
    <dgm:pt modelId="{75B1DF8C-67F4-4095-8447-C9B63B2FB960}">
      <dgm:prSet phldrT="[Text]"/>
      <dgm:spPr/>
      <dgm:t>
        <a:bodyPr/>
        <a:lstStyle/>
        <a:p>
          <a:pPr algn="l"/>
          <a:r>
            <a:rPr lang="en-US" b="1"/>
            <a:t>Every person heals at their own pace. </a:t>
          </a:r>
          <a:endParaRPr lang="en-US"/>
        </a:p>
      </dgm:t>
    </dgm:pt>
    <dgm:pt modelId="{ACAFE814-F6C7-41A4-ABEF-81A814F20D83}" type="parTrans" cxnId="{C1863714-96FC-4530-9151-91EA34C263CF}">
      <dgm:prSet/>
      <dgm:spPr/>
      <dgm:t>
        <a:bodyPr/>
        <a:lstStyle/>
        <a:p>
          <a:pPr algn="l"/>
          <a:endParaRPr lang="en-US"/>
        </a:p>
      </dgm:t>
    </dgm:pt>
    <dgm:pt modelId="{998B2E55-FEFA-492E-BAD7-E525C812EF30}" type="sibTrans" cxnId="{C1863714-96FC-4530-9151-91EA34C263CF}">
      <dgm:prSet/>
      <dgm:spPr/>
      <dgm:t>
        <a:bodyPr/>
        <a:lstStyle/>
        <a:p>
          <a:pPr algn="l"/>
          <a:endParaRPr lang="en-US"/>
        </a:p>
      </dgm:t>
    </dgm:pt>
    <dgm:pt modelId="{AE5E6492-20C8-4B54-B9DE-E767A4BFA990}">
      <dgm:prSet/>
      <dgm:spPr/>
      <dgm:t>
        <a:bodyPr/>
        <a:lstStyle/>
        <a:p>
          <a:pPr algn="ctr"/>
          <a:r>
            <a:rPr lang="en-US" b="1"/>
            <a:t>There is no “right" way. </a:t>
          </a:r>
          <a:endParaRPr lang="en-US"/>
        </a:p>
      </dgm:t>
    </dgm:pt>
    <dgm:pt modelId="{E5EF4ED5-5929-469E-8F09-248CBADA221F}" type="parTrans" cxnId="{28B30713-196B-45C3-B651-A8219C91227A}">
      <dgm:prSet/>
      <dgm:spPr/>
      <dgm:t>
        <a:bodyPr/>
        <a:lstStyle/>
        <a:p>
          <a:pPr algn="l"/>
          <a:endParaRPr lang="en-US"/>
        </a:p>
      </dgm:t>
    </dgm:pt>
    <dgm:pt modelId="{72C5D72C-06F7-4F2B-A0C3-E97EBAE94E86}" type="sibTrans" cxnId="{28B30713-196B-45C3-B651-A8219C91227A}">
      <dgm:prSet/>
      <dgm:spPr/>
      <dgm:t>
        <a:bodyPr/>
        <a:lstStyle/>
        <a:p>
          <a:pPr algn="l"/>
          <a:endParaRPr lang="en-US"/>
        </a:p>
      </dgm:t>
    </dgm:pt>
    <dgm:pt modelId="{8D626021-C0E5-49BC-AA6F-035256A459D5}">
      <dgm:prSet/>
      <dgm:spPr/>
      <dgm:t>
        <a:bodyPr/>
        <a:lstStyle/>
        <a:p>
          <a:pPr algn="ctr"/>
          <a:r>
            <a:rPr lang="en-US" b="1"/>
            <a:t>Listen to your body and trust your boundaries. </a:t>
          </a:r>
          <a:endParaRPr lang="en-US"/>
        </a:p>
      </dgm:t>
    </dgm:pt>
    <dgm:pt modelId="{E6E2573E-B8A3-435B-A320-425E80D5E256}" type="parTrans" cxnId="{91132DF1-5670-4D78-B334-0F79F712607D}">
      <dgm:prSet/>
      <dgm:spPr/>
      <dgm:t>
        <a:bodyPr/>
        <a:lstStyle/>
        <a:p>
          <a:pPr algn="l"/>
          <a:endParaRPr lang="en-US"/>
        </a:p>
      </dgm:t>
    </dgm:pt>
    <dgm:pt modelId="{D9B5A4A3-11EE-4123-9FE1-43E216F3400C}" type="sibTrans" cxnId="{91132DF1-5670-4D78-B334-0F79F712607D}">
      <dgm:prSet/>
      <dgm:spPr/>
      <dgm:t>
        <a:bodyPr/>
        <a:lstStyle/>
        <a:p>
          <a:pPr algn="l"/>
          <a:endParaRPr lang="en-US"/>
        </a:p>
      </dgm:t>
    </dgm:pt>
    <dgm:pt modelId="{969E8268-8BB4-421F-BC13-0299BDBE4753}" type="pres">
      <dgm:prSet presAssocID="{BEDABC00-D9DA-47E1-81AF-099B21C4DF44}" presName="Name0" presStyleCnt="0">
        <dgm:presLayoutVars>
          <dgm:chPref val="1"/>
          <dgm:dir/>
          <dgm:animOne val="branch"/>
          <dgm:animLvl val="lvl"/>
          <dgm:resizeHandles/>
        </dgm:presLayoutVars>
      </dgm:prSet>
      <dgm:spPr/>
    </dgm:pt>
    <dgm:pt modelId="{F9730462-7643-4462-B68E-ECF270A83207}" type="pres">
      <dgm:prSet presAssocID="{75B1DF8C-67F4-4095-8447-C9B63B2FB960}" presName="vertOne" presStyleCnt="0"/>
      <dgm:spPr/>
    </dgm:pt>
    <dgm:pt modelId="{98BA4EA2-2EFC-4936-BB20-93BE3097162A}" type="pres">
      <dgm:prSet presAssocID="{75B1DF8C-67F4-4095-8447-C9B63B2FB960}" presName="txOne" presStyleLbl="node0" presStyleIdx="0" presStyleCnt="3">
        <dgm:presLayoutVars>
          <dgm:chPref val="3"/>
        </dgm:presLayoutVars>
      </dgm:prSet>
      <dgm:spPr/>
    </dgm:pt>
    <dgm:pt modelId="{4A873530-C530-4839-A25F-E0B4BAD003E5}" type="pres">
      <dgm:prSet presAssocID="{75B1DF8C-67F4-4095-8447-C9B63B2FB960}" presName="horzOne" presStyleCnt="0"/>
      <dgm:spPr/>
    </dgm:pt>
    <dgm:pt modelId="{5EB2C49B-D9DD-42A8-A0DC-EB564FAB037B}" type="pres">
      <dgm:prSet presAssocID="{998B2E55-FEFA-492E-BAD7-E525C812EF30}" presName="sibSpaceOne" presStyleCnt="0"/>
      <dgm:spPr/>
    </dgm:pt>
    <dgm:pt modelId="{F14608B8-5A82-4EBD-BEA4-8C6DBFE4D269}" type="pres">
      <dgm:prSet presAssocID="{AE5E6492-20C8-4B54-B9DE-E767A4BFA990}" presName="vertOne" presStyleCnt="0"/>
      <dgm:spPr/>
    </dgm:pt>
    <dgm:pt modelId="{387B99EF-67AB-4964-9298-324DC07F0EE9}" type="pres">
      <dgm:prSet presAssocID="{AE5E6492-20C8-4B54-B9DE-E767A4BFA990}" presName="txOne" presStyleLbl="node0" presStyleIdx="1" presStyleCnt="3">
        <dgm:presLayoutVars>
          <dgm:chPref val="3"/>
        </dgm:presLayoutVars>
      </dgm:prSet>
      <dgm:spPr/>
    </dgm:pt>
    <dgm:pt modelId="{282BD3B3-A94A-4AF1-9D0D-CAABC884C15D}" type="pres">
      <dgm:prSet presAssocID="{AE5E6492-20C8-4B54-B9DE-E767A4BFA990}" presName="horzOne" presStyleCnt="0"/>
      <dgm:spPr/>
    </dgm:pt>
    <dgm:pt modelId="{C228E648-0662-4C0C-92D8-89C9FC59F770}" type="pres">
      <dgm:prSet presAssocID="{72C5D72C-06F7-4F2B-A0C3-E97EBAE94E86}" presName="sibSpaceOne" presStyleCnt="0"/>
      <dgm:spPr/>
    </dgm:pt>
    <dgm:pt modelId="{780D789C-7A64-48F0-8E70-35D41E6F953F}" type="pres">
      <dgm:prSet presAssocID="{8D626021-C0E5-49BC-AA6F-035256A459D5}" presName="vertOne" presStyleCnt="0"/>
      <dgm:spPr/>
    </dgm:pt>
    <dgm:pt modelId="{6D521262-6CA9-4955-A7FF-EE0C6145C6B5}" type="pres">
      <dgm:prSet presAssocID="{8D626021-C0E5-49BC-AA6F-035256A459D5}" presName="txOne" presStyleLbl="node0" presStyleIdx="2" presStyleCnt="3">
        <dgm:presLayoutVars>
          <dgm:chPref val="3"/>
        </dgm:presLayoutVars>
      </dgm:prSet>
      <dgm:spPr/>
    </dgm:pt>
    <dgm:pt modelId="{CD889DD8-95DD-4B62-816A-289260BB855B}" type="pres">
      <dgm:prSet presAssocID="{8D626021-C0E5-49BC-AA6F-035256A459D5}" presName="horzOne" presStyleCnt="0"/>
      <dgm:spPr/>
    </dgm:pt>
  </dgm:ptLst>
  <dgm:cxnLst>
    <dgm:cxn modelId="{28B30713-196B-45C3-B651-A8219C91227A}" srcId="{BEDABC00-D9DA-47E1-81AF-099B21C4DF44}" destId="{AE5E6492-20C8-4B54-B9DE-E767A4BFA990}" srcOrd="1" destOrd="0" parTransId="{E5EF4ED5-5929-469E-8F09-248CBADA221F}" sibTransId="{72C5D72C-06F7-4F2B-A0C3-E97EBAE94E86}"/>
    <dgm:cxn modelId="{C1863714-96FC-4530-9151-91EA34C263CF}" srcId="{BEDABC00-D9DA-47E1-81AF-099B21C4DF44}" destId="{75B1DF8C-67F4-4095-8447-C9B63B2FB960}" srcOrd="0" destOrd="0" parTransId="{ACAFE814-F6C7-41A4-ABEF-81A814F20D83}" sibTransId="{998B2E55-FEFA-492E-BAD7-E525C812EF30}"/>
    <dgm:cxn modelId="{94A43C17-C7DA-4A06-8495-7BE1CE43F07B}" type="presOf" srcId="{8D626021-C0E5-49BC-AA6F-035256A459D5}" destId="{6D521262-6CA9-4955-A7FF-EE0C6145C6B5}" srcOrd="0" destOrd="0" presId="urn:microsoft.com/office/officeart/2005/8/layout/hierarchy4"/>
    <dgm:cxn modelId="{8B33F21D-9F1A-413B-B560-D3F32B011B79}" type="presOf" srcId="{75B1DF8C-67F4-4095-8447-C9B63B2FB960}" destId="{98BA4EA2-2EFC-4936-BB20-93BE3097162A}" srcOrd="0" destOrd="0" presId="urn:microsoft.com/office/officeart/2005/8/layout/hierarchy4"/>
    <dgm:cxn modelId="{9F1A0937-A883-48AF-87DD-F92FB3C9C6CB}" type="presOf" srcId="{AE5E6492-20C8-4B54-B9DE-E767A4BFA990}" destId="{387B99EF-67AB-4964-9298-324DC07F0EE9}" srcOrd="0" destOrd="0" presId="urn:microsoft.com/office/officeart/2005/8/layout/hierarchy4"/>
    <dgm:cxn modelId="{6887D78A-43B0-4D5E-B90B-38BA83A2F933}" type="presOf" srcId="{BEDABC00-D9DA-47E1-81AF-099B21C4DF44}" destId="{969E8268-8BB4-421F-BC13-0299BDBE4753}" srcOrd="0" destOrd="0" presId="urn:microsoft.com/office/officeart/2005/8/layout/hierarchy4"/>
    <dgm:cxn modelId="{91132DF1-5670-4D78-B334-0F79F712607D}" srcId="{BEDABC00-D9DA-47E1-81AF-099B21C4DF44}" destId="{8D626021-C0E5-49BC-AA6F-035256A459D5}" srcOrd="2" destOrd="0" parTransId="{E6E2573E-B8A3-435B-A320-425E80D5E256}" sibTransId="{D9B5A4A3-11EE-4123-9FE1-43E216F3400C}"/>
    <dgm:cxn modelId="{A9F9FF7B-03F2-4A2F-A9CC-B39EE04DC6E2}" type="presParOf" srcId="{969E8268-8BB4-421F-BC13-0299BDBE4753}" destId="{F9730462-7643-4462-B68E-ECF270A83207}" srcOrd="0" destOrd="0" presId="urn:microsoft.com/office/officeart/2005/8/layout/hierarchy4"/>
    <dgm:cxn modelId="{C7CB4101-6E0B-4A38-8042-E08A8715C656}" type="presParOf" srcId="{F9730462-7643-4462-B68E-ECF270A83207}" destId="{98BA4EA2-2EFC-4936-BB20-93BE3097162A}" srcOrd="0" destOrd="0" presId="urn:microsoft.com/office/officeart/2005/8/layout/hierarchy4"/>
    <dgm:cxn modelId="{8AC2F9FC-2DDB-4DEE-8D26-06BAD0838647}" type="presParOf" srcId="{F9730462-7643-4462-B68E-ECF270A83207}" destId="{4A873530-C530-4839-A25F-E0B4BAD003E5}" srcOrd="1" destOrd="0" presId="urn:microsoft.com/office/officeart/2005/8/layout/hierarchy4"/>
    <dgm:cxn modelId="{0E1E9023-2E2A-42E4-9A78-5B1251E9E8FF}" type="presParOf" srcId="{969E8268-8BB4-421F-BC13-0299BDBE4753}" destId="{5EB2C49B-D9DD-42A8-A0DC-EB564FAB037B}" srcOrd="1" destOrd="0" presId="urn:microsoft.com/office/officeart/2005/8/layout/hierarchy4"/>
    <dgm:cxn modelId="{A57B916B-BA97-488F-BC37-C8C7333FCC7D}" type="presParOf" srcId="{969E8268-8BB4-421F-BC13-0299BDBE4753}" destId="{F14608B8-5A82-4EBD-BEA4-8C6DBFE4D269}" srcOrd="2" destOrd="0" presId="urn:microsoft.com/office/officeart/2005/8/layout/hierarchy4"/>
    <dgm:cxn modelId="{58832FF7-CEC2-46C5-BF58-77541A7EB7BA}" type="presParOf" srcId="{F14608B8-5A82-4EBD-BEA4-8C6DBFE4D269}" destId="{387B99EF-67AB-4964-9298-324DC07F0EE9}" srcOrd="0" destOrd="0" presId="urn:microsoft.com/office/officeart/2005/8/layout/hierarchy4"/>
    <dgm:cxn modelId="{CE6D46EE-C7BD-4391-881A-587E29574E6B}" type="presParOf" srcId="{F14608B8-5A82-4EBD-BEA4-8C6DBFE4D269}" destId="{282BD3B3-A94A-4AF1-9D0D-CAABC884C15D}" srcOrd="1" destOrd="0" presId="urn:microsoft.com/office/officeart/2005/8/layout/hierarchy4"/>
    <dgm:cxn modelId="{E5E28AD8-10BE-46B4-99E4-6033DBCA55FD}" type="presParOf" srcId="{969E8268-8BB4-421F-BC13-0299BDBE4753}" destId="{C228E648-0662-4C0C-92D8-89C9FC59F770}" srcOrd="3" destOrd="0" presId="urn:microsoft.com/office/officeart/2005/8/layout/hierarchy4"/>
    <dgm:cxn modelId="{5AE8457C-0E17-4D61-967A-FC497EEBE16A}" type="presParOf" srcId="{969E8268-8BB4-421F-BC13-0299BDBE4753}" destId="{780D789C-7A64-48F0-8E70-35D41E6F953F}" srcOrd="4" destOrd="0" presId="urn:microsoft.com/office/officeart/2005/8/layout/hierarchy4"/>
    <dgm:cxn modelId="{6072B765-69BA-4EEA-B32B-F21A68A860CF}" type="presParOf" srcId="{780D789C-7A64-48F0-8E70-35D41E6F953F}" destId="{6D521262-6CA9-4955-A7FF-EE0C6145C6B5}" srcOrd="0" destOrd="0" presId="urn:microsoft.com/office/officeart/2005/8/layout/hierarchy4"/>
    <dgm:cxn modelId="{7DC4B056-B7B2-48B6-B341-742B1DC81893}" type="presParOf" srcId="{780D789C-7A64-48F0-8E70-35D41E6F953F}" destId="{CD889DD8-95DD-4B62-816A-289260BB855B}" srcOrd="1" destOrd="0" presId="urn:microsoft.com/office/officeart/2005/8/layout/hierarchy4"/>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BA4EA2-2EFC-4936-BB20-93BE3097162A}">
      <dsp:nvSpPr>
        <dsp:cNvPr id="0" name=""/>
        <dsp:cNvSpPr/>
      </dsp:nvSpPr>
      <dsp:spPr>
        <a:xfrm>
          <a:off x="4471" y="0"/>
          <a:ext cx="1808020" cy="80639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b="1" kern="1200"/>
            <a:t>Every person heals at their own pace. </a:t>
          </a:r>
          <a:endParaRPr lang="en-US" sz="1500" kern="1200"/>
        </a:p>
      </dsp:txBody>
      <dsp:txXfrm>
        <a:off x="28090" y="23619"/>
        <a:ext cx="1760782" cy="759161"/>
      </dsp:txXfrm>
    </dsp:sp>
    <dsp:sp modelId="{387B99EF-67AB-4964-9298-324DC07F0EE9}">
      <dsp:nvSpPr>
        <dsp:cNvPr id="0" name=""/>
        <dsp:cNvSpPr/>
      </dsp:nvSpPr>
      <dsp:spPr>
        <a:xfrm>
          <a:off x="2116239" y="0"/>
          <a:ext cx="1808020" cy="80639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b="1" kern="1200"/>
            <a:t>There is no “right" way. </a:t>
          </a:r>
          <a:endParaRPr lang="en-US" sz="1500" kern="1200"/>
        </a:p>
      </dsp:txBody>
      <dsp:txXfrm>
        <a:off x="2139858" y="23619"/>
        <a:ext cx="1760782" cy="759161"/>
      </dsp:txXfrm>
    </dsp:sp>
    <dsp:sp modelId="{6D521262-6CA9-4955-A7FF-EE0C6145C6B5}">
      <dsp:nvSpPr>
        <dsp:cNvPr id="0" name=""/>
        <dsp:cNvSpPr/>
      </dsp:nvSpPr>
      <dsp:spPr>
        <a:xfrm>
          <a:off x="4228007" y="0"/>
          <a:ext cx="1808020" cy="806399"/>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b="1" kern="1200"/>
            <a:t>Listen to your body and trust your boundaries. </a:t>
          </a:r>
          <a:endParaRPr lang="en-US" sz="1500" kern="1200"/>
        </a:p>
      </dsp:txBody>
      <dsp:txXfrm>
        <a:off x="4251626" y="23619"/>
        <a:ext cx="1760782" cy="7591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15BD7-361F-450C-8CF9-2232A0B9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7444</Words>
  <Characters>42436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Student Code of Conduct</vt:lpstr>
    </vt:vector>
  </TitlesOfParts>
  <Company>Oklahoma State University</Company>
  <LinksUpToDate>false</LinksUpToDate>
  <CharactersWithSpaces>49781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Code of Conduct</dc:title>
  <dc:subject/>
  <dc:creator>OSU Student Conduct</dc:creator>
  <cp:keywords/>
  <cp:lastModifiedBy>Tappana, Tina</cp:lastModifiedBy>
  <cp:revision>3</cp:revision>
  <cp:lastPrinted>2020-10-12T15:14:00Z</cp:lastPrinted>
  <dcterms:created xsi:type="dcterms:W3CDTF">2026-06-26T21:07:00Z</dcterms:created>
  <dcterms:modified xsi:type="dcterms:W3CDTF">2026-06-26T21:09:00Z</dcterms:modified>
</cp:coreProperties>
</file>