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D01E8" w14:textId="77777777" w:rsidR="0027369B" w:rsidRDefault="0027369B" w:rsidP="00ED1091">
      <w:pPr>
        <w:pStyle w:val="SOPLevel1"/>
      </w:pPr>
      <w:r w:rsidRPr="00ED1091">
        <w:t>PURPOSE</w:t>
      </w:r>
    </w:p>
    <w:p w14:paraId="383D01E9" w14:textId="77777777" w:rsidR="004C046E" w:rsidRPr="004C046E" w:rsidRDefault="009862B9" w:rsidP="00E06BB2">
      <w:pPr>
        <w:pStyle w:val="SOPLevel2"/>
      </w:pPr>
      <w:r>
        <w:t>T</w:t>
      </w:r>
      <w:r w:rsidRPr="004C046E">
        <w:t xml:space="preserve">his procedure </w:t>
      </w:r>
      <w:r>
        <w:t xml:space="preserve">establishes the process to </w:t>
      </w:r>
      <w:r w:rsidR="00462439">
        <w:t>retain</w:t>
      </w:r>
      <w:r w:rsidR="00E06BB2">
        <w:t xml:space="preserve"> IRB records</w:t>
      </w:r>
      <w:r w:rsidR="004C046E" w:rsidRPr="004C046E">
        <w:t>.</w:t>
      </w:r>
    </w:p>
    <w:p w14:paraId="383D01EA" w14:textId="77777777" w:rsidR="004C046E" w:rsidRPr="004C046E" w:rsidRDefault="004C046E" w:rsidP="00E06BB2">
      <w:pPr>
        <w:pStyle w:val="SOPLevel2"/>
      </w:pPr>
      <w:r w:rsidRPr="004C046E">
        <w:t xml:space="preserve">This procedure begins </w:t>
      </w:r>
      <w:r w:rsidR="00B014DF">
        <w:t>every three months</w:t>
      </w:r>
      <w:r w:rsidRPr="004C046E">
        <w:t>.</w:t>
      </w:r>
    </w:p>
    <w:p w14:paraId="3CA13916" w14:textId="77777777" w:rsidR="000E1C6D" w:rsidRPr="004C046E" w:rsidRDefault="000E1C6D" w:rsidP="000E1C6D">
      <w:pPr>
        <w:pStyle w:val="SOPLevel2"/>
      </w:pPr>
      <w:r w:rsidRPr="004C046E">
        <w:t xml:space="preserve">This procedure ends </w:t>
      </w:r>
      <w:r>
        <w:t>when all records that are no longer required to be retained are destroyed</w:t>
      </w:r>
      <w:r w:rsidRPr="004C046E">
        <w:t>.</w:t>
      </w:r>
    </w:p>
    <w:p w14:paraId="383D01EC" w14:textId="77777777" w:rsidR="0027369B" w:rsidRDefault="0027369B" w:rsidP="00ED1091">
      <w:pPr>
        <w:pStyle w:val="SOPLevel1"/>
      </w:pPr>
      <w:r>
        <w:t>POLICY</w:t>
      </w:r>
    </w:p>
    <w:p w14:paraId="383D01ED" w14:textId="77777777" w:rsidR="006E109C" w:rsidRDefault="00747335" w:rsidP="006E109C">
      <w:pPr>
        <w:pStyle w:val="SOPLevel2"/>
      </w:pPr>
      <w:r>
        <w:t>Study</w:t>
      </w:r>
      <w:r w:rsidR="00CE72C5">
        <w:t xml:space="preserve"> files</w:t>
      </w:r>
      <w:r w:rsidR="006E109C">
        <w:t xml:space="preserve"> </w:t>
      </w:r>
      <w:r w:rsidR="00CE72C5">
        <w:t xml:space="preserve">designated by legal counsel </w:t>
      </w:r>
      <w:r w:rsidR="006E109C">
        <w:t xml:space="preserve">as </w:t>
      </w:r>
      <w:r w:rsidR="00CE72C5">
        <w:t xml:space="preserve">being on </w:t>
      </w:r>
      <w:r w:rsidR="006E109C">
        <w:t xml:space="preserve">“legal hold” </w:t>
      </w:r>
      <w:r w:rsidR="00CE72C5">
        <w:t>are not to be destroyed until the legal hold is removed</w:t>
      </w:r>
      <w:r w:rsidR="006E109C">
        <w:t>.</w:t>
      </w:r>
    </w:p>
    <w:p w14:paraId="2F85E655" w14:textId="0F031667" w:rsidR="005D335A" w:rsidRDefault="005D335A" w:rsidP="005D335A">
      <w:pPr>
        <w:pStyle w:val="SOPLevel2"/>
      </w:pPr>
      <w:r>
        <w:t xml:space="preserve">Study files </w:t>
      </w:r>
      <w:r w:rsidR="00E63C59">
        <w:t xml:space="preserve">relating to </w:t>
      </w:r>
      <w:r>
        <w:t xml:space="preserve">research </w:t>
      </w:r>
      <w:r w:rsidR="007B455B">
        <w:t xml:space="preserve">requiring continuing review </w:t>
      </w:r>
      <w:r>
        <w:t>which has not been conducted are</w:t>
      </w:r>
      <w:r w:rsidRPr="006E109C">
        <w:t xml:space="preserve"> retained for at least 3 years</w:t>
      </w:r>
      <w:r w:rsidR="007B455B">
        <w:t xml:space="preserve"> after the last IRB action</w:t>
      </w:r>
      <w:r>
        <w:t>.</w:t>
      </w:r>
    </w:p>
    <w:p w14:paraId="3EE20852" w14:textId="047F3281" w:rsidR="005D335A" w:rsidRDefault="005D335A" w:rsidP="005D335A">
      <w:pPr>
        <w:pStyle w:val="SOPLevel2"/>
      </w:pPr>
      <w:r>
        <w:t>Study files</w:t>
      </w:r>
      <w:r w:rsidRPr="006E109C">
        <w:t xml:space="preserve"> relating to research </w:t>
      </w:r>
      <w:r w:rsidR="007B455B">
        <w:t xml:space="preserve">requiring continuing review </w:t>
      </w:r>
      <w:r>
        <w:t>which has been conducted are</w:t>
      </w:r>
      <w:r w:rsidRPr="006E109C">
        <w:t xml:space="preserve"> retained for at least 3 years after</w:t>
      </w:r>
      <w:r>
        <w:t xml:space="preserve"> completion of the research</w:t>
      </w:r>
      <w:r w:rsidR="007B455B">
        <w:t>, regardless of whether there was subject enrollment</w:t>
      </w:r>
      <w:r>
        <w:t>.</w:t>
      </w:r>
    </w:p>
    <w:p w14:paraId="658874C7" w14:textId="13337C3C" w:rsidR="005D335A" w:rsidRDefault="005D335A" w:rsidP="005D335A">
      <w:pPr>
        <w:pStyle w:val="SOPLevel2"/>
      </w:pPr>
      <w:r>
        <w:t>Study files relating to research</w:t>
      </w:r>
      <w:r w:rsidR="007B455B" w:rsidRPr="007B455B">
        <w:t xml:space="preserve"> </w:t>
      </w:r>
      <w:r w:rsidR="007B455B">
        <w:t>not requiring continuing review</w:t>
      </w:r>
      <w:r>
        <w:t xml:space="preserve"> are</w:t>
      </w:r>
      <w:r w:rsidRPr="006E109C">
        <w:t xml:space="preserve"> retained for at least 3 years</w:t>
      </w:r>
      <w:r w:rsidR="007B455B" w:rsidRPr="007B455B">
        <w:t xml:space="preserve"> </w:t>
      </w:r>
      <w:r w:rsidR="007B455B">
        <w:t>after the last IRB action</w:t>
      </w:r>
      <w:r>
        <w:t>.</w:t>
      </w:r>
    </w:p>
    <w:p w14:paraId="5FF03534" w14:textId="35003354" w:rsidR="00DA0868" w:rsidRDefault="00DA0868" w:rsidP="00DA0868">
      <w:pPr>
        <w:pStyle w:val="SOPLevel2"/>
      </w:pPr>
      <w:r>
        <w:t>Incomplete study files that were never finalized and sent to &lt;Committee Review&gt; or &lt;Non-Committee Review&gt; are</w:t>
      </w:r>
      <w:r w:rsidRPr="006E109C">
        <w:t xml:space="preserve"> retained for at least 3 years</w:t>
      </w:r>
      <w:r w:rsidR="007B455B" w:rsidRPr="007B455B">
        <w:t xml:space="preserve"> </w:t>
      </w:r>
      <w:r w:rsidR="007B455B">
        <w:t>after the last IRB action</w:t>
      </w:r>
      <w:r>
        <w:t>.</w:t>
      </w:r>
    </w:p>
    <w:p w14:paraId="383D01F1" w14:textId="77777777" w:rsidR="00F036BB" w:rsidRDefault="00F036BB" w:rsidP="006E109C">
      <w:pPr>
        <w:pStyle w:val="SOPLevel2"/>
      </w:pPr>
      <w:r>
        <w:t>The following documents are retained indefinitely:</w:t>
      </w:r>
    </w:p>
    <w:p w14:paraId="383D01F2" w14:textId="77777777" w:rsidR="008A1256" w:rsidRDefault="008A1256" w:rsidP="008A1256">
      <w:pPr>
        <w:pStyle w:val="SOPLevel3"/>
      </w:pPr>
      <w:r>
        <w:t>IRB meeting minutes</w:t>
      </w:r>
    </w:p>
    <w:p w14:paraId="383D01F3" w14:textId="77777777" w:rsidR="008A1256" w:rsidRDefault="008A1256" w:rsidP="008A1256">
      <w:pPr>
        <w:pStyle w:val="SOPLevel3"/>
      </w:pPr>
      <w:r>
        <w:t>A resume or curriculum vitae for each IRB member</w:t>
      </w:r>
    </w:p>
    <w:p w14:paraId="383D01F4" w14:textId="77777777" w:rsidR="008A1256" w:rsidRPr="003658CD" w:rsidRDefault="008A1256" w:rsidP="008A1256">
      <w:pPr>
        <w:pStyle w:val="SOPLevel3"/>
      </w:pPr>
      <w:r w:rsidRPr="003658CD">
        <w:t xml:space="preserve">Current and previous </w:t>
      </w:r>
      <w:r>
        <w:t xml:space="preserve">versions of </w:t>
      </w:r>
      <w:r w:rsidRPr="003658CD">
        <w:t>IRB member rosters</w:t>
      </w:r>
    </w:p>
    <w:p w14:paraId="383D01F5" w14:textId="1FCF694A" w:rsidR="008A1256" w:rsidRPr="003658CD" w:rsidRDefault="008A1256" w:rsidP="008A1256">
      <w:pPr>
        <w:pStyle w:val="SOPLevel3"/>
      </w:pPr>
      <w:r w:rsidRPr="003658CD">
        <w:t xml:space="preserve">Current and previous </w:t>
      </w:r>
      <w:r>
        <w:t>versions of controlled document</w:t>
      </w:r>
      <w:r w:rsidR="005E43F2">
        <w:t>s</w:t>
      </w:r>
    </w:p>
    <w:p w14:paraId="383D01F7" w14:textId="77777777" w:rsidR="0027369B" w:rsidRDefault="0027369B" w:rsidP="00ED1091">
      <w:pPr>
        <w:pStyle w:val="SOPLevel1"/>
      </w:pPr>
      <w:r w:rsidRPr="00ED1091">
        <w:t>RESPONSIBILITY</w:t>
      </w:r>
    </w:p>
    <w:p w14:paraId="383D01F8" w14:textId="0741C474" w:rsidR="008C5C39" w:rsidRDefault="008A7B4B" w:rsidP="00E06BB2">
      <w:pPr>
        <w:pStyle w:val="SOPLevel2"/>
      </w:pPr>
      <w:r>
        <w:t>HRPP staff</w:t>
      </w:r>
      <w:r w:rsidR="008A1BBB">
        <w:t xml:space="preserve"> members</w:t>
      </w:r>
      <w:r w:rsidR="00986096">
        <w:t xml:space="preserve"> carry out these procedures</w:t>
      </w:r>
      <w:r w:rsidR="008C5C39">
        <w:t>.</w:t>
      </w:r>
    </w:p>
    <w:p w14:paraId="383D01F9" w14:textId="77777777" w:rsidR="0027369B" w:rsidRDefault="0027369B" w:rsidP="00ED1091">
      <w:pPr>
        <w:pStyle w:val="SOPLevel1"/>
      </w:pPr>
      <w:r>
        <w:t>PROCEDURE</w:t>
      </w:r>
    </w:p>
    <w:p w14:paraId="6563FD95" w14:textId="77777777" w:rsidR="00D36293" w:rsidRDefault="00D36293" w:rsidP="00D36293">
      <w:pPr>
        <w:pStyle w:val="SOPLevel2"/>
        <w:rPr>
          <w:rStyle w:val="SOPDefault"/>
        </w:rPr>
      </w:pPr>
      <w:r>
        <w:rPr>
          <w:rStyle w:val="SOPDefault"/>
        </w:rPr>
        <w:t>Review the study files that can be destroyed.</w:t>
      </w:r>
    </w:p>
    <w:p w14:paraId="2C8E1089" w14:textId="77777777" w:rsidR="005D335A" w:rsidRDefault="005D335A" w:rsidP="005D335A">
      <w:pPr>
        <w:pStyle w:val="SOPLevel3"/>
        <w:rPr>
          <w:rStyle w:val="SOPDefault"/>
        </w:rPr>
      </w:pPr>
      <w:r>
        <w:rPr>
          <w:rStyle w:val="SOPDefault"/>
        </w:rPr>
        <w:t>Omit destruction of records on a legal hold.</w:t>
      </w:r>
    </w:p>
    <w:p w14:paraId="611D1B6E" w14:textId="28033787" w:rsidR="005D335A" w:rsidRDefault="005D335A" w:rsidP="005D335A">
      <w:pPr>
        <w:pStyle w:val="SOPLevel3"/>
        <w:rPr>
          <w:rStyle w:val="SOPDefault"/>
        </w:rPr>
      </w:pPr>
      <w:r>
        <w:rPr>
          <w:rStyle w:val="SOPDefault"/>
        </w:rPr>
        <w:t>Previously approved studies</w:t>
      </w:r>
      <w:r w:rsidR="007B455B" w:rsidRPr="007B455B">
        <w:t xml:space="preserve"> </w:t>
      </w:r>
      <w:r w:rsidR="007B455B">
        <w:t>requiring continuing review</w:t>
      </w:r>
      <w:r>
        <w:rPr>
          <w:rStyle w:val="SOPDefault"/>
        </w:rPr>
        <w:t>: Three years after the date on which all research sites overseen by the</w:t>
      </w:r>
      <w:r w:rsidR="00B25353">
        <w:rPr>
          <w:rStyle w:val="SOPDefault"/>
        </w:rPr>
        <w:t xml:space="preserve"> University</w:t>
      </w:r>
      <w:r>
        <w:rPr>
          <w:rStyle w:val="SOPDefault"/>
        </w:rPr>
        <w:t xml:space="preserve">’s IRB have been completed either through closure, </w:t>
      </w:r>
      <w:r w:rsidRPr="005D5ACC">
        <w:rPr>
          <w:rStyle w:val="SOPDefault"/>
        </w:rPr>
        <w:t>&lt;Termination of IRB Approval&gt;</w:t>
      </w:r>
      <w:r>
        <w:rPr>
          <w:rStyle w:val="SOPDefault"/>
        </w:rPr>
        <w:t>, disapproval, or lapse of approval</w:t>
      </w:r>
    </w:p>
    <w:p w14:paraId="315A3CB9" w14:textId="08D944DD" w:rsidR="005D335A" w:rsidRDefault="007B455B" w:rsidP="005D335A">
      <w:pPr>
        <w:pStyle w:val="SOPLevel3"/>
        <w:rPr>
          <w:rStyle w:val="SOPDefault"/>
        </w:rPr>
      </w:pPr>
      <w:r>
        <w:rPr>
          <w:rStyle w:val="SOPDefault"/>
        </w:rPr>
        <w:t>Research</w:t>
      </w:r>
      <w:r w:rsidR="005D335A">
        <w:rPr>
          <w:rStyle w:val="SOPDefault"/>
        </w:rPr>
        <w:t xml:space="preserve"> never approved</w:t>
      </w:r>
      <w:r w:rsidR="005D335A" w:rsidRPr="00565F24">
        <w:t xml:space="preserve"> </w:t>
      </w:r>
      <w:r w:rsidR="005D335A">
        <w:t xml:space="preserve">and </w:t>
      </w:r>
      <w:r>
        <w:t>research</w:t>
      </w:r>
      <w:r w:rsidRPr="007B455B">
        <w:t xml:space="preserve"> </w:t>
      </w:r>
      <w:r>
        <w:t>not requiring continuing review</w:t>
      </w:r>
      <w:r w:rsidR="005D335A">
        <w:rPr>
          <w:rStyle w:val="SOPDefault"/>
        </w:rPr>
        <w:t>: Three years after the last IRB action or after withdrawal by the submitter</w:t>
      </w:r>
    </w:p>
    <w:p w14:paraId="01BA585F" w14:textId="77777777" w:rsidR="00D36293" w:rsidRDefault="00D36293" w:rsidP="00D36293">
      <w:pPr>
        <w:pStyle w:val="SOPLevel2"/>
        <w:rPr>
          <w:rStyle w:val="SOPDefault"/>
        </w:rPr>
      </w:pPr>
      <w:r>
        <w:rPr>
          <w:rStyle w:val="SOPDefault"/>
        </w:rPr>
        <w:t>Shred paper documents and dispose the shredded materials securely.</w:t>
      </w:r>
    </w:p>
    <w:p w14:paraId="64DCD40E" w14:textId="77777777" w:rsidR="00D36293" w:rsidRDefault="00D36293" w:rsidP="00D36293">
      <w:pPr>
        <w:pStyle w:val="SOPLevel2"/>
        <w:rPr>
          <w:rStyle w:val="SOPDefault"/>
        </w:rPr>
      </w:pPr>
      <w:r>
        <w:rPr>
          <w:rStyle w:val="SOPDefault"/>
        </w:rPr>
        <w:t>Notify information technology to destroy electronic documents by either deleting the files or replacing the files with stub files documenting the date of deletion.</w:t>
      </w:r>
    </w:p>
    <w:p w14:paraId="06C008FD" w14:textId="11EB7360" w:rsidR="00D36293" w:rsidRDefault="00D36293" w:rsidP="00D36293">
      <w:pPr>
        <w:pStyle w:val="SOPLevel2"/>
        <w:rPr>
          <w:rStyle w:val="SOPDefault"/>
        </w:rPr>
      </w:pPr>
      <w:r>
        <w:rPr>
          <w:rStyle w:val="SOPDefault"/>
        </w:rPr>
        <w:t>Document the date of destruction with the following for each study file destroyed:</w:t>
      </w:r>
    </w:p>
    <w:p w14:paraId="5E856D04" w14:textId="77777777" w:rsidR="00DA0868" w:rsidRDefault="00DA0868" w:rsidP="00DA0868">
      <w:pPr>
        <w:pStyle w:val="SOPLevel3"/>
        <w:rPr>
          <w:rStyle w:val="SOPDefault"/>
        </w:rPr>
      </w:pPr>
      <w:r>
        <w:rPr>
          <w:rStyle w:val="SOPDefault"/>
        </w:rPr>
        <w:t>IRB ID</w:t>
      </w:r>
    </w:p>
    <w:p w14:paraId="3FB41B94" w14:textId="77777777" w:rsidR="00DA0868" w:rsidRDefault="00DA0868" w:rsidP="00DA0868">
      <w:pPr>
        <w:pStyle w:val="SOPLevel3"/>
        <w:rPr>
          <w:rStyle w:val="SOPDefault"/>
        </w:rPr>
      </w:pPr>
      <w:r>
        <w:rPr>
          <w:rStyle w:val="SOPDefault"/>
        </w:rPr>
        <w:t>Protocol ID</w:t>
      </w:r>
    </w:p>
    <w:p w14:paraId="7B92D088" w14:textId="77777777" w:rsidR="00DA0868" w:rsidRDefault="00DA0868" w:rsidP="00DA0868">
      <w:pPr>
        <w:pStyle w:val="SOPLevel3"/>
        <w:rPr>
          <w:rStyle w:val="SOPDefault"/>
        </w:rPr>
      </w:pPr>
      <w:r>
        <w:rPr>
          <w:rStyle w:val="SOPDefault"/>
        </w:rPr>
        <w:t>Date of completion</w:t>
      </w:r>
    </w:p>
    <w:p w14:paraId="4A56F475" w14:textId="77777777" w:rsidR="00DA0868" w:rsidRPr="008C5C39" w:rsidRDefault="00DA0868" w:rsidP="00DA0868">
      <w:pPr>
        <w:pStyle w:val="SOPLevel3"/>
        <w:rPr>
          <w:rStyle w:val="SOPDefault"/>
        </w:rPr>
      </w:pPr>
      <w:r>
        <w:rPr>
          <w:rStyle w:val="SOPDefault"/>
        </w:rPr>
        <w:t>Paper, electronic, or both</w:t>
      </w:r>
    </w:p>
    <w:p w14:paraId="383D0205" w14:textId="77777777" w:rsidR="0027369B" w:rsidRDefault="0027369B" w:rsidP="00ED1091">
      <w:pPr>
        <w:pStyle w:val="SOPLevel1"/>
      </w:pPr>
      <w:r>
        <w:t>REFERENCES</w:t>
      </w:r>
    </w:p>
    <w:p w14:paraId="383D0206" w14:textId="77777777" w:rsidR="00E06BB2" w:rsidRPr="00E06BB2" w:rsidRDefault="00E06BB2" w:rsidP="00E06BB2">
      <w:pPr>
        <w:pStyle w:val="SOPLevel2"/>
      </w:pPr>
      <w:r w:rsidRPr="00E06BB2">
        <w:t>21 CFR §56.115</w:t>
      </w:r>
    </w:p>
    <w:p w14:paraId="383D0207" w14:textId="77777777" w:rsidR="006D21A8" w:rsidRPr="00E06BB2" w:rsidRDefault="00E06BB2" w:rsidP="00E06BB2">
      <w:pPr>
        <w:pStyle w:val="SOPLevel2"/>
      </w:pPr>
      <w:r w:rsidRPr="00E06BB2">
        <w:t>45 CFR §46.115</w:t>
      </w:r>
    </w:p>
    <w:sectPr w:rsidR="006D21A8" w:rsidRPr="00E06BB2" w:rsidSect="0093159B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E41E0" w14:textId="77777777" w:rsidR="00CE562E" w:rsidRDefault="00CE562E" w:rsidP="0093159B">
      <w:pPr>
        <w:spacing w:after="0" w:line="240" w:lineRule="auto"/>
      </w:pPr>
      <w:r>
        <w:separator/>
      </w:r>
    </w:p>
  </w:endnote>
  <w:endnote w:type="continuationSeparator" w:id="0">
    <w:p w14:paraId="1D1FE0C8" w14:textId="77777777" w:rsidR="00CE562E" w:rsidRDefault="00CE562E" w:rsidP="0093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D0222" w14:textId="43AE0C20" w:rsidR="00752F74" w:rsidRPr="00165160" w:rsidRDefault="0012618F" w:rsidP="00165160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</w:t>
      </w:r>
      <w:proofErr w:type="spellStart"/>
      <w:r>
        <w:rPr>
          <w:rStyle w:val="Hyperlink"/>
          <w:rFonts w:ascii="Arial Narrow" w:hAnsi="Arial Narrow"/>
        </w:rPr>
        <w:t>NonCommercial</w:t>
      </w:r>
      <w:proofErr w:type="spellEnd"/>
      <w:r>
        <w:rPr>
          <w:rStyle w:val="Hyperlink"/>
          <w:rFonts w:ascii="Arial Narrow" w:hAnsi="Arial Narrow"/>
        </w:rPr>
        <w:t>-</w:t>
      </w:r>
      <w:proofErr w:type="spellStart"/>
      <w:r>
        <w:rPr>
          <w:rStyle w:val="Hyperlink"/>
          <w:rFonts w:ascii="Arial Narrow" w:hAnsi="Arial Narrow"/>
        </w:rPr>
        <w:t>ShareAlike</w:t>
      </w:r>
      <w:proofErr w:type="spellEnd"/>
      <w:r>
        <w:rPr>
          <w:rStyle w:val="Hyperlink"/>
          <w:rFonts w:ascii="Arial Narrow" w:hAnsi="Arial Narrow"/>
        </w:rPr>
        <w:t xml:space="preserve"> 4.0 International License</w:t>
      </w:r>
    </w:hyperlink>
    <w:r>
      <w:rPr>
        <w:rFonts w:ascii="Arial Narrow" w:hAnsi="Arial Narrow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8DE8F" w14:textId="77777777" w:rsidR="00CE562E" w:rsidRDefault="00CE562E" w:rsidP="0093159B">
      <w:pPr>
        <w:spacing w:after="0" w:line="240" w:lineRule="auto"/>
      </w:pPr>
      <w:r>
        <w:separator/>
      </w:r>
    </w:p>
  </w:footnote>
  <w:footnote w:type="continuationSeparator" w:id="0">
    <w:p w14:paraId="356F7AB8" w14:textId="77777777" w:rsidR="00CE562E" w:rsidRDefault="00CE562E" w:rsidP="0093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DD1B87" w:rsidRPr="0071612A" w14:paraId="383D020F" w14:textId="77777777" w:rsidTr="00F11058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383D020D" w14:textId="10521B51" w:rsidR="00DD1B87" w:rsidRPr="0071612A" w:rsidRDefault="00FC7F7A" w:rsidP="00725F88">
          <w:pPr>
            <w:tabs>
              <w:tab w:val="right" w:pos="2178"/>
            </w:tabs>
            <w:jc w:val="center"/>
            <w:rPr>
              <w:rFonts w:ascii="Arial" w:hAnsi="Arial" w:cs="Arial"/>
              <w:b/>
              <w:bCs/>
              <w:color w:val="FFFFFF" w:themeColor="background1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</w:rPr>
            <w:drawing>
              <wp:inline distT="0" distB="0" distL="0" distR="0" wp14:anchorId="38EEB27D" wp14:editId="51D70747">
                <wp:extent cx="2194560" cy="6400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orkshee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3D020E" w14:textId="77777777" w:rsidR="00DD1B87" w:rsidRPr="0071612A" w:rsidRDefault="00DD1B87" w:rsidP="00725F88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begin"/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instrText xml:space="preserve"> TITLE   \* MERGEFORMAT </w:instrText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separate"/>
          </w:r>
          <w:r w:rsidR="00E63C59">
            <w:rPr>
              <w:rFonts w:ascii="Arial" w:hAnsi="Arial" w:cs="Arial"/>
              <w:b/>
              <w:bCs/>
              <w:sz w:val="28"/>
              <w:szCs w:val="28"/>
            </w:rPr>
            <w:t>SOP: IRB Records Retention</w:t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tc>
    </w:tr>
    <w:tr w:rsidR="00DD1B87" w:rsidRPr="0071612A" w14:paraId="383D0215" w14:textId="77777777" w:rsidTr="00F11058">
      <w:trPr>
        <w:cantSplit/>
        <w:trHeight w:hRule="exact" w:val="216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383D0210" w14:textId="77777777" w:rsidR="00DD1B87" w:rsidRPr="0071612A" w:rsidRDefault="00DD1B87" w:rsidP="00725F88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383D0211" w14:textId="77777777" w:rsidR="00DD1B87" w:rsidRPr="0071612A" w:rsidRDefault="00DD1B87" w:rsidP="00725F88">
          <w:pPr>
            <w:pStyle w:val="SOPTableHeader"/>
          </w:pPr>
          <w:r w:rsidRPr="0071612A">
            <w:t>Document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383D0212" w14:textId="77777777" w:rsidR="00DD1B87" w:rsidRPr="0071612A" w:rsidRDefault="00DD1B87" w:rsidP="00725F88">
          <w:pPr>
            <w:pStyle w:val="SOPTableHeader"/>
          </w:pPr>
          <w:r w:rsidRPr="0071612A">
            <w:t>Edition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383D0213" w14:textId="77777777" w:rsidR="00DD1B87" w:rsidRPr="0071612A" w:rsidRDefault="00DD1B87" w:rsidP="00725F88">
          <w:pPr>
            <w:pStyle w:val="SOPTableHeader"/>
          </w:pPr>
          <w:r w:rsidRPr="0071612A">
            <w:t>Effective Date: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383D0214" w14:textId="77777777" w:rsidR="00DD1B87" w:rsidRPr="0071612A" w:rsidRDefault="00DD1B87" w:rsidP="00725F88">
          <w:pPr>
            <w:pStyle w:val="SOPTableHeader"/>
          </w:pPr>
          <w:r w:rsidRPr="0071612A">
            <w:t>Page:</w:t>
          </w:r>
        </w:p>
      </w:tc>
    </w:tr>
    <w:tr w:rsidR="00DD1B87" w:rsidRPr="0071612A" w14:paraId="383D021B" w14:textId="77777777" w:rsidTr="00FC7F7A">
      <w:trPr>
        <w:cantSplit/>
        <w:trHeight w:hRule="exact" w:val="360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383D0216" w14:textId="77777777" w:rsidR="00DD1B87" w:rsidRPr="0071612A" w:rsidRDefault="00DD1B87" w:rsidP="00725F88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3D0217" w14:textId="77777777" w:rsidR="00DD1B87" w:rsidRPr="0071612A" w:rsidRDefault="006B23C4" w:rsidP="00725F88">
          <w:pPr>
            <w:pStyle w:val="SOPTableItemBold"/>
          </w:pPr>
          <w:fldSimple w:instr=" SUBJECT   \* MERGEFORMAT ">
            <w:r w:rsidR="00E63C59">
              <w:t>HRP-140</w:t>
            </w:r>
          </w:fldSimple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3D0218" w14:textId="6ADF8C33" w:rsidR="00DD1B87" w:rsidRPr="0071612A" w:rsidRDefault="00DD1B87" w:rsidP="00725F88">
          <w:pPr>
            <w:pStyle w:val="SOPTableItemBold"/>
          </w:pPr>
          <w:r w:rsidRPr="0071612A">
            <w:t>00</w:t>
          </w:r>
          <w:r w:rsidR="00FC7F7A">
            <w:t>2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383D0219" w14:textId="01E37F39" w:rsidR="00DD1B87" w:rsidRPr="0071612A" w:rsidRDefault="00FC7F7A" w:rsidP="00725F88">
          <w:pPr>
            <w:pStyle w:val="SOPTableItemBold"/>
          </w:pPr>
          <w:r>
            <w:t>01 Feb 2021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3D021A" w14:textId="19A2A0D7" w:rsidR="00DD1B87" w:rsidRPr="0071612A" w:rsidRDefault="00DD1B87" w:rsidP="00725F88">
          <w:pPr>
            <w:pStyle w:val="SOPTableItemBold"/>
          </w:pPr>
          <w:r w:rsidRPr="0071612A">
            <w:t xml:space="preserve">Page </w:t>
          </w:r>
          <w:r w:rsidRPr="0071612A">
            <w:fldChar w:fldCharType="begin"/>
          </w:r>
          <w:r w:rsidRPr="0071612A">
            <w:instrText xml:space="preserve"> PAGE  \* Arabic  \* MERGEFORMAT </w:instrText>
          </w:r>
          <w:r w:rsidRPr="0071612A">
            <w:fldChar w:fldCharType="separate"/>
          </w:r>
          <w:r w:rsidR="0021663F">
            <w:t>1</w:t>
          </w:r>
          <w:r w:rsidRPr="0071612A">
            <w:fldChar w:fldCharType="end"/>
          </w:r>
          <w:r w:rsidRPr="0071612A">
            <w:t xml:space="preserve"> of </w:t>
          </w:r>
          <w:fldSimple w:instr=" NUMPAGES  \* Arabic  \* MERGEFORMAT ">
            <w:r w:rsidR="0021663F">
              <w:t>1</w:t>
            </w:r>
          </w:fldSimple>
        </w:p>
      </w:tc>
    </w:tr>
  </w:tbl>
  <w:p w14:paraId="383D021C" w14:textId="77777777" w:rsidR="00DD1B87" w:rsidRPr="0071612A" w:rsidRDefault="00DD1B87" w:rsidP="00DD1B8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  <w:r w:rsidRPr="0071612A">
      <w:rPr>
        <w:rFonts w:ascii="Calibri" w:eastAsia="Calibri" w:hAnsi="Calibri" w:cs="Times New Roman"/>
        <w:sz w:val="2"/>
        <w:szCs w:val="2"/>
      </w:rPr>
      <w:tab/>
    </w:r>
  </w:p>
  <w:p w14:paraId="383D021D" w14:textId="77777777" w:rsidR="00DD1B87" w:rsidRPr="0071612A" w:rsidRDefault="00DD1B87" w:rsidP="00DD1B8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</w:p>
  <w:p w14:paraId="383D021E" w14:textId="77777777" w:rsidR="00DD1B87" w:rsidRPr="0071612A" w:rsidRDefault="00DD1B87" w:rsidP="00DD1B8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</w:rPr>
    </w:pPr>
  </w:p>
  <w:p w14:paraId="383D021F" w14:textId="77777777" w:rsidR="00DD1B87" w:rsidRPr="0071612A" w:rsidRDefault="00DD1B87" w:rsidP="00DD1B87">
    <w:pPr>
      <w:pStyle w:val="Header"/>
      <w:rPr>
        <w:sz w:val="2"/>
      </w:rPr>
    </w:pPr>
  </w:p>
  <w:p w14:paraId="383D0220" w14:textId="77777777" w:rsidR="00752F74" w:rsidRPr="00DD1B87" w:rsidRDefault="00752F74" w:rsidP="00DD1B87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B61D78"/>
    <w:multiLevelType w:val="multilevel"/>
    <w:tmpl w:val="DC702E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d9xT5Ry2mjOC3F+eRJt4BegML8zCBki2UuUDelHDd2wapmAP2yUV5CUBUkdSd9tOp4ahWzRGS4U548eNjncA==" w:salt="T8LzWRq3Adng8BDCeJLbD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5019003-365C-4617-A9C6-D652134A9BAB}"/>
    <w:docVar w:name="dgnword-eventsink" w:val="469327368"/>
  </w:docVars>
  <w:rsids>
    <w:rsidRoot w:val="00E95BBF"/>
    <w:rsid w:val="00012FB6"/>
    <w:rsid w:val="00016E75"/>
    <w:rsid w:val="00020DF0"/>
    <w:rsid w:val="000404B6"/>
    <w:rsid w:val="00046BF4"/>
    <w:rsid w:val="000518BC"/>
    <w:rsid w:val="00064708"/>
    <w:rsid w:val="00075710"/>
    <w:rsid w:val="00085C89"/>
    <w:rsid w:val="000A1B21"/>
    <w:rsid w:val="000B03D7"/>
    <w:rsid w:val="000D5B18"/>
    <w:rsid w:val="000E1AC8"/>
    <w:rsid w:val="000E1C6D"/>
    <w:rsid w:val="000E3502"/>
    <w:rsid w:val="001039BA"/>
    <w:rsid w:val="0012618F"/>
    <w:rsid w:val="0012685E"/>
    <w:rsid w:val="0013294A"/>
    <w:rsid w:val="00165160"/>
    <w:rsid w:val="00170EB8"/>
    <w:rsid w:val="00173CFA"/>
    <w:rsid w:val="0018619F"/>
    <w:rsid w:val="001A5996"/>
    <w:rsid w:val="001A5A2A"/>
    <w:rsid w:val="001B1AAC"/>
    <w:rsid w:val="001B2264"/>
    <w:rsid w:val="001C3FF9"/>
    <w:rsid w:val="001C443A"/>
    <w:rsid w:val="0020344B"/>
    <w:rsid w:val="0021663F"/>
    <w:rsid w:val="00223FDC"/>
    <w:rsid w:val="002561D7"/>
    <w:rsid w:val="00262C8D"/>
    <w:rsid w:val="0027369B"/>
    <w:rsid w:val="00282D03"/>
    <w:rsid w:val="00284681"/>
    <w:rsid w:val="00294073"/>
    <w:rsid w:val="002D06A0"/>
    <w:rsid w:val="002D4539"/>
    <w:rsid w:val="002E05F3"/>
    <w:rsid w:val="002E318D"/>
    <w:rsid w:val="00303869"/>
    <w:rsid w:val="003105FA"/>
    <w:rsid w:val="00311148"/>
    <w:rsid w:val="00332ADF"/>
    <w:rsid w:val="00351242"/>
    <w:rsid w:val="00354910"/>
    <w:rsid w:val="00375A4E"/>
    <w:rsid w:val="003A7F1F"/>
    <w:rsid w:val="003D226A"/>
    <w:rsid w:val="003E541C"/>
    <w:rsid w:val="00454749"/>
    <w:rsid w:val="00462439"/>
    <w:rsid w:val="00483328"/>
    <w:rsid w:val="004B1C52"/>
    <w:rsid w:val="004C046E"/>
    <w:rsid w:val="004C13EF"/>
    <w:rsid w:val="004C34F6"/>
    <w:rsid w:val="004C7856"/>
    <w:rsid w:val="004E04D8"/>
    <w:rsid w:val="004F7D0C"/>
    <w:rsid w:val="00500FA5"/>
    <w:rsid w:val="0055358A"/>
    <w:rsid w:val="00563DAB"/>
    <w:rsid w:val="005910CD"/>
    <w:rsid w:val="005B58D7"/>
    <w:rsid w:val="005B6E88"/>
    <w:rsid w:val="005D335A"/>
    <w:rsid w:val="005D6164"/>
    <w:rsid w:val="005E43F2"/>
    <w:rsid w:val="006013BC"/>
    <w:rsid w:val="00652560"/>
    <w:rsid w:val="00656338"/>
    <w:rsid w:val="00661C12"/>
    <w:rsid w:val="00663EC2"/>
    <w:rsid w:val="006656DC"/>
    <w:rsid w:val="00667E43"/>
    <w:rsid w:val="006A116B"/>
    <w:rsid w:val="006A1562"/>
    <w:rsid w:val="006B16A0"/>
    <w:rsid w:val="006B23C4"/>
    <w:rsid w:val="006C2661"/>
    <w:rsid w:val="006D21A8"/>
    <w:rsid w:val="006D2E9A"/>
    <w:rsid w:val="006D48D5"/>
    <w:rsid w:val="006E109C"/>
    <w:rsid w:val="00703A0F"/>
    <w:rsid w:val="00716E23"/>
    <w:rsid w:val="0071766F"/>
    <w:rsid w:val="00723955"/>
    <w:rsid w:val="00726394"/>
    <w:rsid w:val="007471DF"/>
    <w:rsid w:val="00747335"/>
    <w:rsid w:val="00752F74"/>
    <w:rsid w:val="00757358"/>
    <w:rsid w:val="00774C40"/>
    <w:rsid w:val="007B1469"/>
    <w:rsid w:val="007B455B"/>
    <w:rsid w:val="007D062D"/>
    <w:rsid w:val="008053FB"/>
    <w:rsid w:val="00830DE1"/>
    <w:rsid w:val="00867BF2"/>
    <w:rsid w:val="00873599"/>
    <w:rsid w:val="008A1256"/>
    <w:rsid w:val="008A1BBB"/>
    <w:rsid w:val="008A7B4B"/>
    <w:rsid w:val="008C5C39"/>
    <w:rsid w:val="008D250E"/>
    <w:rsid w:val="00907067"/>
    <w:rsid w:val="009119D9"/>
    <w:rsid w:val="0093159B"/>
    <w:rsid w:val="00935262"/>
    <w:rsid w:val="00944F3F"/>
    <w:rsid w:val="00956356"/>
    <w:rsid w:val="00974997"/>
    <w:rsid w:val="00986096"/>
    <w:rsid w:val="009862B9"/>
    <w:rsid w:val="009A0A2E"/>
    <w:rsid w:val="009A6FC5"/>
    <w:rsid w:val="009C17B2"/>
    <w:rsid w:val="009C246E"/>
    <w:rsid w:val="009C2950"/>
    <w:rsid w:val="009D3DE8"/>
    <w:rsid w:val="009D6E3A"/>
    <w:rsid w:val="009F3D59"/>
    <w:rsid w:val="009F5860"/>
    <w:rsid w:val="009F7CEF"/>
    <w:rsid w:val="00A02EDD"/>
    <w:rsid w:val="00A06A4C"/>
    <w:rsid w:val="00A06EB8"/>
    <w:rsid w:val="00A1249D"/>
    <w:rsid w:val="00A43988"/>
    <w:rsid w:val="00A4499E"/>
    <w:rsid w:val="00A4717B"/>
    <w:rsid w:val="00A524C7"/>
    <w:rsid w:val="00A52829"/>
    <w:rsid w:val="00A538F0"/>
    <w:rsid w:val="00A7790B"/>
    <w:rsid w:val="00A82350"/>
    <w:rsid w:val="00A8403A"/>
    <w:rsid w:val="00AA0B69"/>
    <w:rsid w:val="00AA1F79"/>
    <w:rsid w:val="00AC6DFD"/>
    <w:rsid w:val="00AD66B1"/>
    <w:rsid w:val="00AF24CF"/>
    <w:rsid w:val="00B014DF"/>
    <w:rsid w:val="00B037DA"/>
    <w:rsid w:val="00B06F26"/>
    <w:rsid w:val="00B22FEC"/>
    <w:rsid w:val="00B23176"/>
    <w:rsid w:val="00B25353"/>
    <w:rsid w:val="00B3037C"/>
    <w:rsid w:val="00B479E4"/>
    <w:rsid w:val="00B82628"/>
    <w:rsid w:val="00B96736"/>
    <w:rsid w:val="00BD62CE"/>
    <w:rsid w:val="00BE3293"/>
    <w:rsid w:val="00BF51E3"/>
    <w:rsid w:val="00BF7355"/>
    <w:rsid w:val="00BF764C"/>
    <w:rsid w:val="00C164FC"/>
    <w:rsid w:val="00C33B73"/>
    <w:rsid w:val="00C36FC5"/>
    <w:rsid w:val="00C37500"/>
    <w:rsid w:val="00C441DF"/>
    <w:rsid w:val="00C528AC"/>
    <w:rsid w:val="00C66E92"/>
    <w:rsid w:val="00C70A7B"/>
    <w:rsid w:val="00C76522"/>
    <w:rsid w:val="00C80BC6"/>
    <w:rsid w:val="00CB567F"/>
    <w:rsid w:val="00CB7837"/>
    <w:rsid w:val="00CE562E"/>
    <w:rsid w:val="00CE702A"/>
    <w:rsid w:val="00CE72C5"/>
    <w:rsid w:val="00D10EF7"/>
    <w:rsid w:val="00D25A90"/>
    <w:rsid w:val="00D263F1"/>
    <w:rsid w:val="00D36293"/>
    <w:rsid w:val="00D37174"/>
    <w:rsid w:val="00D514F0"/>
    <w:rsid w:val="00D565CD"/>
    <w:rsid w:val="00D83094"/>
    <w:rsid w:val="00D86D95"/>
    <w:rsid w:val="00D944D0"/>
    <w:rsid w:val="00D958C5"/>
    <w:rsid w:val="00DA0868"/>
    <w:rsid w:val="00DA20BA"/>
    <w:rsid w:val="00DB1714"/>
    <w:rsid w:val="00DD1B87"/>
    <w:rsid w:val="00DD2A9E"/>
    <w:rsid w:val="00DD4EE3"/>
    <w:rsid w:val="00DF2C9C"/>
    <w:rsid w:val="00E00D6A"/>
    <w:rsid w:val="00E0223B"/>
    <w:rsid w:val="00E06BB2"/>
    <w:rsid w:val="00E63C59"/>
    <w:rsid w:val="00E83E40"/>
    <w:rsid w:val="00E8719A"/>
    <w:rsid w:val="00E95BBF"/>
    <w:rsid w:val="00EB2241"/>
    <w:rsid w:val="00EC1E4A"/>
    <w:rsid w:val="00ED1091"/>
    <w:rsid w:val="00EE647B"/>
    <w:rsid w:val="00EF64B1"/>
    <w:rsid w:val="00F0027B"/>
    <w:rsid w:val="00F01E3A"/>
    <w:rsid w:val="00F036BB"/>
    <w:rsid w:val="00F11058"/>
    <w:rsid w:val="00F11C29"/>
    <w:rsid w:val="00F26C9C"/>
    <w:rsid w:val="00F65A07"/>
    <w:rsid w:val="00F930EE"/>
    <w:rsid w:val="00FC67FF"/>
    <w:rsid w:val="00FC7F7A"/>
    <w:rsid w:val="00FD4D35"/>
    <w:rsid w:val="00FE374D"/>
    <w:rsid w:val="00FE4D6F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D01E8"/>
  <w15:docId w15:val="{948C94C8-7603-445E-B244-7D627CF8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944F3F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944F3F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944F3F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944F3F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944F3F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944F3F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944F3F"/>
    <w:pPr>
      <w:ind w:left="720"/>
      <w:contextualSpacing/>
    </w:pPr>
  </w:style>
  <w:style w:type="paragraph" w:customStyle="1" w:styleId="SOPLevel1">
    <w:name w:val="SOP Level 1"/>
    <w:basedOn w:val="SOPBasis"/>
    <w:qFormat/>
    <w:rsid w:val="00944F3F"/>
    <w:pPr>
      <w:numPr>
        <w:numId w:val="10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944F3F"/>
    <w:pPr>
      <w:numPr>
        <w:ilvl w:val="1"/>
        <w:numId w:val="10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944F3F"/>
    <w:pPr>
      <w:numPr>
        <w:ilvl w:val="2"/>
        <w:numId w:val="10"/>
      </w:numPr>
      <w:spacing w:before="120" w:after="120"/>
      <w:contextualSpacing/>
    </w:pPr>
  </w:style>
  <w:style w:type="paragraph" w:customStyle="1" w:styleId="SOPLevel4">
    <w:name w:val="SOP Level 4"/>
    <w:basedOn w:val="SOPBasis"/>
    <w:autoRedefine/>
    <w:qFormat/>
    <w:rsid w:val="00944F3F"/>
    <w:pPr>
      <w:numPr>
        <w:ilvl w:val="3"/>
        <w:numId w:val="10"/>
      </w:numPr>
      <w:tabs>
        <w:tab w:val="clear" w:pos="2016"/>
      </w:tabs>
      <w:spacing w:before="120" w:after="120"/>
      <w:ind w:left="2880" w:hanging="864"/>
      <w:contextualSpacing/>
    </w:pPr>
  </w:style>
  <w:style w:type="paragraph" w:customStyle="1" w:styleId="SOPLevel5">
    <w:name w:val="SOP Level 5"/>
    <w:basedOn w:val="SOPBasis"/>
    <w:autoRedefine/>
    <w:qFormat/>
    <w:rsid w:val="00944F3F"/>
    <w:pPr>
      <w:numPr>
        <w:ilvl w:val="4"/>
        <w:numId w:val="10"/>
      </w:numPr>
      <w:tabs>
        <w:tab w:val="clear" w:pos="3168"/>
      </w:tabs>
      <w:spacing w:before="120" w:after="120"/>
      <w:ind w:left="4032" w:hanging="1152"/>
      <w:contextualSpacing/>
    </w:pPr>
  </w:style>
  <w:style w:type="paragraph" w:customStyle="1" w:styleId="SOPLevel6">
    <w:name w:val="SOP Level 6"/>
    <w:basedOn w:val="SOPBasis"/>
    <w:qFormat/>
    <w:rsid w:val="00944F3F"/>
    <w:pPr>
      <w:numPr>
        <w:ilvl w:val="5"/>
        <w:numId w:val="10"/>
      </w:numPr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944F3F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944F3F"/>
  </w:style>
  <w:style w:type="character" w:customStyle="1" w:styleId="SOPDefinition">
    <w:name w:val="SOP Definition"/>
    <w:basedOn w:val="SOPDefault"/>
    <w:uiPriority w:val="1"/>
    <w:qFormat/>
    <w:rsid w:val="00944F3F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3512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">
    <w:name w:val="Image"/>
    <w:basedOn w:val="Normal"/>
    <w:next w:val="Normal"/>
    <w:qFormat/>
    <w:rsid w:val="00944F3F"/>
    <w:pPr>
      <w:spacing w:after="0" w:line="240" w:lineRule="auto"/>
      <w:jc w:val="center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126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A7A403E41FC4C8423951C142D2F6D" ma:contentTypeVersion="2" ma:contentTypeDescription="Create a new document." ma:contentTypeScope="" ma:versionID="cda1e5d477b0c47c4103e57024d84e89">
  <xsd:schema xmlns:xsd="http://www.w3.org/2001/XMLSchema" xmlns:p="http://schemas.microsoft.com/office/2006/metadata/properties" xmlns:ns2="9f506b33-51d1-4e1b-9d93-9b1c88fdb660" targetNamespace="http://schemas.microsoft.com/office/2006/metadata/properties" ma:root="true" ma:fieldsID="d6eda59c64bf8820a226730a5db2e51e" ns2:_="">
    <xsd:import namespace="9f506b33-51d1-4e1b-9d93-9b1c88fdb660"/>
    <xsd:element name="properties">
      <xsd:complexType>
        <xsd:sequence>
          <xsd:element name="documentManagement">
            <xsd:complexType>
              <xsd:all>
                <xsd:element ref="ns2:WIRB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506b33-51d1-4e1b-9d93-9b1c88fdb660" elementFormDefault="qualified">
    <xsd:import namespace="http://schemas.microsoft.com/office/2006/documentManagement/types"/>
    <xsd:element name="WIRB" ma:index="8" nillable="true" ma:displayName="WIRB" ma:default="1" ma:description="Whether this document applies to WIRB" ma:internalName="WIRB">
      <xsd:simpleType>
        <xsd:restriction base="dms:Boolean"/>
      </xsd:simpleType>
    </xsd:element>
    <xsd:element name="Comments" ma:index="9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mments xmlns="9f506b33-51d1-4e1b-9d93-9b1c88fdb660">Needs a WCG version to account for IRIS not being set up to delete records</Comments>
    <WIRB xmlns="9f506b33-51d1-4e1b-9d93-9b1c88fdb660">false</WIR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3F9E-196E-4907-BBB0-94A2C29B5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06b33-51d1-4e1b-9d93-9b1c88fdb6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DC96889-106F-4FFA-A697-0B18F8AA3AD3}">
  <ds:schemaRefs>
    <ds:schemaRef ds:uri="http://schemas.microsoft.com/office/2006/metadata/properties"/>
    <ds:schemaRef ds:uri="9f506b33-51d1-4e1b-9d93-9b1c88fdb660"/>
  </ds:schemaRefs>
</ds:datastoreItem>
</file>

<file path=customXml/itemProps3.xml><?xml version="1.0" encoding="utf-8"?>
<ds:datastoreItem xmlns:ds="http://schemas.openxmlformats.org/officeDocument/2006/customXml" ds:itemID="{9434BE75-9DCC-497E-B821-CD577EC802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1B47A-B84E-4982-9FA0-022A7237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IRB Records Retention</vt:lpstr>
    </vt:vector>
  </TitlesOfParts>
  <Company>Copyright © 2019 WIRB-Copernicus Group. All rights reserved.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IRB Records Retention</dc:title>
  <dc:subject>HRP-140</dc:subject>
  <dc:creator>Jeffrey A. Cooper, MD, MMM</dc:creator>
  <dc:description>dd MMM yyyy</dc:description>
  <cp:lastModifiedBy>Hood, Amber Nicole</cp:lastModifiedBy>
  <cp:revision>6</cp:revision>
  <dcterms:created xsi:type="dcterms:W3CDTF">2021-01-14T19:16:00Z</dcterms:created>
  <dcterms:modified xsi:type="dcterms:W3CDTF">2021-02-08T16:30:00Z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6900</vt:r8>
  </property>
  <property fmtid="{D5CDD505-2E9C-101B-9397-08002B2CF9AE}" pid="3" name="ContentTypeId">
    <vt:lpwstr>0x010100781A7A403E41FC4C8423951C142D2F6D</vt:lpwstr>
  </property>
</Properties>
</file>